
<file path=[Content_Types].xml><?xml version="1.0" encoding="utf-8"?>
<Types xmlns="http://schemas.openxmlformats.org/package/2006/content-types">
  <Default Extension="jpeg" ContentType="image/jpeg"/>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30FDE" w14:textId="77777777" w:rsidR="00E451AC" w:rsidRPr="000D54B4" w:rsidRDefault="00E451AC" w:rsidP="00E451AC">
      <w:pPr>
        <w:shd w:val="clear" w:color="auto" w:fill="FFFFFF" w:themeFill="background1"/>
        <w:jc w:val="center"/>
        <w:rPr>
          <w:rFonts w:ascii="Riojana" w:hAnsi="Riojana"/>
          <w:b/>
        </w:rPr>
      </w:pPr>
      <w:r w:rsidRPr="000D54B4">
        <w:rPr>
          <w:rFonts w:ascii="Riojana" w:hAnsi="Riojana"/>
          <w:b/>
        </w:rPr>
        <w:t>Cuestiones a incluir en los pliegos de cláusulas adm</w:t>
      </w:r>
      <w:r>
        <w:rPr>
          <w:rFonts w:ascii="Riojana" w:hAnsi="Riojana"/>
          <w:b/>
        </w:rPr>
        <w:t xml:space="preserve">inistrativas en actuaciones de </w:t>
      </w:r>
      <w:r w:rsidRPr="00E451AC">
        <w:rPr>
          <w:rFonts w:ascii="Riojana" w:hAnsi="Riojana"/>
          <w:b/>
        </w:rPr>
        <w:t>mejora del abastecimiento y reducción de pérdidas en redes</w:t>
      </w:r>
    </w:p>
    <w:p w14:paraId="66A46FB1" w14:textId="77777777" w:rsidR="00BA4D6A" w:rsidRPr="00BA4D6A" w:rsidRDefault="00C31808" w:rsidP="00BA4D6A">
      <w:pPr>
        <w:jc w:val="both"/>
        <w:rPr>
          <w:rFonts w:ascii="Riojana" w:hAnsi="Riojana"/>
        </w:rPr>
      </w:pPr>
      <w:r w:rsidRPr="00C31808">
        <w:rPr>
          <w:rFonts w:ascii="Riojana" w:hAnsi="Riojana"/>
        </w:rPr>
        <w:t>Las actuaciones reguladas en la Orden STE/59/2022, de 27 de septiembre, por la que se establecen las bases reguladoras para la concesión de subvenciones a los ayuntamientos de la Comunidad Autónoma de La Rioja para la mejora del abastecimiento y reducción de pérdidas en redes de pequeños y medianos municipios en el marco del Plan de Recuperación, Transformación y Resiliencia</w:t>
      </w:r>
      <w:r w:rsidR="00CD0C98">
        <w:rPr>
          <w:rFonts w:ascii="Riojana" w:hAnsi="Riojana"/>
        </w:rPr>
        <w:t>; s</w:t>
      </w:r>
      <w:r>
        <w:rPr>
          <w:rFonts w:ascii="Riojana" w:hAnsi="Riojana"/>
        </w:rPr>
        <w:t xml:space="preserve">e encuadran en el </w:t>
      </w:r>
      <w:r w:rsidRPr="00BA4D6A">
        <w:rPr>
          <w:rFonts w:ascii="Riojana" w:hAnsi="Riojana"/>
          <w:b/>
        </w:rPr>
        <w:t>Componente 5</w:t>
      </w:r>
      <w:r w:rsidR="001E1BCE" w:rsidRPr="00BA4D6A">
        <w:rPr>
          <w:rFonts w:ascii="Riojana" w:hAnsi="Riojana"/>
          <w:b/>
        </w:rPr>
        <w:t>:</w:t>
      </w:r>
      <w:r w:rsidR="001E1BCE">
        <w:rPr>
          <w:rFonts w:ascii="Riojana" w:hAnsi="Riojana"/>
        </w:rPr>
        <w:t xml:space="preserve"> </w:t>
      </w:r>
      <w:r w:rsidR="001E1BCE" w:rsidRPr="001E1BCE">
        <w:rPr>
          <w:rFonts w:ascii="Riojana" w:hAnsi="Riojana"/>
        </w:rPr>
        <w:t>Preservación del litoral y recursos hídricos</w:t>
      </w:r>
      <w:r>
        <w:rPr>
          <w:rFonts w:ascii="Riojana" w:hAnsi="Riojana"/>
        </w:rPr>
        <w:t xml:space="preserve">, </w:t>
      </w:r>
      <w:r w:rsidRPr="00BA4D6A">
        <w:rPr>
          <w:rFonts w:ascii="Riojana" w:hAnsi="Riojana"/>
          <w:b/>
        </w:rPr>
        <w:t>Inversión 1</w:t>
      </w:r>
      <w:r w:rsidR="001E1BCE" w:rsidRPr="00BA4D6A">
        <w:rPr>
          <w:rFonts w:ascii="Riojana" w:hAnsi="Riojana"/>
          <w:b/>
        </w:rPr>
        <w:t>:</w:t>
      </w:r>
      <w:r w:rsidR="001E1BCE">
        <w:rPr>
          <w:rFonts w:ascii="Riojana" w:hAnsi="Riojana"/>
        </w:rPr>
        <w:t xml:space="preserve"> Materialización de actuaciones de depuración, saneamiento, eficiencia, ahorro, reutilización y seguridad de infraestructuras. </w:t>
      </w:r>
    </w:p>
    <w:p w14:paraId="4D5DD468" w14:textId="77777777" w:rsidR="00BA4D6A" w:rsidRPr="00BA4D6A" w:rsidRDefault="00BA4D6A" w:rsidP="00BA4D6A">
      <w:pPr>
        <w:jc w:val="both"/>
        <w:rPr>
          <w:rFonts w:ascii="Riojana" w:hAnsi="Riojana"/>
          <w:b/>
        </w:rPr>
      </w:pPr>
      <w:r w:rsidRPr="00BA4D6A">
        <w:rPr>
          <w:rFonts w:ascii="Riojana" w:hAnsi="Riojana"/>
          <w:b/>
        </w:rPr>
        <w:t>I. Etiquetado verde y digital</w:t>
      </w:r>
    </w:p>
    <w:p w14:paraId="23AA8455" w14:textId="77777777" w:rsidR="00F568E2" w:rsidRDefault="00BA4D6A" w:rsidP="00F568E2">
      <w:pPr>
        <w:jc w:val="both"/>
        <w:rPr>
          <w:rFonts w:ascii="Riojana" w:hAnsi="Riojana"/>
        </w:rPr>
      </w:pPr>
      <w:r w:rsidRPr="00BA4D6A">
        <w:rPr>
          <w:rFonts w:ascii="Riojana" w:hAnsi="Riojana"/>
        </w:rPr>
        <w:t xml:space="preserve">Respecto al </w:t>
      </w:r>
      <w:r w:rsidRPr="00BA4D6A">
        <w:rPr>
          <w:rFonts w:ascii="Riojana" w:hAnsi="Riojana"/>
          <w:b/>
        </w:rPr>
        <w:t>etiquetado verde</w:t>
      </w:r>
      <w:r w:rsidRPr="00BA4D6A">
        <w:rPr>
          <w:rFonts w:ascii="Riojana" w:hAnsi="Riojana"/>
        </w:rPr>
        <w:t>, de acuerdo al Documento de Trabajo de los Servicios de la Comisión. Análisis del Plan de Recuperación y Resiliencia de España que acompaña a la Propuesta de Decisión de Ejecución del Consejo relativa a la aprobación de la evaluación del Plan de Recuperación y Resilie</w:t>
      </w:r>
      <w:r>
        <w:rPr>
          <w:rFonts w:ascii="Riojana" w:hAnsi="Riojana"/>
        </w:rPr>
        <w:t>ncia de España; el componente 5, inversión 1</w:t>
      </w:r>
      <w:r w:rsidR="00CD0C98">
        <w:rPr>
          <w:rFonts w:ascii="Riojana" w:hAnsi="Riojana"/>
        </w:rPr>
        <w:t xml:space="preserve"> tiene d</w:t>
      </w:r>
      <w:r w:rsidR="00F568E2">
        <w:rPr>
          <w:rFonts w:ascii="Riojana" w:hAnsi="Riojana"/>
        </w:rPr>
        <w:t xml:space="preserve">istintos campos de intervención; no obstante </w:t>
      </w:r>
      <w:r w:rsidR="00F568E2" w:rsidRPr="00F568E2">
        <w:rPr>
          <w:rFonts w:ascii="Riojana" w:hAnsi="Riojana"/>
        </w:rPr>
        <w:t xml:space="preserve">las actuaciones financiadas con la Orden STE/59/2022, de 27 de septiembre, por la que se establecen las bases reguladoras para la concesión de subvenciones a los ayuntamientos de la Comunidad Autónoma de La Rioja para la mejora del abastecimiento y reducción de pérdidas en redes de pequeños y medianos municipios en el marco del Plan de Recuperación, Transformación y Resiliencia, encajan con actuaciones incluidas en la </w:t>
      </w:r>
      <w:proofErr w:type="spellStart"/>
      <w:r w:rsidR="00F568E2" w:rsidRPr="00F568E2">
        <w:rPr>
          <w:rFonts w:ascii="Riojana" w:hAnsi="Riojana"/>
        </w:rPr>
        <w:t>submedida</w:t>
      </w:r>
      <w:proofErr w:type="spellEnd"/>
      <w:r w:rsidR="00F568E2" w:rsidRPr="00F568E2">
        <w:rPr>
          <w:rFonts w:ascii="Riojana" w:hAnsi="Riojana"/>
        </w:rPr>
        <w:t xml:space="preserve"> C5.I1.b “Mejorar la eficiencia y reducir las pérdidas en el consumo de agua”.</w:t>
      </w:r>
    </w:p>
    <w:p w14:paraId="5FA36F98" w14:textId="77777777" w:rsidR="00BA4D6A" w:rsidRDefault="00BA4D6A" w:rsidP="00BA4D6A">
      <w:pPr>
        <w:jc w:val="both"/>
        <w:rPr>
          <w:rFonts w:ascii="Riojana" w:hAnsi="Riojana"/>
        </w:rPr>
      </w:pPr>
    </w:p>
    <w:tbl>
      <w:tblPr>
        <w:tblStyle w:val="Tablaconcuadrcula"/>
        <w:tblW w:w="9215" w:type="dxa"/>
        <w:tblInd w:w="-289" w:type="dxa"/>
        <w:tblLook w:val="04A0" w:firstRow="1" w:lastRow="0" w:firstColumn="1" w:lastColumn="0" w:noHBand="0" w:noVBand="1"/>
      </w:tblPr>
      <w:tblGrid>
        <w:gridCol w:w="1702"/>
        <w:gridCol w:w="4536"/>
        <w:gridCol w:w="1417"/>
        <w:gridCol w:w="1560"/>
      </w:tblGrid>
      <w:tr w:rsidR="00820B9E" w:rsidRPr="00820B9E" w14:paraId="15380B58" w14:textId="77777777" w:rsidTr="009D0CB3">
        <w:tc>
          <w:tcPr>
            <w:tcW w:w="1702" w:type="dxa"/>
            <w:vMerge w:val="restart"/>
          </w:tcPr>
          <w:p w14:paraId="1BFCF556" w14:textId="77777777" w:rsidR="009D0CB3" w:rsidRPr="00820B9E" w:rsidRDefault="009D0CB3" w:rsidP="00BA4D6A">
            <w:pPr>
              <w:jc w:val="both"/>
              <w:rPr>
                <w:rFonts w:ascii="Riojana" w:hAnsi="Riojana"/>
              </w:rPr>
            </w:pPr>
            <w:r w:rsidRPr="00820B9E">
              <w:rPr>
                <w:rFonts w:ascii="Riojana" w:hAnsi="Riojana"/>
              </w:rPr>
              <w:t xml:space="preserve">Código de la </w:t>
            </w:r>
            <w:proofErr w:type="spellStart"/>
            <w:r w:rsidRPr="00820B9E">
              <w:rPr>
                <w:rFonts w:ascii="Riojana" w:hAnsi="Riojana"/>
              </w:rPr>
              <w:t>submedida</w:t>
            </w:r>
            <w:proofErr w:type="spellEnd"/>
            <w:r w:rsidRPr="00820B9E">
              <w:rPr>
                <w:rFonts w:ascii="Riojana" w:hAnsi="Riojana"/>
              </w:rPr>
              <w:t xml:space="preserve"> </w:t>
            </w:r>
          </w:p>
        </w:tc>
        <w:tc>
          <w:tcPr>
            <w:tcW w:w="4536" w:type="dxa"/>
            <w:vMerge w:val="restart"/>
          </w:tcPr>
          <w:p w14:paraId="525C92EC" w14:textId="77777777" w:rsidR="009D0CB3" w:rsidRPr="00820B9E" w:rsidRDefault="009D0CB3" w:rsidP="00BA4D6A">
            <w:pPr>
              <w:jc w:val="both"/>
              <w:rPr>
                <w:rFonts w:ascii="Riojana" w:hAnsi="Riojana"/>
              </w:rPr>
            </w:pPr>
            <w:r w:rsidRPr="00820B9E">
              <w:rPr>
                <w:rFonts w:ascii="Riojana" w:hAnsi="Riojana"/>
              </w:rPr>
              <w:t xml:space="preserve">Denominación </w:t>
            </w:r>
          </w:p>
        </w:tc>
        <w:tc>
          <w:tcPr>
            <w:tcW w:w="2977" w:type="dxa"/>
            <w:gridSpan w:val="2"/>
          </w:tcPr>
          <w:p w14:paraId="447D47CB" w14:textId="77777777" w:rsidR="009D0CB3" w:rsidRPr="00820B9E" w:rsidRDefault="009D0CB3" w:rsidP="00BA4D6A">
            <w:pPr>
              <w:jc w:val="both"/>
              <w:rPr>
                <w:rFonts w:ascii="Riojana" w:hAnsi="Riojana"/>
              </w:rPr>
            </w:pPr>
            <w:r w:rsidRPr="00820B9E">
              <w:rPr>
                <w:rFonts w:ascii="Riojana" w:hAnsi="Riojana"/>
              </w:rPr>
              <w:t>Clima</w:t>
            </w:r>
          </w:p>
        </w:tc>
      </w:tr>
      <w:tr w:rsidR="00820B9E" w:rsidRPr="00820B9E" w14:paraId="3E6F2C6C" w14:textId="77777777" w:rsidTr="009D0CB3">
        <w:tc>
          <w:tcPr>
            <w:tcW w:w="1702" w:type="dxa"/>
            <w:vMerge/>
          </w:tcPr>
          <w:p w14:paraId="2217E538" w14:textId="77777777" w:rsidR="009D0CB3" w:rsidRPr="00820B9E" w:rsidRDefault="009D0CB3" w:rsidP="00BA4D6A">
            <w:pPr>
              <w:jc w:val="both"/>
              <w:rPr>
                <w:rFonts w:ascii="Riojana" w:hAnsi="Riojana"/>
              </w:rPr>
            </w:pPr>
          </w:p>
        </w:tc>
        <w:tc>
          <w:tcPr>
            <w:tcW w:w="4536" w:type="dxa"/>
            <w:vMerge/>
          </w:tcPr>
          <w:p w14:paraId="09C15C4E" w14:textId="77777777" w:rsidR="009D0CB3" w:rsidRPr="00820B9E" w:rsidRDefault="009D0CB3" w:rsidP="00BA4D6A">
            <w:pPr>
              <w:jc w:val="both"/>
              <w:rPr>
                <w:rFonts w:ascii="Riojana" w:hAnsi="Riojana"/>
              </w:rPr>
            </w:pPr>
          </w:p>
        </w:tc>
        <w:tc>
          <w:tcPr>
            <w:tcW w:w="1417" w:type="dxa"/>
          </w:tcPr>
          <w:p w14:paraId="59FED056" w14:textId="77777777" w:rsidR="009D0CB3" w:rsidRPr="00820B9E" w:rsidRDefault="009D0CB3" w:rsidP="00BA4D6A">
            <w:pPr>
              <w:jc w:val="both"/>
              <w:rPr>
                <w:rFonts w:ascii="Riojana" w:hAnsi="Riojana"/>
              </w:rPr>
            </w:pPr>
            <w:r w:rsidRPr="00820B9E">
              <w:rPr>
                <w:rFonts w:ascii="Riojana" w:hAnsi="Riojana"/>
              </w:rPr>
              <w:t xml:space="preserve">Ámbito intervención </w:t>
            </w:r>
          </w:p>
        </w:tc>
        <w:tc>
          <w:tcPr>
            <w:tcW w:w="1560" w:type="dxa"/>
          </w:tcPr>
          <w:p w14:paraId="1F8B4F55" w14:textId="77777777" w:rsidR="009D0CB3" w:rsidRPr="00820B9E" w:rsidRDefault="009D0CB3" w:rsidP="00BA4D6A">
            <w:pPr>
              <w:jc w:val="both"/>
              <w:rPr>
                <w:rFonts w:ascii="Riojana" w:hAnsi="Riojana"/>
              </w:rPr>
            </w:pPr>
            <w:r w:rsidRPr="00820B9E">
              <w:rPr>
                <w:rFonts w:ascii="Riojana" w:hAnsi="Riojana"/>
              </w:rPr>
              <w:t>Coeficiente %</w:t>
            </w:r>
          </w:p>
        </w:tc>
      </w:tr>
      <w:tr w:rsidR="00820B9E" w:rsidRPr="00820B9E" w14:paraId="236623EF" w14:textId="77777777" w:rsidTr="009D0CB3">
        <w:tc>
          <w:tcPr>
            <w:tcW w:w="1702" w:type="dxa"/>
          </w:tcPr>
          <w:p w14:paraId="4A07FC15" w14:textId="77777777" w:rsidR="009D0CB3" w:rsidRPr="00820B9E" w:rsidRDefault="009D0CB3" w:rsidP="00BA4D6A">
            <w:pPr>
              <w:jc w:val="both"/>
              <w:rPr>
                <w:rFonts w:ascii="Riojana" w:hAnsi="Riojana"/>
              </w:rPr>
            </w:pPr>
            <w:r w:rsidRPr="00820B9E">
              <w:rPr>
                <w:rFonts w:ascii="Riojana" w:hAnsi="Riojana"/>
              </w:rPr>
              <w:t>C5.I1b</w:t>
            </w:r>
          </w:p>
        </w:tc>
        <w:tc>
          <w:tcPr>
            <w:tcW w:w="4536" w:type="dxa"/>
          </w:tcPr>
          <w:p w14:paraId="2F5E8B18" w14:textId="77777777" w:rsidR="009D0CB3" w:rsidRPr="00820B9E" w:rsidRDefault="009D0CB3" w:rsidP="009D0CB3">
            <w:pPr>
              <w:jc w:val="both"/>
              <w:rPr>
                <w:rFonts w:ascii="Riojana" w:hAnsi="Riojana"/>
              </w:rPr>
            </w:pPr>
            <w:r w:rsidRPr="00820B9E">
              <w:rPr>
                <w:rFonts w:ascii="Riojana" w:hAnsi="Riojana"/>
              </w:rPr>
              <w:t>Mejorar la eficiencia y reducir las pérdidas en el consumo de agua.</w:t>
            </w:r>
          </w:p>
        </w:tc>
        <w:tc>
          <w:tcPr>
            <w:tcW w:w="1417" w:type="dxa"/>
          </w:tcPr>
          <w:p w14:paraId="590AECE9" w14:textId="77777777" w:rsidR="009D0CB3" w:rsidRPr="00820B9E" w:rsidRDefault="009D0CB3" w:rsidP="00BA4D6A">
            <w:pPr>
              <w:jc w:val="both"/>
              <w:rPr>
                <w:rFonts w:ascii="Riojana" w:hAnsi="Riojana"/>
              </w:rPr>
            </w:pPr>
            <w:r w:rsidRPr="00820B9E">
              <w:rPr>
                <w:rFonts w:ascii="Riojana" w:hAnsi="Riojana"/>
              </w:rPr>
              <w:t>040</w:t>
            </w:r>
          </w:p>
        </w:tc>
        <w:tc>
          <w:tcPr>
            <w:tcW w:w="1560" w:type="dxa"/>
          </w:tcPr>
          <w:p w14:paraId="132F94A4" w14:textId="77777777" w:rsidR="009D0CB3" w:rsidRPr="00820B9E" w:rsidRDefault="009D0CB3" w:rsidP="00BA4D6A">
            <w:pPr>
              <w:jc w:val="both"/>
              <w:rPr>
                <w:rFonts w:ascii="Riojana" w:hAnsi="Riojana"/>
              </w:rPr>
            </w:pPr>
            <w:r w:rsidRPr="00820B9E">
              <w:rPr>
                <w:rFonts w:ascii="Riojana" w:hAnsi="Riojana"/>
              </w:rPr>
              <w:t>40%</w:t>
            </w:r>
          </w:p>
        </w:tc>
      </w:tr>
    </w:tbl>
    <w:p w14:paraId="207D3ED3" w14:textId="77777777" w:rsidR="009D0CB3" w:rsidRDefault="009D0CB3" w:rsidP="00BA4D6A">
      <w:pPr>
        <w:jc w:val="both"/>
        <w:rPr>
          <w:rFonts w:ascii="Riojana" w:hAnsi="Riojana"/>
        </w:rPr>
      </w:pPr>
    </w:p>
    <w:p w14:paraId="7FDFE490" w14:textId="77777777" w:rsidR="00BA4D6A" w:rsidRDefault="00CD0C98" w:rsidP="00BA4D6A">
      <w:pPr>
        <w:jc w:val="both"/>
        <w:rPr>
          <w:rFonts w:ascii="Riojana" w:hAnsi="Riojana"/>
        </w:rPr>
      </w:pPr>
      <w:r>
        <w:rPr>
          <w:rFonts w:ascii="Riojana" w:hAnsi="Riojana"/>
        </w:rPr>
        <w:t>Además, s</w:t>
      </w:r>
      <w:r w:rsidRPr="00CD0C98">
        <w:rPr>
          <w:rFonts w:ascii="Riojana" w:hAnsi="Riojana"/>
        </w:rPr>
        <w:t xml:space="preserve">egún el anexo VI Metodología de seguimiento para la acción por el clima del Reglamento (UE) 2021/241 del Parlamento Europeo y del Consejo de 12 de febrero de 2021 por el que se establece el Mecanismo de Recuperación y Resiliencia (en adelante del Reglamento del MRR) </w:t>
      </w:r>
      <w:r>
        <w:rPr>
          <w:rFonts w:ascii="Riojana" w:hAnsi="Riojana"/>
        </w:rPr>
        <w:t>a dichos campos de intervención también les corresponde un coeficiente para los objetivos medi</w:t>
      </w:r>
      <w:r w:rsidR="00F21710">
        <w:rPr>
          <w:rFonts w:ascii="Riojana" w:hAnsi="Riojana"/>
        </w:rPr>
        <w:t>o</w:t>
      </w:r>
      <w:r>
        <w:rPr>
          <w:rFonts w:ascii="Riojana" w:hAnsi="Riojana"/>
        </w:rPr>
        <w:t>ambientales.</w:t>
      </w:r>
    </w:p>
    <w:p w14:paraId="4B506631" w14:textId="77777777" w:rsidR="00CD0C98" w:rsidRDefault="00CD0C98" w:rsidP="00BA4D6A">
      <w:pPr>
        <w:jc w:val="both"/>
        <w:rPr>
          <w:rFonts w:ascii="Riojana" w:hAnsi="Riojana"/>
        </w:rPr>
      </w:pPr>
    </w:p>
    <w:p w14:paraId="666D45A2" w14:textId="77777777" w:rsidR="00CD0C98" w:rsidRDefault="00CD0C98" w:rsidP="00BA4D6A">
      <w:pPr>
        <w:jc w:val="both"/>
        <w:rPr>
          <w:rFonts w:ascii="Riojana" w:hAnsi="Riojana"/>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785"/>
        <w:gridCol w:w="3260"/>
        <w:gridCol w:w="1843"/>
        <w:gridCol w:w="1984"/>
      </w:tblGrid>
      <w:tr w:rsidR="00CD0C98" w:rsidRPr="00753B02" w14:paraId="26E38BC5" w14:textId="77777777" w:rsidTr="00F568E2">
        <w:trPr>
          <w:trHeight w:val="937"/>
          <w:jc w:val="center"/>
        </w:trPr>
        <w:tc>
          <w:tcPr>
            <w:tcW w:w="785" w:type="dxa"/>
            <w:tcBorders>
              <w:bottom w:val="single" w:sz="4" w:space="0" w:color="auto"/>
              <w:right w:val="single" w:sz="4" w:space="0" w:color="auto"/>
            </w:tcBorders>
            <w:shd w:val="clear" w:color="auto" w:fill="FFFFFF" w:themeFill="background1"/>
          </w:tcPr>
          <w:p w14:paraId="09153DE8" w14:textId="77777777" w:rsidR="00CD0C98" w:rsidRPr="00753B02" w:rsidRDefault="00CD0C98" w:rsidP="0095468B">
            <w:pPr>
              <w:shd w:val="clear" w:color="auto" w:fill="FFFFFF" w:themeFill="background1"/>
              <w:jc w:val="both"/>
              <w:rPr>
                <w:rFonts w:ascii="Riojana" w:hAnsi="Riojan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EF4AFE5" w14:textId="77777777" w:rsidR="00CD0C98" w:rsidRPr="00753B02" w:rsidRDefault="00CD0C98" w:rsidP="0095468B">
            <w:pPr>
              <w:shd w:val="clear" w:color="auto" w:fill="FFFFFF" w:themeFill="background1"/>
              <w:jc w:val="both"/>
              <w:rPr>
                <w:rFonts w:ascii="Riojana" w:hAnsi="Riojana"/>
                <w:b/>
                <w:sz w:val="20"/>
                <w:szCs w:val="20"/>
              </w:rPr>
            </w:pPr>
          </w:p>
          <w:p w14:paraId="5C0CAA06" w14:textId="77777777" w:rsidR="00CD0C98" w:rsidRPr="00753B02" w:rsidRDefault="00CD0C98" w:rsidP="0095468B">
            <w:pPr>
              <w:shd w:val="clear" w:color="auto" w:fill="FFFFFF" w:themeFill="background1"/>
              <w:jc w:val="both"/>
              <w:rPr>
                <w:rFonts w:ascii="Riojana" w:hAnsi="Riojana"/>
                <w:b/>
                <w:sz w:val="20"/>
                <w:szCs w:val="20"/>
              </w:rPr>
            </w:pPr>
            <w:r w:rsidRPr="00753B02">
              <w:rPr>
                <w:rFonts w:ascii="Riojana" w:hAnsi="Riojana"/>
                <w:b/>
                <w:sz w:val="20"/>
                <w:szCs w:val="20"/>
              </w:rPr>
              <w:t>Campo de intervención</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CE38D1B" w14:textId="77777777" w:rsidR="00CD0C98" w:rsidRPr="00753B02" w:rsidRDefault="00CD0C98" w:rsidP="0095468B">
            <w:pPr>
              <w:shd w:val="clear" w:color="auto" w:fill="FFFFFF" w:themeFill="background1"/>
              <w:jc w:val="both"/>
              <w:rPr>
                <w:rFonts w:ascii="Riojana" w:hAnsi="Riojana"/>
                <w:b/>
                <w:sz w:val="20"/>
                <w:szCs w:val="20"/>
              </w:rPr>
            </w:pPr>
            <w:r w:rsidRPr="00753B02">
              <w:rPr>
                <w:rFonts w:ascii="Riojana" w:hAnsi="Riojana"/>
                <w:b/>
                <w:sz w:val="20"/>
                <w:szCs w:val="20"/>
              </w:rPr>
              <w:t>Coeficiente para el cálculo de la ayuda a los objetivos climáticos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0A93858" w14:textId="77777777" w:rsidR="00CD0C98" w:rsidRPr="00753B02" w:rsidRDefault="00CD0C98" w:rsidP="0095468B">
            <w:pPr>
              <w:shd w:val="clear" w:color="auto" w:fill="FFFFFF" w:themeFill="background1"/>
              <w:jc w:val="both"/>
              <w:rPr>
                <w:rFonts w:ascii="Riojana" w:hAnsi="Riojana"/>
                <w:b/>
                <w:sz w:val="20"/>
                <w:szCs w:val="20"/>
              </w:rPr>
            </w:pPr>
            <w:r w:rsidRPr="00753B02">
              <w:rPr>
                <w:rFonts w:ascii="Riojana" w:hAnsi="Riojana"/>
                <w:b/>
                <w:sz w:val="20"/>
                <w:szCs w:val="20"/>
              </w:rPr>
              <w:t>Coeficiente pa</w:t>
            </w:r>
            <w:r>
              <w:rPr>
                <w:rFonts w:ascii="Riojana" w:hAnsi="Riojana"/>
                <w:b/>
                <w:sz w:val="20"/>
                <w:szCs w:val="20"/>
              </w:rPr>
              <w:t xml:space="preserve">ra el cálculo de la ayuda a los </w:t>
            </w:r>
            <w:r w:rsidRPr="00753B02">
              <w:rPr>
                <w:rFonts w:ascii="Riojana" w:hAnsi="Riojana"/>
                <w:b/>
                <w:sz w:val="20"/>
                <w:szCs w:val="20"/>
              </w:rPr>
              <w:t>objetivos medioambientales</w:t>
            </w:r>
          </w:p>
        </w:tc>
      </w:tr>
      <w:tr w:rsidR="00CD0C98" w:rsidRPr="00753B02" w14:paraId="2FB6D513" w14:textId="77777777" w:rsidTr="00F568E2">
        <w:trPr>
          <w:trHeight w:val="1165"/>
          <w:jc w:val="center"/>
        </w:trPr>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tcPr>
          <w:p w14:paraId="0275CB87" w14:textId="77777777" w:rsidR="00CD0C98" w:rsidRPr="00753B02" w:rsidRDefault="00CD0C98" w:rsidP="0095468B">
            <w:pPr>
              <w:shd w:val="clear" w:color="auto" w:fill="FFFFFF" w:themeFill="background1"/>
              <w:jc w:val="both"/>
              <w:rPr>
                <w:rFonts w:ascii="Riojana" w:hAnsi="Riojana"/>
                <w:sz w:val="20"/>
                <w:szCs w:val="20"/>
              </w:rPr>
            </w:pPr>
          </w:p>
          <w:p w14:paraId="7C0DAE0A" w14:textId="77777777" w:rsidR="00CD0C98" w:rsidRPr="00753B02" w:rsidRDefault="00CD0C98" w:rsidP="0095468B">
            <w:pPr>
              <w:shd w:val="clear" w:color="auto" w:fill="FFFFFF" w:themeFill="background1"/>
              <w:jc w:val="both"/>
              <w:rPr>
                <w:rFonts w:ascii="Riojana" w:hAnsi="Riojana"/>
                <w:b/>
                <w:sz w:val="20"/>
                <w:szCs w:val="20"/>
              </w:rPr>
            </w:pPr>
            <w:r>
              <w:rPr>
                <w:rFonts w:ascii="Riojana" w:hAnsi="Riojana"/>
                <w:b/>
                <w:sz w:val="20"/>
                <w:szCs w:val="20"/>
              </w:rPr>
              <w:t>040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3DAB816" w14:textId="77777777" w:rsidR="00CD0C98" w:rsidRPr="00753B02" w:rsidRDefault="00CD0C98" w:rsidP="00CD0C98">
            <w:pPr>
              <w:shd w:val="clear" w:color="auto" w:fill="FFFFFF" w:themeFill="background1"/>
              <w:jc w:val="both"/>
              <w:rPr>
                <w:rFonts w:ascii="Riojana" w:hAnsi="Riojana"/>
                <w:sz w:val="20"/>
                <w:szCs w:val="20"/>
              </w:rPr>
            </w:pPr>
            <w:r w:rsidRPr="00CD0C98">
              <w:rPr>
                <w:rFonts w:ascii="Riojana" w:hAnsi="Riojana"/>
                <w:sz w:val="20"/>
                <w:szCs w:val="20"/>
              </w:rPr>
              <w:t>Gestión del agua y conservación de los</w:t>
            </w:r>
            <w:r>
              <w:rPr>
                <w:rFonts w:ascii="Riojana" w:hAnsi="Riojana"/>
                <w:sz w:val="20"/>
                <w:szCs w:val="20"/>
              </w:rPr>
              <w:t xml:space="preserve"> recursos hídricos (incluida la </w:t>
            </w:r>
            <w:r w:rsidRPr="00CD0C98">
              <w:rPr>
                <w:rFonts w:ascii="Riojana" w:hAnsi="Riojana"/>
                <w:sz w:val="20"/>
                <w:szCs w:val="20"/>
              </w:rPr>
              <w:t>gestión de las cuencas fluviales, medidas e</w:t>
            </w:r>
            <w:r>
              <w:rPr>
                <w:rFonts w:ascii="Riojana" w:hAnsi="Riojana"/>
                <w:sz w:val="20"/>
                <w:szCs w:val="20"/>
              </w:rPr>
              <w:t xml:space="preserve">specíficas de adaptación al </w:t>
            </w:r>
            <w:r w:rsidRPr="00CD0C98">
              <w:rPr>
                <w:rFonts w:ascii="Riojana" w:hAnsi="Riojana"/>
                <w:sz w:val="20"/>
                <w:szCs w:val="20"/>
              </w:rPr>
              <w:t xml:space="preserve">cambio climático, reutilización, reducción de fugas)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8D4F789" w14:textId="77777777" w:rsidR="00CD0C98" w:rsidRPr="00753B02" w:rsidRDefault="00CD0C98" w:rsidP="0095468B">
            <w:pPr>
              <w:shd w:val="clear" w:color="auto" w:fill="FFFFFF" w:themeFill="background1"/>
              <w:jc w:val="center"/>
              <w:rPr>
                <w:rFonts w:ascii="Riojana" w:hAnsi="Riojana"/>
                <w:sz w:val="20"/>
                <w:szCs w:val="20"/>
              </w:rPr>
            </w:pPr>
          </w:p>
          <w:p w14:paraId="4D2930EA" w14:textId="77777777" w:rsidR="00CD0C98" w:rsidRPr="00753B02" w:rsidRDefault="00CD0C98" w:rsidP="0095468B">
            <w:pPr>
              <w:shd w:val="clear" w:color="auto" w:fill="FFFFFF" w:themeFill="background1"/>
              <w:jc w:val="center"/>
              <w:rPr>
                <w:rFonts w:ascii="Riojana" w:hAnsi="Riojana"/>
                <w:sz w:val="20"/>
                <w:szCs w:val="20"/>
              </w:rPr>
            </w:pPr>
          </w:p>
          <w:p w14:paraId="40465B4C" w14:textId="77777777" w:rsidR="00CD0C98" w:rsidRPr="00753B02" w:rsidRDefault="00CD0C98" w:rsidP="0095468B">
            <w:pPr>
              <w:shd w:val="clear" w:color="auto" w:fill="FFFFFF" w:themeFill="background1"/>
              <w:jc w:val="center"/>
              <w:rPr>
                <w:rFonts w:ascii="Riojana" w:hAnsi="Riojana"/>
                <w:sz w:val="20"/>
                <w:szCs w:val="20"/>
              </w:rPr>
            </w:pPr>
            <w:r>
              <w:rPr>
                <w:rFonts w:ascii="Riojana" w:hAnsi="Riojana"/>
                <w:sz w:val="20"/>
                <w:szCs w:val="20"/>
              </w:rPr>
              <w:t>4</w:t>
            </w:r>
            <w:r w:rsidRPr="00753B02">
              <w:rPr>
                <w:rFonts w:ascii="Riojana" w:hAnsi="Riojana"/>
                <w:sz w:val="20"/>
                <w:szCs w:val="20"/>
              </w:rPr>
              <w:t>0%</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62947BA" w14:textId="77777777" w:rsidR="00CD0C98" w:rsidRPr="00753B02" w:rsidRDefault="00CD0C98" w:rsidP="0095468B">
            <w:pPr>
              <w:shd w:val="clear" w:color="auto" w:fill="FFFFFF" w:themeFill="background1"/>
              <w:jc w:val="center"/>
              <w:rPr>
                <w:rFonts w:ascii="Riojana" w:hAnsi="Riojana"/>
                <w:sz w:val="20"/>
                <w:szCs w:val="20"/>
              </w:rPr>
            </w:pPr>
          </w:p>
          <w:p w14:paraId="58B19198" w14:textId="77777777" w:rsidR="00CD0C98" w:rsidRPr="00753B02" w:rsidRDefault="00CD0C98" w:rsidP="0095468B">
            <w:pPr>
              <w:shd w:val="clear" w:color="auto" w:fill="FFFFFF" w:themeFill="background1"/>
              <w:jc w:val="center"/>
              <w:rPr>
                <w:rFonts w:ascii="Riojana" w:hAnsi="Riojana"/>
                <w:sz w:val="20"/>
                <w:szCs w:val="20"/>
              </w:rPr>
            </w:pPr>
          </w:p>
          <w:p w14:paraId="2F2B6B0E" w14:textId="77777777" w:rsidR="00CD0C98" w:rsidRPr="00753B02" w:rsidRDefault="00CD0C98" w:rsidP="0095468B">
            <w:pPr>
              <w:shd w:val="clear" w:color="auto" w:fill="FFFFFF" w:themeFill="background1"/>
              <w:jc w:val="center"/>
              <w:rPr>
                <w:rFonts w:ascii="Riojana" w:hAnsi="Riojana"/>
                <w:sz w:val="20"/>
                <w:szCs w:val="20"/>
              </w:rPr>
            </w:pPr>
            <w:r>
              <w:rPr>
                <w:rFonts w:ascii="Riojana" w:hAnsi="Riojana"/>
                <w:sz w:val="20"/>
                <w:szCs w:val="20"/>
              </w:rPr>
              <w:t>10</w:t>
            </w:r>
            <w:r w:rsidRPr="00753B02">
              <w:rPr>
                <w:rFonts w:ascii="Riojana" w:hAnsi="Riojana"/>
                <w:sz w:val="20"/>
                <w:szCs w:val="20"/>
              </w:rPr>
              <w:t>0%</w:t>
            </w:r>
          </w:p>
        </w:tc>
      </w:tr>
    </w:tbl>
    <w:p w14:paraId="1418FD57" w14:textId="77777777" w:rsidR="00F568E2" w:rsidRDefault="00F568E2" w:rsidP="00BA4D6A">
      <w:pPr>
        <w:jc w:val="both"/>
        <w:rPr>
          <w:rFonts w:ascii="Riojana" w:hAnsi="Riojana"/>
        </w:rPr>
      </w:pPr>
    </w:p>
    <w:p w14:paraId="1DBBB85E" w14:textId="77777777" w:rsidR="00BA4D6A" w:rsidRPr="00BA4D6A" w:rsidRDefault="00BA4D6A" w:rsidP="00BA4D6A">
      <w:pPr>
        <w:jc w:val="both"/>
        <w:rPr>
          <w:rFonts w:ascii="Riojana" w:hAnsi="Riojana"/>
        </w:rPr>
      </w:pPr>
      <w:r w:rsidRPr="00BA4D6A">
        <w:rPr>
          <w:rFonts w:ascii="Riojana" w:hAnsi="Riojana"/>
        </w:rPr>
        <w:t xml:space="preserve">Respecto al </w:t>
      </w:r>
      <w:r w:rsidRPr="00BA4D6A">
        <w:rPr>
          <w:rFonts w:ascii="Riojana" w:hAnsi="Riojana"/>
          <w:b/>
        </w:rPr>
        <w:t>etiquetado digital,</w:t>
      </w:r>
      <w:r w:rsidRPr="00BA4D6A">
        <w:rPr>
          <w:rFonts w:ascii="Riojana" w:hAnsi="Riojana"/>
        </w:rPr>
        <w:t xml:space="preserve"> de acuerdo al Documento de Trabajo de los Servicios de la Comisión. Análisis del Plan de Recuperación y Resiliencia de España que acompaña a la Propuesta de Decisión de Ejecución del Consejo relativa a la aprobación de la evaluación del Plan de Recuperación y Resiliencia de España; las actuaciones que se llevarán a cabo en la ejecución de esta subvención </w:t>
      </w:r>
      <w:r w:rsidRPr="00BA4D6A">
        <w:rPr>
          <w:rFonts w:ascii="Riojana" w:hAnsi="Riojana"/>
          <w:u w:val="single"/>
        </w:rPr>
        <w:t>no les corresponden campo de intervención del etiquetado digital</w:t>
      </w:r>
      <w:r w:rsidRPr="00BA4D6A">
        <w:rPr>
          <w:rFonts w:ascii="Riojana" w:hAnsi="Riojana"/>
        </w:rPr>
        <w:t>.</w:t>
      </w:r>
    </w:p>
    <w:p w14:paraId="459CA5BF" w14:textId="77777777" w:rsidR="00CD0C98" w:rsidRPr="00820B9E" w:rsidRDefault="00CD0C98" w:rsidP="00BA4D6A">
      <w:pPr>
        <w:jc w:val="both"/>
        <w:rPr>
          <w:rFonts w:ascii="Riojana" w:hAnsi="Riojana"/>
          <w:b/>
        </w:rPr>
      </w:pPr>
    </w:p>
    <w:p w14:paraId="258F61B0" w14:textId="77777777" w:rsidR="00BA4D6A" w:rsidRPr="00BA4D6A" w:rsidRDefault="00BA4D6A" w:rsidP="00BA4D6A">
      <w:pPr>
        <w:jc w:val="both"/>
        <w:rPr>
          <w:rFonts w:ascii="Riojana" w:hAnsi="Riojana"/>
          <w:b/>
          <w:lang w:val="en-CA"/>
        </w:rPr>
      </w:pPr>
      <w:r w:rsidRPr="00BA4D6A">
        <w:rPr>
          <w:rFonts w:ascii="Riojana" w:hAnsi="Riojana"/>
          <w:b/>
          <w:lang w:val="en-CA"/>
        </w:rPr>
        <w:t xml:space="preserve">II. DNSH </w:t>
      </w:r>
      <w:r w:rsidRPr="00BA4D6A">
        <w:rPr>
          <w:rFonts w:ascii="Riojana" w:hAnsi="Riojana"/>
          <w:b/>
          <w:lang w:val="en-US"/>
        </w:rPr>
        <w:t>(</w:t>
      </w:r>
      <w:r w:rsidRPr="00BA4D6A">
        <w:rPr>
          <w:rFonts w:ascii="Riojana" w:hAnsi="Riojana"/>
          <w:b/>
          <w:i/>
          <w:lang w:val="en-US"/>
        </w:rPr>
        <w:t>Do Not Significative Harm</w:t>
      </w:r>
      <w:r w:rsidRPr="00BA4D6A">
        <w:rPr>
          <w:rFonts w:ascii="Riojana" w:hAnsi="Riojana"/>
          <w:b/>
          <w:lang w:val="en-US"/>
        </w:rPr>
        <w:t>)</w:t>
      </w:r>
    </w:p>
    <w:p w14:paraId="08A3537D" w14:textId="77777777" w:rsidR="00BA4D6A" w:rsidRPr="00BA4D6A" w:rsidRDefault="00BA4D6A" w:rsidP="00BA4D6A">
      <w:pPr>
        <w:jc w:val="both"/>
        <w:rPr>
          <w:rFonts w:ascii="Riojana" w:hAnsi="Riojana"/>
        </w:rPr>
      </w:pPr>
      <w:r w:rsidRPr="00BA4D6A">
        <w:rPr>
          <w:rFonts w:ascii="Riojana" w:hAnsi="Riojana"/>
        </w:rPr>
        <w:t>Se adjunta un modelo de autoevaluación de DNSH que ha sido tenido en cuenta en la elaboración de la documentación del presente contrato.</w:t>
      </w:r>
    </w:p>
    <w:p w14:paraId="7CC69EE0" w14:textId="77777777" w:rsidR="00BA4D6A" w:rsidRPr="00CD0C98" w:rsidRDefault="00BA4D6A" w:rsidP="00BA4D6A">
      <w:pPr>
        <w:numPr>
          <w:ilvl w:val="0"/>
          <w:numId w:val="2"/>
        </w:numPr>
        <w:jc w:val="both"/>
        <w:rPr>
          <w:rFonts w:ascii="Riojana" w:hAnsi="Riojana"/>
        </w:rPr>
      </w:pPr>
      <w:r w:rsidRPr="00BA4D6A">
        <w:rPr>
          <w:rFonts w:ascii="Riojana" w:hAnsi="Riojana"/>
        </w:rPr>
        <w:t xml:space="preserve">Modelo de autoevaluación del DNSH del </w:t>
      </w:r>
      <w:r w:rsidR="00CD0C98">
        <w:rPr>
          <w:rFonts w:ascii="Riojana" w:hAnsi="Riojana"/>
        </w:rPr>
        <w:t>C5.I1</w:t>
      </w:r>
      <w:r w:rsidRPr="00BA4D6A">
        <w:rPr>
          <w:rFonts w:ascii="Riojana" w:hAnsi="Riojana"/>
        </w:rPr>
        <w:t xml:space="preserve"> (Anexo I de este documento).</w:t>
      </w:r>
    </w:p>
    <w:p w14:paraId="6AC9E79E" w14:textId="77777777" w:rsidR="00CD0C98" w:rsidRDefault="00CD0C98" w:rsidP="00BA4D6A">
      <w:pPr>
        <w:jc w:val="both"/>
        <w:rPr>
          <w:rFonts w:ascii="Riojana" w:hAnsi="Riojana"/>
          <w:b/>
        </w:rPr>
      </w:pPr>
    </w:p>
    <w:p w14:paraId="5EC77622" w14:textId="77777777" w:rsidR="00BA4D6A" w:rsidRPr="00BA4D6A" w:rsidRDefault="00BA4D6A" w:rsidP="00BA4D6A">
      <w:pPr>
        <w:jc w:val="both"/>
        <w:rPr>
          <w:rFonts w:ascii="Riojana" w:hAnsi="Riojana"/>
        </w:rPr>
      </w:pPr>
      <w:r w:rsidRPr="00BA4D6A">
        <w:rPr>
          <w:rFonts w:ascii="Riojana" w:hAnsi="Riojana"/>
          <w:b/>
        </w:rPr>
        <w:t>Obligaciones en materia medio ambiental (art. 201 LCSP);</w:t>
      </w:r>
      <w:r w:rsidRPr="00BA4D6A">
        <w:rPr>
          <w:rFonts w:ascii="Riojana" w:hAnsi="Riojana"/>
        </w:rPr>
        <w:t xml:space="preserve"> Constituye una condición esencial de ejecución del contrato vinculada al DNSH, la obligación de que los contratistas garanticen que:</w:t>
      </w:r>
    </w:p>
    <w:p w14:paraId="250BD92F" w14:textId="77777777" w:rsidR="00BA4D6A" w:rsidRPr="00BA4D6A" w:rsidRDefault="00BA4D6A" w:rsidP="00BA4D6A">
      <w:pPr>
        <w:numPr>
          <w:ilvl w:val="0"/>
          <w:numId w:val="1"/>
        </w:numPr>
        <w:jc w:val="both"/>
        <w:rPr>
          <w:rFonts w:ascii="Riojana" w:hAnsi="Riojana"/>
        </w:rPr>
      </w:pPr>
      <w:r w:rsidRPr="00BA4D6A">
        <w:rPr>
          <w:rFonts w:ascii="Riojana" w:hAnsi="Riojana"/>
        </w:rPr>
        <w:t>Al menos el 70% en peso de los residuos de construcción y demolición no peligrosos generados en el sitio de construcción se preparará para su reutilización, reciclaje o valorización, de acuerdo con la jerarquía de residuos y el Protocolo de gestión de residuos de construcción y demolición de la UE.</w:t>
      </w:r>
    </w:p>
    <w:p w14:paraId="5297A9F4" w14:textId="77777777" w:rsidR="00BA4D6A" w:rsidRPr="00BA4D6A" w:rsidRDefault="00BA4D6A" w:rsidP="00BA4D6A">
      <w:pPr>
        <w:numPr>
          <w:ilvl w:val="0"/>
          <w:numId w:val="1"/>
        </w:numPr>
        <w:jc w:val="both"/>
        <w:rPr>
          <w:rFonts w:ascii="Riojana" w:hAnsi="Riojana"/>
        </w:rPr>
      </w:pPr>
      <w:r w:rsidRPr="00BA4D6A">
        <w:rPr>
          <w:rFonts w:ascii="Riojana" w:hAnsi="Riojana"/>
        </w:rPr>
        <w:t>Los operadores deberán limitar la generación de residuos en los procesos relacionados con la construcción y demolición, de conformidad con el Protocolo de gestión de residuos de construcción y demolición de la UE y mejores técnicas disponibles. En el caso de residuos peligrosos serán retirados, almacenados y gestionados a través de gestores autorizados.</w:t>
      </w:r>
    </w:p>
    <w:p w14:paraId="1F5FD33A" w14:textId="77777777" w:rsidR="00BA4D6A" w:rsidRPr="00BA4D6A" w:rsidRDefault="00BA4D6A" w:rsidP="00BA4D6A">
      <w:pPr>
        <w:numPr>
          <w:ilvl w:val="0"/>
          <w:numId w:val="1"/>
        </w:numPr>
        <w:jc w:val="both"/>
        <w:rPr>
          <w:rFonts w:ascii="Riojana" w:hAnsi="Riojana"/>
        </w:rPr>
      </w:pPr>
      <w:r w:rsidRPr="00BA4D6A">
        <w:rPr>
          <w:rFonts w:ascii="Riojana" w:hAnsi="Riojana"/>
        </w:rPr>
        <w:t>Los diseños de los edificios y las técnicas de construcción apoyarán la circularidad, con especial referencia a la ISO 20887.</w:t>
      </w:r>
    </w:p>
    <w:p w14:paraId="3A372CE4" w14:textId="77777777" w:rsidR="00BA4D6A" w:rsidRPr="00BA4D6A" w:rsidRDefault="00BA4D6A" w:rsidP="00BA4D6A">
      <w:pPr>
        <w:jc w:val="both"/>
        <w:rPr>
          <w:rFonts w:ascii="Riojana" w:hAnsi="Riojana"/>
        </w:rPr>
      </w:pPr>
      <w:r w:rsidRPr="00BA4D6A">
        <w:rPr>
          <w:rFonts w:ascii="Riojana" w:hAnsi="Riojana"/>
        </w:rPr>
        <w:lastRenderedPageBreak/>
        <w:t xml:space="preserve">Documentación justificativa del cumplimiento de los requisitos de gestión de residuos de construcción y demolición no peligrosos (condición esencial del contrato). </w:t>
      </w:r>
    </w:p>
    <w:p w14:paraId="71C1F1FA" w14:textId="77777777" w:rsidR="00BA4D6A" w:rsidRDefault="00BA4D6A" w:rsidP="00BA4D6A">
      <w:pPr>
        <w:jc w:val="both"/>
        <w:rPr>
          <w:rFonts w:ascii="Riojana" w:hAnsi="Riojana"/>
          <w:i/>
        </w:rPr>
      </w:pPr>
      <w:r w:rsidRPr="00BA4D6A">
        <w:rPr>
          <w:rFonts w:ascii="Riojana" w:hAnsi="Riojana"/>
          <w:i/>
        </w:rPr>
        <w:t>Nota: se proponen tres sistemas de justificación a elegir por el centro gestor en función de cada expediente. Se prevé un criterio general (es el exigido para el DUS5000), un criterio simplificado y uno más simplificado, en función de cada actuación, tipología de residuos prevista, etc.</w:t>
      </w:r>
    </w:p>
    <w:p w14:paraId="386D0B24" w14:textId="77777777" w:rsidR="00CD0C98" w:rsidRPr="000D54B4" w:rsidRDefault="00CD0C98" w:rsidP="00CD0C98">
      <w:pPr>
        <w:autoSpaceDE w:val="0"/>
        <w:autoSpaceDN w:val="0"/>
        <w:jc w:val="both"/>
        <w:rPr>
          <w:rFonts w:ascii="Riojana" w:hAnsi="Riojana"/>
          <w:i/>
          <w:lang w:eastAsia="es-ES"/>
        </w:rPr>
      </w:pPr>
    </w:p>
    <w:p w14:paraId="4A513FB7" w14:textId="77777777" w:rsidR="00CD0C98" w:rsidRPr="000D54B4" w:rsidRDefault="00CD0C98" w:rsidP="00CD0C98">
      <w:pPr>
        <w:pStyle w:val="Prrafodelista"/>
        <w:numPr>
          <w:ilvl w:val="0"/>
          <w:numId w:val="4"/>
        </w:numPr>
        <w:autoSpaceDE w:val="0"/>
        <w:autoSpaceDN w:val="0"/>
        <w:jc w:val="both"/>
        <w:rPr>
          <w:rFonts w:ascii="Riojana" w:hAnsi="Riojana"/>
          <w:b/>
          <w:lang w:eastAsia="es-ES"/>
        </w:rPr>
      </w:pPr>
      <w:r w:rsidRPr="000D54B4">
        <w:rPr>
          <w:rFonts w:ascii="Riojana" w:hAnsi="Riojana"/>
          <w:b/>
          <w:lang w:eastAsia="es-ES"/>
        </w:rPr>
        <w:t xml:space="preserve">Criterio general </w:t>
      </w:r>
    </w:p>
    <w:p w14:paraId="2A062EF1" w14:textId="77777777" w:rsidR="00CD0C98" w:rsidRPr="000D54B4" w:rsidRDefault="00CD0C98" w:rsidP="00CD0C98">
      <w:pPr>
        <w:autoSpaceDE w:val="0"/>
        <w:autoSpaceDN w:val="0"/>
        <w:jc w:val="both"/>
        <w:rPr>
          <w:rFonts w:ascii="Riojana" w:hAnsi="Riojana"/>
          <w:lang w:eastAsia="es-ES"/>
        </w:rPr>
      </w:pPr>
      <w:r w:rsidRPr="000D54B4">
        <w:rPr>
          <w:rFonts w:ascii="Riojana" w:hAnsi="Riojana"/>
          <w:lang w:eastAsia="es-ES"/>
        </w:rPr>
        <w:t>Se deberá aportar, mediante el proyecto o memoria técnica donde se incluya un estudio de gestión de residuos de construcción y demolición, así como del correspondiente plan de gestión de los residuos de construcción y demolición en el que se concrete cómo se aplicará, según lo regulado por el Real Decreto 105/2008, de 1 de febrero, por el que se regula la producción y gestión de los residuos de construcción y demolición. La justificación de lo anterior se realizará de la forma siguiente:</w:t>
      </w:r>
    </w:p>
    <w:p w14:paraId="4A4396C3" w14:textId="77777777" w:rsidR="00CD0C98" w:rsidRPr="000D54B4" w:rsidRDefault="00CD0C98" w:rsidP="00CD0C98">
      <w:pPr>
        <w:autoSpaceDE w:val="0"/>
        <w:autoSpaceDN w:val="0"/>
        <w:jc w:val="both"/>
        <w:rPr>
          <w:rFonts w:ascii="Riojana" w:hAnsi="Riojana"/>
          <w:lang w:eastAsia="es-ES"/>
        </w:rPr>
      </w:pPr>
      <w:r w:rsidRPr="000D54B4">
        <w:rPr>
          <w:rFonts w:ascii="Riojana" w:hAnsi="Riojana"/>
          <w:b/>
          <w:bCs/>
          <w:lang w:eastAsia="es-ES"/>
        </w:rPr>
        <w:t xml:space="preserve">i. </w:t>
      </w:r>
      <w:r w:rsidRPr="000D54B4">
        <w:rPr>
          <w:rFonts w:ascii="Riojana" w:hAnsi="Riojana"/>
          <w:lang w:eastAsia="es-ES"/>
        </w:rPr>
        <w:t>Para la correcta acreditación del cumplimiento de la valorización del 70% de los residuos de construcción y demolición, el adjudicatario presentará una memoria resumen donde se recoja la cantidad total de residuos generados, clasificados por códigos LER, y los certificados de los gestores de destino, donde se indique el porcentaje de valorización alcanzado en cada una de las instalaciones. Los residuos peligrosos no valorizables no se tendrán en cuenta para consecución de este objetivo.</w:t>
      </w:r>
    </w:p>
    <w:p w14:paraId="1DFB8E0F" w14:textId="77777777" w:rsidR="00CD0C98" w:rsidRPr="000D54B4" w:rsidRDefault="00CD0C98" w:rsidP="00CD0C98">
      <w:pPr>
        <w:autoSpaceDE w:val="0"/>
        <w:autoSpaceDN w:val="0"/>
        <w:jc w:val="both"/>
        <w:rPr>
          <w:rFonts w:ascii="Riojana" w:hAnsi="Riojana"/>
          <w:lang w:eastAsia="es-ES"/>
        </w:rPr>
      </w:pPr>
      <w:r w:rsidRPr="000D54B4">
        <w:rPr>
          <w:rFonts w:ascii="Riojana" w:hAnsi="Riojana"/>
          <w:b/>
          <w:bCs/>
          <w:lang w:eastAsia="es-ES"/>
        </w:rPr>
        <w:t xml:space="preserve">ii. </w:t>
      </w:r>
      <w:r w:rsidRPr="000D54B4">
        <w:rPr>
          <w:rFonts w:ascii="Riojana" w:hAnsi="Riojana"/>
          <w:lang w:eastAsia="es-ES"/>
        </w:rPr>
        <w:t>El cumplimiento del establecimiento de medidas para realizar una demolición selectiva se acreditará mediante los códigos LER incluidos en los certificados expedidos por los gestores como justificación de la entrega de los residuos generados. Estos códigos serán los correspondientes a las fracciones retiradas selectivamente, como por ejemplo 170101, 170102, 170201, 170202, 170203, 170402, 170403 o 170405.</w:t>
      </w:r>
    </w:p>
    <w:p w14:paraId="56859968" w14:textId="77777777" w:rsidR="00CD0C98" w:rsidRPr="000D54B4" w:rsidRDefault="00CD0C98" w:rsidP="00CD0C98">
      <w:pPr>
        <w:autoSpaceDE w:val="0"/>
        <w:autoSpaceDN w:val="0"/>
        <w:jc w:val="both"/>
        <w:rPr>
          <w:rFonts w:ascii="Riojana" w:hAnsi="Riojana"/>
          <w:lang w:eastAsia="es-ES"/>
        </w:rPr>
      </w:pPr>
      <w:r w:rsidRPr="000D54B4">
        <w:rPr>
          <w:rFonts w:ascii="Riojana" w:hAnsi="Riojana"/>
          <w:b/>
          <w:bCs/>
          <w:lang w:eastAsia="es-ES"/>
        </w:rPr>
        <w:t xml:space="preserve">iii. </w:t>
      </w:r>
      <w:r w:rsidRPr="000D54B4">
        <w:rPr>
          <w:rFonts w:ascii="Riojana" w:hAnsi="Riojana"/>
          <w:lang w:eastAsia="es-ES"/>
        </w:rPr>
        <w:t>En el caso de que se valoricen residuos en la propia obra, el adjudicatario incluirá en la memoria resumen información sobre las cantidades valorizadas, por código LER y los medio utilizados (planta móvil, gestor, etc.).</w:t>
      </w:r>
    </w:p>
    <w:p w14:paraId="5E5B2151" w14:textId="77777777" w:rsidR="00CD0C98" w:rsidRPr="000D54B4" w:rsidRDefault="00CD0C98" w:rsidP="00CD0C98">
      <w:pPr>
        <w:autoSpaceDE w:val="0"/>
        <w:autoSpaceDN w:val="0"/>
        <w:jc w:val="both"/>
        <w:rPr>
          <w:rFonts w:ascii="Riojana" w:hAnsi="Riojana"/>
          <w:lang w:eastAsia="es-ES"/>
        </w:rPr>
      </w:pPr>
      <w:r w:rsidRPr="000D54B4">
        <w:rPr>
          <w:rFonts w:ascii="Riojana" w:hAnsi="Riojana"/>
          <w:b/>
          <w:bCs/>
          <w:lang w:eastAsia="es-ES"/>
        </w:rPr>
        <w:t xml:space="preserve">iv. </w:t>
      </w:r>
      <w:r w:rsidRPr="000D54B4">
        <w:rPr>
          <w:rFonts w:ascii="Riojana" w:hAnsi="Riojana"/>
          <w:lang w:eastAsia="es-ES"/>
        </w:rPr>
        <w:t>En el caso de que se utilicen áridos reciclados procedentes de residuos, el adjudicatario incluirá en la memoria resumen la documentación que acredite la compra de estos materiales, en la que indicará la cantidad y el tipo de material.</w:t>
      </w:r>
    </w:p>
    <w:p w14:paraId="691A07E6" w14:textId="77777777" w:rsidR="00CD0C98" w:rsidRPr="000D54B4" w:rsidRDefault="00CD0C98" w:rsidP="00CD0C98">
      <w:pPr>
        <w:autoSpaceDE w:val="0"/>
        <w:autoSpaceDN w:val="0"/>
        <w:jc w:val="both"/>
        <w:rPr>
          <w:rFonts w:ascii="Riojana" w:hAnsi="Riojana"/>
          <w:lang w:eastAsia="es-ES"/>
        </w:rPr>
      </w:pPr>
      <w:r w:rsidRPr="000D54B4">
        <w:rPr>
          <w:rFonts w:ascii="Riojana" w:hAnsi="Riojana"/>
          <w:b/>
          <w:bCs/>
          <w:lang w:eastAsia="es-ES"/>
        </w:rPr>
        <w:t xml:space="preserve">v. </w:t>
      </w:r>
      <w:r w:rsidRPr="000D54B4">
        <w:rPr>
          <w:rFonts w:ascii="Riojana" w:hAnsi="Riojana"/>
          <w:lang w:eastAsia="es-ES"/>
        </w:rPr>
        <w:t>En caso de que se produzcan residuos de amianto, será necesario justificar su adecuado tratamiento a través de la notificación previa del traslado de los residuos de amianto desde el lugar de generación hasta el gestor de residuos y los documentos de identificación de los traslados de residuos asociados a esos movimientos, en aplicación del Real Decreto 553/2020, de 2 de junio, por el que se regula el traslado de residuos en el interior del territorio del Estado.</w:t>
      </w:r>
    </w:p>
    <w:p w14:paraId="26ADFCD7" w14:textId="77777777" w:rsidR="00CD0C98" w:rsidRPr="000D54B4" w:rsidRDefault="00CD0C98" w:rsidP="00CD0C98">
      <w:pPr>
        <w:autoSpaceDE w:val="0"/>
        <w:autoSpaceDN w:val="0"/>
        <w:jc w:val="both"/>
        <w:rPr>
          <w:rFonts w:ascii="Riojana" w:hAnsi="Riojana"/>
          <w:lang w:eastAsia="es-ES"/>
        </w:rPr>
      </w:pPr>
      <w:r w:rsidRPr="000D54B4">
        <w:rPr>
          <w:rFonts w:ascii="Riojana" w:hAnsi="Riojana"/>
          <w:lang w:eastAsia="es-ES"/>
        </w:rPr>
        <w:lastRenderedPageBreak/>
        <w:t>Documentación justificativa de la acreditación del cumplimiento del requisito de la valorización del 70% de los residuos de</w:t>
      </w:r>
      <w:r w:rsidRPr="000D54B4">
        <w:rPr>
          <w:rFonts w:ascii="Riojana" w:hAnsi="Riojana"/>
          <w:color w:val="1F497D"/>
          <w:lang w:eastAsia="es-ES"/>
        </w:rPr>
        <w:t xml:space="preserve"> </w:t>
      </w:r>
      <w:r w:rsidRPr="000D54B4">
        <w:rPr>
          <w:rFonts w:ascii="Riojana" w:hAnsi="Riojana"/>
          <w:lang w:eastAsia="es-ES"/>
        </w:rPr>
        <w:t>construcción y demolición:</w:t>
      </w:r>
    </w:p>
    <w:p w14:paraId="7BC9885D" w14:textId="77777777" w:rsidR="00CD0C98" w:rsidRPr="000D54B4" w:rsidRDefault="00CD0C98" w:rsidP="00CD0C98">
      <w:pPr>
        <w:autoSpaceDE w:val="0"/>
        <w:autoSpaceDN w:val="0"/>
        <w:jc w:val="both"/>
        <w:rPr>
          <w:rFonts w:ascii="Riojana" w:hAnsi="Riojana"/>
          <w:lang w:eastAsia="es-ES"/>
        </w:rPr>
      </w:pPr>
      <w:r w:rsidRPr="000D54B4">
        <w:rPr>
          <w:rFonts w:ascii="Riojana" w:hAnsi="Riojana"/>
          <w:lang w:eastAsia="es-ES"/>
        </w:rPr>
        <w:t>Aportando el P</w:t>
      </w:r>
      <w:r w:rsidRPr="000D54B4">
        <w:rPr>
          <w:rFonts w:ascii="Riojana" w:hAnsi="Riojana"/>
          <w:u w:val="single"/>
          <w:lang w:eastAsia="es-ES"/>
        </w:rPr>
        <w:t>lan de gestión de los residuos de construcción y demolición</w:t>
      </w:r>
      <w:r w:rsidRPr="000D54B4">
        <w:rPr>
          <w:rFonts w:ascii="Riojana" w:hAnsi="Riojana"/>
          <w:lang w:eastAsia="es-ES"/>
        </w:rPr>
        <w:t xml:space="preserve"> aprobado por la dirección facultativa y aceptado por la propiedad (Según lo dispuesto en los artículos 4 y 5 del Real Decreto 105/2008, de 1 de febrero, por</w:t>
      </w:r>
      <w:r w:rsidRPr="000D54B4">
        <w:rPr>
          <w:rFonts w:ascii="Riojana" w:hAnsi="Riojana"/>
          <w:color w:val="1F497D"/>
          <w:lang w:eastAsia="es-ES"/>
        </w:rPr>
        <w:t xml:space="preserve"> </w:t>
      </w:r>
      <w:r w:rsidRPr="000D54B4">
        <w:rPr>
          <w:rFonts w:ascii="Riojana" w:hAnsi="Riojana"/>
          <w:lang w:eastAsia="es-ES"/>
        </w:rPr>
        <w:t>el que se regula la producción y gestión de los residuos de construcción y demolición.</w:t>
      </w:r>
    </w:p>
    <w:p w14:paraId="7D8143D4" w14:textId="77777777" w:rsidR="00CD0C98" w:rsidRPr="000D54B4" w:rsidRDefault="00CD0C98" w:rsidP="00CD0C98">
      <w:pPr>
        <w:autoSpaceDE w:val="0"/>
        <w:autoSpaceDN w:val="0"/>
        <w:jc w:val="both"/>
        <w:rPr>
          <w:rFonts w:ascii="Riojana" w:hAnsi="Riojana"/>
          <w:lang w:eastAsia="es-ES"/>
        </w:rPr>
      </w:pPr>
      <w:r w:rsidRPr="000D54B4">
        <w:rPr>
          <w:rFonts w:ascii="Riojana" w:hAnsi="Riojana"/>
          <w:lang w:eastAsia="es-ES"/>
        </w:rPr>
        <w:t xml:space="preserve"> </w:t>
      </w:r>
    </w:p>
    <w:p w14:paraId="63141985" w14:textId="77777777" w:rsidR="00CD0C98" w:rsidRPr="000D54B4" w:rsidRDefault="00CD0C98" w:rsidP="00CD0C98">
      <w:pPr>
        <w:pStyle w:val="Prrafodelista"/>
        <w:numPr>
          <w:ilvl w:val="0"/>
          <w:numId w:val="4"/>
        </w:numPr>
        <w:autoSpaceDE w:val="0"/>
        <w:autoSpaceDN w:val="0"/>
        <w:jc w:val="both"/>
        <w:rPr>
          <w:rFonts w:ascii="Riojana" w:hAnsi="Riojana"/>
          <w:b/>
          <w:lang w:eastAsia="es-ES"/>
        </w:rPr>
      </w:pPr>
      <w:r w:rsidRPr="000D54B4">
        <w:rPr>
          <w:rFonts w:ascii="Riojana" w:hAnsi="Riojana"/>
          <w:b/>
          <w:lang w:eastAsia="es-ES"/>
        </w:rPr>
        <w:t>Modelo simplificado</w:t>
      </w:r>
    </w:p>
    <w:p w14:paraId="1523E6C0" w14:textId="77777777" w:rsidR="00CD0C98" w:rsidRPr="000D54B4" w:rsidRDefault="00CD0C98" w:rsidP="00CD0C98">
      <w:pPr>
        <w:autoSpaceDE w:val="0"/>
        <w:autoSpaceDN w:val="0"/>
        <w:jc w:val="both"/>
        <w:rPr>
          <w:rFonts w:ascii="Riojana" w:hAnsi="Riojana"/>
          <w:lang w:eastAsia="es-ES"/>
        </w:rPr>
      </w:pPr>
      <w:r w:rsidRPr="000D54B4">
        <w:rPr>
          <w:rFonts w:ascii="Riojana" w:hAnsi="Riojana"/>
          <w:lang w:eastAsia="es-ES"/>
        </w:rPr>
        <w:t>Se deberá aportar, mediante el proyecto o memoria técnica donde se incluya un estudio de gestión de residuos de construcción y demolición, así como del correspondiente plan de gestión de los residuos de construcción y demolición en el que se concrete cómo se aplicará, según lo regulado por el Real Decreto 105/2008, de 1 de febrero, por el que se regula la producción y gestión de los residuos de construcción y demolición. Así mismo, se deberá acompañar la siguiente documentación:</w:t>
      </w:r>
    </w:p>
    <w:p w14:paraId="1D5808A7" w14:textId="77777777" w:rsidR="00CD0C98" w:rsidRPr="000D54B4" w:rsidRDefault="00CD0C98" w:rsidP="00CD0C98">
      <w:pPr>
        <w:autoSpaceDE w:val="0"/>
        <w:autoSpaceDN w:val="0"/>
        <w:jc w:val="both"/>
        <w:rPr>
          <w:rFonts w:ascii="Riojana" w:hAnsi="Riojana"/>
          <w:lang w:eastAsia="es-ES"/>
        </w:rPr>
      </w:pPr>
      <w:r w:rsidRPr="000D54B4">
        <w:rPr>
          <w:rFonts w:ascii="Riojana" w:hAnsi="Riojana"/>
          <w:b/>
          <w:bCs/>
          <w:lang w:eastAsia="es-ES"/>
        </w:rPr>
        <w:t xml:space="preserve">i. </w:t>
      </w:r>
      <w:r w:rsidRPr="000D54B4">
        <w:rPr>
          <w:rFonts w:ascii="Riojana" w:hAnsi="Riojana"/>
          <w:lang w:eastAsia="es-ES"/>
        </w:rPr>
        <w:t xml:space="preserve">Los </w:t>
      </w:r>
      <w:r w:rsidRPr="000D54B4">
        <w:rPr>
          <w:rFonts w:ascii="Riojana" w:hAnsi="Riojana"/>
          <w:u w:val="single"/>
          <w:lang w:eastAsia="es-ES"/>
        </w:rPr>
        <w:t>certificados de los gestores de destino</w:t>
      </w:r>
      <w:r w:rsidRPr="000D54B4">
        <w:rPr>
          <w:rFonts w:ascii="Riojana" w:hAnsi="Riojana"/>
          <w:lang w:eastAsia="es-ES"/>
        </w:rPr>
        <w:t>, donde se indique:</w:t>
      </w:r>
    </w:p>
    <w:p w14:paraId="5550AB49" w14:textId="77777777" w:rsidR="00CD0C98" w:rsidRPr="000D54B4" w:rsidRDefault="00CD0C98" w:rsidP="00CD0C98">
      <w:pPr>
        <w:pStyle w:val="Prrafodelista"/>
        <w:numPr>
          <w:ilvl w:val="0"/>
          <w:numId w:val="5"/>
        </w:numPr>
        <w:autoSpaceDE w:val="0"/>
        <w:autoSpaceDN w:val="0"/>
        <w:ind w:left="1276" w:hanging="567"/>
        <w:jc w:val="both"/>
        <w:rPr>
          <w:rFonts w:ascii="Riojana" w:hAnsi="Riojana"/>
          <w:lang w:eastAsia="es-ES"/>
        </w:rPr>
      </w:pPr>
      <w:r w:rsidRPr="000D54B4">
        <w:rPr>
          <w:rFonts w:ascii="Riojana" w:hAnsi="Riojana"/>
          <w:lang w:eastAsia="es-ES"/>
        </w:rPr>
        <w:t>El porcentaje de valorización alcanzado en cada una de</w:t>
      </w:r>
      <w:r w:rsidRPr="000D54B4">
        <w:rPr>
          <w:rFonts w:ascii="Riojana" w:hAnsi="Riojana"/>
          <w:color w:val="1F497D"/>
          <w:lang w:eastAsia="es-ES"/>
        </w:rPr>
        <w:t xml:space="preserve"> </w:t>
      </w:r>
      <w:r w:rsidRPr="000D54B4">
        <w:rPr>
          <w:rFonts w:ascii="Riojana" w:hAnsi="Riojana"/>
          <w:lang w:eastAsia="es-ES"/>
        </w:rPr>
        <w:t>las instalaciones. Los residuos peligrosos no valorizables no se tendrán en cuenta para</w:t>
      </w:r>
      <w:r w:rsidRPr="000D54B4">
        <w:rPr>
          <w:rFonts w:ascii="Riojana" w:hAnsi="Riojana"/>
          <w:color w:val="1F497D"/>
          <w:lang w:eastAsia="es-ES"/>
        </w:rPr>
        <w:t xml:space="preserve"> </w:t>
      </w:r>
      <w:r w:rsidRPr="000D54B4">
        <w:rPr>
          <w:rFonts w:ascii="Riojana" w:hAnsi="Riojana"/>
          <w:lang w:eastAsia="es-ES"/>
        </w:rPr>
        <w:t>consecución de este objetivo.</w:t>
      </w:r>
    </w:p>
    <w:p w14:paraId="12C7E757" w14:textId="77777777" w:rsidR="00CD0C98" w:rsidRPr="000D54B4" w:rsidRDefault="00CD0C98" w:rsidP="00CD0C98">
      <w:pPr>
        <w:pStyle w:val="Prrafodelista"/>
        <w:numPr>
          <w:ilvl w:val="0"/>
          <w:numId w:val="5"/>
        </w:numPr>
        <w:autoSpaceDE w:val="0"/>
        <w:autoSpaceDN w:val="0"/>
        <w:ind w:left="1276" w:hanging="567"/>
        <w:jc w:val="both"/>
        <w:rPr>
          <w:rFonts w:ascii="Riojana" w:hAnsi="Riojana"/>
          <w:lang w:eastAsia="es-ES"/>
        </w:rPr>
      </w:pPr>
      <w:r w:rsidRPr="000D54B4">
        <w:rPr>
          <w:rFonts w:ascii="Riojana" w:hAnsi="Riojana"/>
          <w:lang w:eastAsia="es-ES"/>
        </w:rPr>
        <w:t>El cumplimiento del establecimiento de medidas para realizar una demolición selectiva se</w:t>
      </w:r>
      <w:r w:rsidRPr="000D54B4">
        <w:rPr>
          <w:rFonts w:ascii="Riojana" w:hAnsi="Riojana"/>
          <w:color w:val="1F497D"/>
          <w:lang w:eastAsia="es-ES"/>
        </w:rPr>
        <w:t xml:space="preserve"> </w:t>
      </w:r>
      <w:r w:rsidRPr="000D54B4">
        <w:rPr>
          <w:rFonts w:ascii="Riojana" w:hAnsi="Riojana"/>
          <w:lang w:eastAsia="es-ES"/>
        </w:rPr>
        <w:t>acreditará mediante certificado de la dirección facultativa de la obra y los certificados de los gestores</w:t>
      </w:r>
      <w:r w:rsidRPr="000D54B4">
        <w:rPr>
          <w:rFonts w:ascii="Riojana" w:hAnsi="Riojana"/>
          <w:color w:val="1F497D"/>
          <w:lang w:eastAsia="es-ES"/>
        </w:rPr>
        <w:t xml:space="preserve"> </w:t>
      </w:r>
      <w:r w:rsidRPr="000D54B4">
        <w:rPr>
          <w:rFonts w:ascii="Riojana" w:hAnsi="Riojana"/>
          <w:lang w:eastAsia="es-ES"/>
        </w:rPr>
        <w:t>como justificación de la entrega de los que, al menos se corresponderá con los códigos LER de las fracciones retiradas selectivamente, como por ejemplo 170101, 170102,</w:t>
      </w:r>
      <w:r w:rsidRPr="000D54B4">
        <w:rPr>
          <w:rFonts w:ascii="Riojana" w:hAnsi="Riojana"/>
          <w:color w:val="1F497D"/>
          <w:lang w:eastAsia="es-ES"/>
        </w:rPr>
        <w:t xml:space="preserve"> </w:t>
      </w:r>
      <w:r w:rsidRPr="000D54B4">
        <w:rPr>
          <w:rFonts w:ascii="Riojana" w:hAnsi="Riojana"/>
          <w:lang w:eastAsia="es-ES"/>
        </w:rPr>
        <w:t xml:space="preserve">170201, </w:t>
      </w:r>
      <w:r w:rsidR="00B023F0">
        <w:rPr>
          <w:rFonts w:ascii="Riojana" w:hAnsi="Riojana"/>
          <w:lang w:eastAsia="es-ES"/>
        </w:rPr>
        <w:t>170202, 170203, 170402, 170403 o</w:t>
      </w:r>
      <w:r w:rsidRPr="000D54B4">
        <w:rPr>
          <w:rFonts w:ascii="Riojana" w:hAnsi="Riojana"/>
          <w:lang w:eastAsia="es-ES"/>
        </w:rPr>
        <w:t xml:space="preserve"> 170405.</w:t>
      </w:r>
    </w:p>
    <w:p w14:paraId="1A02A397" w14:textId="77777777" w:rsidR="00CD0C98" w:rsidRPr="000D54B4" w:rsidRDefault="00CD0C98" w:rsidP="00CD0C98">
      <w:pPr>
        <w:autoSpaceDE w:val="0"/>
        <w:autoSpaceDN w:val="0"/>
        <w:jc w:val="both"/>
        <w:rPr>
          <w:rFonts w:ascii="Riojana" w:hAnsi="Riojana"/>
          <w:lang w:eastAsia="es-ES"/>
        </w:rPr>
      </w:pPr>
      <w:r w:rsidRPr="000D54B4">
        <w:rPr>
          <w:rFonts w:ascii="Riojana" w:hAnsi="Riojana"/>
          <w:b/>
          <w:bCs/>
          <w:lang w:eastAsia="es-ES"/>
        </w:rPr>
        <w:t xml:space="preserve">ii. </w:t>
      </w:r>
      <w:r w:rsidRPr="000D54B4">
        <w:rPr>
          <w:rFonts w:ascii="Riojana" w:hAnsi="Riojana"/>
          <w:lang w:eastAsia="es-ES"/>
        </w:rPr>
        <w:t xml:space="preserve">En el caso de que se valoricen residuos en la propia obra, el adjudicatario incluirá el </w:t>
      </w:r>
      <w:r w:rsidRPr="000D54B4">
        <w:rPr>
          <w:rFonts w:ascii="Riojana" w:hAnsi="Riojana"/>
          <w:u w:val="single"/>
          <w:lang w:eastAsia="es-ES"/>
        </w:rPr>
        <w:t>certificado de la dirección facultativa</w:t>
      </w:r>
      <w:r w:rsidRPr="000D54B4">
        <w:rPr>
          <w:rFonts w:ascii="Riojana" w:hAnsi="Riojana"/>
          <w:lang w:eastAsia="es-ES"/>
        </w:rPr>
        <w:t xml:space="preserve"> sobre las cantidades valorizadas, por código LER y los medio</w:t>
      </w:r>
      <w:r w:rsidRPr="000D54B4">
        <w:rPr>
          <w:rFonts w:ascii="Riojana" w:hAnsi="Riojana"/>
          <w:color w:val="1F497D"/>
          <w:lang w:eastAsia="es-ES"/>
        </w:rPr>
        <w:t xml:space="preserve">s </w:t>
      </w:r>
      <w:r w:rsidRPr="000D54B4">
        <w:rPr>
          <w:rFonts w:ascii="Riojana" w:hAnsi="Riojana"/>
          <w:lang w:eastAsia="es-ES"/>
        </w:rPr>
        <w:t>utilizados (planta móvil, gestor, etc.).</w:t>
      </w:r>
    </w:p>
    <w:p w14:paraId="724A870F" w14:textId="77777777" w:rsidR="00CD0C98" w:rsidRPr="000D54B4" w:rsidRDefault="00CD0C98" w:rsidP="00CD0C98">
      <w:pPr>
        <w:autoSpaceDE w:val="0"/>
        <w:autoSpaceDN w:val="0"/>
        <w:jc w:val="both"/>
        <w:rPr>
          <w:rFonts w:ascii="Riojana" w:hAnsi="Riojana"/>
          <w:lang w:eastAsia="es-ES"/>
        </w:rPr>
      </w:pPr>
      <w:r w:rsidRPr="000D54B4">
        <w:rPr>
          <w:rFonts w:ascii="Riojana" w:hAnsi="Riojana"/>
          <w:b/>
          <w:bCs/>
          <w:lang w:eastAsia="es-ES"/>
        </w:rPr>
        <w:t xml:space="preserve">iii. </w:t>
      </w:r>
      <w:r w:rsidRPr="000D54B4">
        <w:rPr>
          <w:rFonts w:ascii="Riojana" w:hAnsi="Riojana"/>
          <w:lang w:eastAsia="es-ES"/>
        </w:rPr>
        <w:t>En el caso de que se utilicen áridos reciclados procedentes de residuos, el adjudicatario</w:t>
      </w:r>
      <w:r w:rsidRPr="000D54B4">
        <w:rPr>
          <w:rFonts w:ascii="Riojana" w:hAnsi="Riojana"/>
          <w:color w:val="1F497D"/>
          <w:lang w:eastAsia="es-ES"/>
        </w:rPr>
        <w:t xml:space="preserve"> </w:t>
      </w:r>
      <w:r w:rsidRPr="000D54B4">
        <w:rPr>
          <w:rFonts w:ascii="Riojana" w:hAnsi="Riojana"/>
          <w:lang w:eastAsia="es-ES"/>
        </w:rPr>
        <w:t xml:space="preserve">incluirá en la memoria resumen la </w:t>
      </w:r>
      <w:r w:rsidRPr="000D54B4">
        <w:rPr>
          <w:rFonts w:ascii="Riojana" w:hAnsi="Riojana"/>
          <w:u w:val="single"/>
          <w:lang w:eastAsia="es-ES"/>
        </w:rPr>
        <w:t>documentación que acredite la compra</w:t>
      </w:r>
      <w:r w:rsidRPr="000D54B4">
        <w:rPr>
          <w:rFonts w:ascii="Riojana" w:hAnsi="Riojana"/>
          <w:lang w:eastAsia="es-ES"/>
        </w:rPr>
        <w:t xml:space="preserve"> de estos materiales,</w:t>
      </w:r>
      <w:r w:rsidRPr="000D54B4">
        <w:rPr>
          <w:rFonts w:ascii="Riojana" w:hAnsi="Riojana"/>
          <w:color w:val="1F497D"/>
          <w:lang w:eastAsia="es-ES"/>
        </w:rPr>
        <w:t xml:space="preserve"> </w:t>
      </w:r>
      <w:r w:rsidRPr="000D54B4">
        <w:rPr>
          <w:rFonts w:ascii="Riojana" w:hAnsi="Riojana"/>
          <w:lang w:eastAsia="es-ES"/>
        </w:rPr>
        <w:t>en la que indicará la cantidad y el tipo de material. Lo mismo para el caso de materiales recuperados.</w:t>
      </w:r>
    </w:p>
    <w:p w14:paraId="302C34EC" w14:textId="77777777" w:rsidR="00CD0C98" w:rsidRPr="000D54B4" w:rsidRDefault="00CD0C98" w:rsidP="00CD0C98">
      <w:pPr>
        <w:autoSpaceDE w:val="0"/>
        <w:autoSpaceDN w:val="0"/>
        <w:jc w:val="both"/>
        <w:rPr>
          <w:rFonts w:ascii="Riojana" w:hAnsi="Riojana"/>
          <w:color w:val="1F497D"/>
        </w:rPr>
      </w:pPr>
      <w:r w:rsidRPr="000D54B4">
        <w:rPr>
          <w:rFonts w:ascii="Riojana" w:hAnsi="Riojana"/>
          <w:b/>
          <w:bCs/>
          <w:lang w:eastAsia="es-ES"/>
        </w:rPr>
        <w:t xml:space="preserve">iv. </w:t>
      </w:r>
      <w:r w:rsidRPr="000D54B4">
        <w:rPr>
          <w:rFonts w:ascii="Riojana" w:hAnsi="Riojana"/>
          <w:lang w:eastAsia="es-ES"/>
        </w:rPr>
        <w:t>En caso de que se produzcan residuos de amianto, será necesario justificar su adecuado</w:t>
      </w:r>
      <w:r w:rsidRPr="000D54B4">
        <w:rPr>
          <w:rFonts w:ascii="Riojana" w:hAnsi="Riojana"/>
          <w:color w:val="1F497D"/>
          <w:lang w:eastAsia="es-ES"/>
        </w:rPr>
        <w:t xml:space="preserve"> </w:t>
      </w:r>
      <w:r w:rsidRPr="000D54B4">
        <w:rPr>
          <w:rFonts w:ascii="Riojana" w:hAnsi="Riojana"/>
          <w:lang w:eastAsia="es-ES"/>
        </w:rPr>
        <w:t>tratamiento a través de la notificación previa del traslado de los residuos de amianto desde el</w:t>
      </w:r>
      <w:r w:rsidRPr="000D54B4">
        <w:rPr>
          <w:rFonts w:ascii="Riojana" w:hAnsi="Riojana"/>
          <w:color w:val="1F497D"/>
          <w:lang w:eastAsia="es-ES"/>
        </w:rPr>
        <w:t xml:space="preserve"> </w:t>
      </w:r>
      <w:r w:rsidRPr="000D54B4">
        <w:rPr>
          <w:rFonts w:ascii="Riojana" w:hAnsi="Riojana"/>
          <w:lang w:eastAsia="es-ES"/>
        </w:rPr>
        <w:t xml:space="preserve">lugar de generación hasta el gestor de residuos y los </w:t>
      </w:r>
      <w:r w:rsidRPr="000D54B4">
        <w:rPr>
          <w:rFonts w:ascii="Riojana" w:hAnsi="Riojana"/>
          <w:u w:val="single"/>
          <w:lang w:eastAsia="es-ES"/>
        </w:rPr>
        <w:t>documentos de identificación</w:t>
      </w:r>
      <w:r w:rsidRPr="000D54B4">
        <w:rPr>
          <w:rFonts w:ascii="Riojana" w:hAnsi="Riojana"/>
          <w:lang w:eastAsia="es-ES"/>
        </w:rPr>
        <w:t xml:space="preserve"> de los traslados de residuos asociados a esos movimientos, en aplicación del Real Decreto 553/2020,</w:t>
      </w:r>
      <w:r w:rsidRPr="000D54B4">
        <w:rPr>
          <w:rFonts w:ascii="Riojana" w:hAnsi="Riojana"/>
          <w:color w:val="1F497D"/>
          <w:lang w:eastAsia="es-ES"/>
        </w:rPr>
        <w:t xml:space="preserve"> </w:t>
      </w:r>
      <w:r w:rsidRPr="000D54B4">
        <w:rPr>
          <w:rFonts w:ascii="Riojana" w:hAnsi="Riojana"/>
          <w:lang w:eastAsia="es-ES"/>
        </w:rPr>
        <w:t xml:space="preserve">de 2 de junio, por el que se regula el traslado de residuos en el interior del territorio del Estado. Dentro de La Rioja, también se puede acreditar con el documento de entrega a gestor autorizado. </w:t>
      </w:r>
    </w:p>
    <w:p w14:paraId="2AF71FEC" w14:textId="77777777" w:rsidR="00CD0C98" w:rsidRPr="000D54B4" w:rsidRDefault="00CD0C98" w:rsidP="00CD0C98">
      <w:pPr>
        <w:rPr>
          <w:rFonts w:ascii="Riojana" w:hAnsi="Riojana"/>
          <w:color w:val="1F497D"/>
        </w:rPr>
      </w:pPr>
    </w:p>
    <w:p w14:paraId="65906092" w14:textId="77777777" w:rsidR="00CD0C98" w:rsidRPr="000D54B4" w:rsidRDefault="00CD0C98" w:rsidP="00CD0C98">
      <w:pPr>
        <w:pStyle w:val="Prrafodelista"/>
        <w:numPr>
          <w:ilvl w:val="0"/>
          <w:numId w:val="4"/>
        </w:numPr>
        <w:rPr>
          <w:rFonts w:ascii="Riojana" w:hAnsi="Riojana"/>
          <w:b/>
        </w:rPr>
      </w:pPr>
      <w:r w:rsidRPr="000D54B4">
        <w:rPr>
          <w:rFonts w:ascii="Riojana" w:hAnsi="Riojana"/>
          <w:b/>
        </w:rPr>
        <w:lastRenderedPageBreak/>
        <w:t>Modelo más simplificado.</w:t>
      </w:r>
    </w:p>
    <w:p w14:paraId="6ED5B7F3" w14:textId="77777777" w:rsidR="00CD0C98" w:rsidRPr="000D54B4" w:rsidRDefault="00CD0C98" w:rsidP="00CD0C98">
      <w:pPr>
        <w:autoSpaceDE w:val="0"/>
        <w:autoSpaceDN w:val="0"/>
        <w:jc w:val="both"/>
        <w:rPr>
          <w:rFonts w:ascii="Riojana" w:hAnsi="Riojana"/>
          <w:lang w:eastAsia="es-ES"/>
        </w:rPr>
      </w:pPr>
      <w:r w:rsidRPr="000D54B4">
        <w:rPr>
          <w:rFonts w:ascii="Riojana" w:hAnsi="Riojana"/>
          <w:lang w:eastAsia="es-ES"/>
        </w:rPr>
        <w:t>Documentación justificativa de la acreditación del cumplimiento del requisito de la valorización del 70% de los residuos de</w:t>
      </w:r>
      <w:r w:rsidRPr="000D54B4">
        <w:rPr>
          <w:rFonts w:ascii="Riojana" w:hAnsi="Riojana"/>
          <w:color w:val="1F497D"/>
          <w:lang w:eastAsia="es-ES"/>
        </w:rPr>
        <w:t xml:space="preserve"> </w:t>
      </w:r>
      <w:r w:rsidRPr="000D54B4">
        <w:rPr>
          <w:rFonts w:ascii="Riojana" w:hAnsi="Riojana"/>
          <w:lang w:eastAsia="es-ES"/>
        </w:rPr>
        <w:t>construcción y demolición:</w:t>
      </w:r>
    </w:p>
    <w:p w14:paraId="17FEC93C" w14:textId="77777777" w:rsidR="00CD0C98" w:rsidRPr="000D54B4" w:rsidRDefault="00CD0C98" w:rsidP="00CD0C98">
      <w:pPr>
        <w:autoSpaceDE w:val="0"/>
        <w:autoSpaceDN w:val="0"/>
        <w:jc w:val="both"/>
        <w:rPr>
          <w:rFonts w:ascii="Riojana" w:hAnsi="Riojana"/>
          <w:lang w:eastAsia="es-ES"/>
        </w:rPr>
      </w:pPr>
      <w:r w:rsidRPr="000D54B4">
        <w:rPr>
          <w:rFonts w:ascii="Riojana" w:hAnsi="Riojana"/>
          <w:lang w:eastAsia="es-ES"/>
        </w:rPr>
        <w:t xml:space="preserve">Aportando el </w:t>
      </w:r>
      <w:r w:rsidRPr="000D54B4">
        <w:rPr>
          <w:rFonts w:ascii="Riojana" w:hAnsi="Riojana"/>
          <w:b/>
          <w:bCs/>
          <w:u w:val="single"/>
          <w:lang w:eastAsia="es-ES"/>
        </w:rPr>
        <w:t>Plan de gestión de los residuos de construcción y demolición</w:t>
      </w:r>
      <w:r w:rsidRPr="000D54B4">
        <w:rPr>
          <w:rFonts w:ascii="Riojana" w:hAnsi="Riojana"/>
          <w:lang w:eastAsia="es-ES"/>
        </w:rPr>
        <w:t xml:space="preserve"> aprobado por la dirección facultativa y aceptado por la propiedad (Según lo dispuesto en los artículos 4 y 5 del Real Decreto 105/2008, de 1 de febrero, por</w:t>
      </w:r>
      <w:r w:rsidRPr="000D54B4">
        <w:rPr>
          <w:rFonts w:ascii="Riojana" w:hAnsi="Riojana"/>
          <w:color w:val="1F497D"/>
          <w:lang w:eastAsia="es-ES"/>
        </w:rPr>
        <w:t xml:space="preserve"> </w:t>
      </w:r>
      <w:r w:rsidRPr="000D54B4">
        <w:rPr>
          <w:rFonts w:ascii="Riojana" w:hAnsi="Riojana"/>
          <w:lang w:eastAsia="es-ES"/>
        </w:rPr>
        <w:t xml:space="preserve">el que se regula la producción y gestión de los residuos de construcción y demolición.) </w:t>
      </w:r>
    </w:p>
    <w:p w14:paraId="247AC243" w14:textId="77777777" w:rsidR="00CD0C98" w:rsidRPr="000D54B4" w:rsidRDefault="00CD0C98" w:rsidP="00CD0C98">
      <w:pPr>
        <w:autoSpaceDE w:val="0"/>
        <w:autoSpaceDN w:val="0"/>
        <w:jc w:val="both"/>
        <w:rPr>
          <w:rFonts w:ascii="Riojana" w:hAnsi="Riojana"/>
          <w:lang w:eastAsia="es-ES"/>
        </w:rPr>
      </w:pPr>
      <w:r w:rsidRPr="000D54B4">
        <w:rPr>
          <w:rFonts w:ascii="Riojana" w:hAnsi="Riojana"/>
          <w:lang w:eastAsia="es-ES"/>
        </w:rPr>
        <w:t>La</w:t>
      </w:r>
      <w:r w:rsidRPr="000D54B4">
        <w:rPr>
          <w:rFonts w:ascii="Riojana" w:hAnsi="Riojana"/>
          <w:color w:val="1F497D"/>
          <w:lang w:eastAsia="es-ES"/>
        </w:rPr>
        <w:t xml:space="preserve"> </w:t>
      </w:r>
      <w:r w:rsidRPr="000D54B4">
        <w:rPr>
          <w:rFonts w:ascii="Riojana" w:hAnsi="Riojana"/>
          <w:lang w:eastAsia="es-ES"/>
        </w:rPr>
        <w:t xml:space="preserve">justificación de lo anterior se realizará mediante la presentación de una </w:t>
      </w:r>
      <w:r w:rsidRPr="000D54B4">
        <w:rPr>
          <w:rFonts w:ascii="Riojana" w:hAnsi="Riojana"/>
          <w:b/>
          <w:bCs/>
          <w:u w:val="single"/>
          <w:lang w:eastAsia="es-ES"/>
        </w:rPr>
        <w:t>memoria del cumplimiento del Plan</w:t>
      </w:r>
      <w:r w:rsidRPr="000D54B4">
        <w:rPr>
          <w:rFonts w:ascii="Riojana" w:hAnsi="Riojana"/>
          <w:lang w:eastAsia="es-ES"/>
        </w:rPr>
        <w:t xml:space="preserve"> acompañada de la siguiente documentación:</w:t>
      </w:r>
    </w:p>
    <w:p w14:paraId="147B586A" w14:textId="77777777" w:rsidR="00CD0C98" w:rsidRPr="000D54B4" w:rsidRDefault="00CD0C98" w:rsidP="00CD0C98">
      <w:pPr>
        <w:autoSpaceDE w:val="0"/>
        <w:autoSpaceDN w:val="0"/>
        <w:jc w:val="both"/>
        <w:rPr>
          <w:rFonts w:ascii="Riojana" w:hAnsi="Riojana"/>
          <w:lang w:eastAsia="es-ES"/>
        </w:rPr>
      </w:pPr>
      <w:r w:rsidRPr="000D54B4">
        <w:rPr>
          <w:rFonts w:ascii="Riojana" w:hAnsi="Riojana"/>
          <w:b/>
          <w:bCs/>
          <w:lang w:eastAsia="es-ES"/>
        </w:rPr>
        <w:t xml:space="preserve">i. </w:t>
      </w:r>
      <w:r w:rsidRPr="000D54B4">
        <w:rPr>
          <w:rFonts w:ascii="Riojana" w:hAnsi="Riojana"/>
          <w:u w:val="single"/>
          <w:lang w:eastAsia="es-ES"/>
        </w:rPr>
        <w:t>Certificados de los gestores de destino</w:t>
      </w:r>
      <w:r w:rsidRPr="000D54B4">
        <w:rPr>
          <w:rFonts w:ascii="Riojana" w:hAnsi="Riojana"/>
          <w:lang w:eastAsia="es-ES"/>
        </w:rPr>
        <w:t>, donde se indique el porcentaje de valorización alcanzado.</w:t>
      </w:r>
    </w:p>
    <w:p w14:paraId="5AFB8657" w14:textId="77777777" w:rsidR="00CD0C98" w:rsidRPr="000D54B4" w:rsidRDefault="00CD0C98" w:rsidP="00CD0C98">
      <w:pPr>
        <w:autoSpaceDE w:val="0"/>
        <w:autoSpaceDN w:val="0"/>
        <w:jc w:val="both"/>
        <w:rPr>
          <w:rFonts w:ascii="Riojana" w:hAnsi="Riojana"/>
          <w:lang w:eastAsia="es-ES"/>
        </w:rPr>
      </w:pPr>
      <w:r w:rsidRPr="000D54B4">
        <w:rPr>
          <w:rFonts w:ascii="Riojana" w:hAnsi="Riojana"/>
          <w:b/>
          <w:bCs/>
          <w:lang w:eastAsia="es-ES"/>
        </w:rPr>
        <w:t>ii.</w:t>
      </w:r>
      <w:r w:rsidRPr="000D54B4">
        <w:rPr>
          <w:rFonts w:ascii="Riojana" w:hAnsi="Riojana"/>
          <w:lang w:eastAsia="es-ES"/>
        </w:rPr>
        <w:t xml:space="preserve"> </w:t>
      </w:r>
      <w:r w:rsidRPr="000D54B4">
        <w:rPr>
          <w:rFonts w:ascii="Riojana" w:hAnsi="Riojana"/>
          <w:u w:val="single"/>
          <w:lang w:eastAsia="es-ES"/>
        </w:rPr>
        <w:t>Certificado de la dirección facultativa</w:t>
      </w:r>
      <w:r w:rsidRPr="000D54B4">
        <w:rPr>
          <w:rFonts w:ascii="Riojana" w:hAnsi="Riojana"/>
          <w:lang w:eastAsia="es-ES"/>
        </w:rPr>
        <w:t>, en el caso de que se valoricen residuos en la propia obra.</w:t>
      </w:r>
    </w:p>
    <w:p w14:paraId="7E5D9B68" w14:textId="77777777" w:rsidR="00CD0C98" w:rsidRPr="000D54B4" w:rsidRDefault="00CD0C98" w:rsidP="00CD0C98">
      <w:pPr>
        <w:autoSpaceDE w:val="0"/>
        <w:autoSpaceDN w:val="0"/>
        <w:jc w:val="both"/>
        <w:rPr>
          <w:rFonts w:ascii="Riojana" w:hAnsi="Riojana"/>
          <w:lang w:eastAsia="es-ES"/>
        </w:rPr>
      </w:pPr>
      <w:r w:rsidRPr="000D54B4">
        <w:rPr>
          <w:rFonts w:ascii="Riojana" w:hAnsi="Riojana"/>
          <w:b/>
          <w:bCs/>
          <w:lang w:eastAsia="es-ES"/>
        </w:rPr>
        <w:t>iii.</w:t>
      </w:r>
      <w:r w:rsidRPr="000D54B4">
        <w:rPr>
          <w:rFonts w:ascii="Riojana" w:hAnsi="Riojana"/>
          <w:lang w:eastAsia="es-ES"/>
        </w:rPr>
        <w:t xml:space="preserve"> </w:t>
      </w:r>
      <w:r w:rsidRPr="000D54B4">
        <w:rPr>
          <w:rFonts w:ascii="Riojana" w:hAnsi="Riojana"/>
          <w:u w:val="single"/>
          <w:lang w:eastAsia="es-ES"/>
        </w:rPr>
        <w:t>Documentación que acredite la compra</w:t>
      </w:r>
      <w:r w:rsidRPr="000D54B4">
        <w:rPr>
          <w:rFonts w:ascii="Riojana" w:hAnsi="Riojana"/>
          <w:lang w:eastAsia="es-ES"/>
        </w:rPr>
        <w:t>, en el caso de que se utilicen áridos reciclados o materiales recuperados procedentes de residuos.</w:t>
      </w:r>
    </w:p>
    <w:p w14:paraId="681FE2E2" w14:textId="77777777" w:rsidR="00CD0C98" w:rsidRPr="000D54B4" w:rsidRDefault="00CD0C98" w:rsidP="00CD0C98">
      <w:pPr>
        <w:autoSpaceDE w:val="0"/>
        <w:autoSpaceDN w:val="0"/>
        <w:jc w:val="both"/>
        <w:rPr>
          <w:rFonts w:ascii="Riojana" w:hAnsi="Riojana"/>
          <w:lang w:eastAsia="es-ES"/>
        </w:rPr>
      </w:pPr>
    </w:p>
    <w:p w14:paraId="2A4FECEB" w14:textId="77777777" w:rsidR="00CD0C98" w:rsidRPr="000D54B4" w:rsidRDefault="00CD0C98" w:rsidP="00CD0C98">
      <w:pPr>
        <w:shd w:val="clear" w:color="auto" w:fill="FFFFFF" w:themeFill="background1"/>
        <w:spacing w:line="260" w:lineRule="exact"/>
        <w:jc w:val="both"/>
        <w:rPr>
          <w:rFonts w:ascii="Riojana" w:hAnsi="Riojana"/>
          <w:b/>
        </w:rPr>
      </w:pPr>
      <w:r w:rsidRPr="000D54B4">
        <w:rPr>
          <w:rFonts w:ascii="Riojana" w:hAnsi="Riojana"/>
          <w:b/>
        </w:rPr>
        <w:t>Incumplimiento de la condición esencial:</w:t>
      </w:r>
    </w:p>
    <w:p w14:paraId="5740ADAA" w14:textId="77777777" w:rsidR="00CD0C98" w:rsidRPr="000D54B4" w:rsidRDefault="00CD0C98" w:rsidP="00CD0C98">
      <w:pPr>
        <w:shd w:val="clear" w:color="auto" w:fill="FFFFFF" w:themeFill="background1"/>
        <w:spacing w:line="260" w:lineRule="exact"/>
        <w:jc w:val="both"/>
        <w:rPr>
          <w:rFonts w:ascii="Riojana" w:hAnsi="Riojana"/>
        </w:rPr>
      </w:pPr>
      <w:r w:rsidRPr="000D54B4">
        <w:rPr>
          <w:rFonts w:ascii="Riojana" w:hAnsi="Riojana"/>
        </w:rPr>
        <w:t>El incumplimiento de esta condición esencial de ejecución vinculada al DNSH permitirá al órgano de contratación optar por alternativamente:</w:t>
      </w:r>
    </w:p>
    <w:p w14:paraId="675338BC" w14:textId="77777777" w:rsidR="00CD0C98" w:rsidRPr="000D54B4" w:rsidRDefault="00CD0C98" w:rsidP="00CD0C98">
      <w:pPr>
        <w:pStyle w:val="Prrafodelista"/>
        <w:numPr>
          <w:ilvl w:val="0"/>
          <w:numId w:val="3"/>
        </w:numPr>
        <w:shd w:val="clear" w:color="auto" w:fill="FFFFFF" w:themeFill="background1"/>
        <w:spacing w:line="260" w:lineRule="exact"/>
        <w:jc w:val="both"/>
        <w:rPr>
          <w:rFonts w:ascii="Riojana" w:hAnsi="Riojana" w:cs="Arial"/>
        </w:rPr>
      </w:pPr>
      <w:r w:rsidRPr="000D54B4">
        <w:rPr>
          <w:rFonts w:ascii="Riojana" w:hAnsi="Riojana" w:cs="Arial"/>
        </w:rPr>
        <w:t>Resolver el contrato</w:t>
      </w:r>
    </w:p>
    <w:p w14:paraId="7EB4664D" w14:textId="77777777" w:rsidR="00CD0C98" w:rsidRPr="000D54B4" w:rsidRDefault="00CD0C98" w:rsidP="00CD0C98">
      <w:pPr>
        <w:pStyle w:val="Prrafodelista"/>
        <w:numPr>
          <w:ilvl w:val="0"/>
          <w:numId w:val="3"/>
        </w:numPr>
        <w:shd w:val="clear" w:color="auto" w:fill="FFFFFF" w:themeFill="background1"/>
        <w:spacing w:line="260" w:lineRule="exact"/>
        <w:jc w:val="both"/>
        <w:rPr>
          <w:rFonts w:ascii="Riojana" w:hAnsi="Riojana" w:cs="Arial"/>
        </w:rPr>
      </w:pPr>
      <w:r w:rsidRPr="000D54B4">
        <w:rPr>
          <w:rFonts w:ascii="Riojana" w:hAnsi="Riojana" w:cs="Arial"/>
        </w:rPr>
        <w:t>Imponer penalidades cuyo importe no podrá superar el 10% del precio del contrato (IVA excluido), ni el total de penalidades impuestas podrá superar el 50% del precio del contrato.</w:t>
      </w:r>
    </w:p>
    <w:p w14:paraId="69C5884A" w14:textId="77777777" w:rsidR="00CD0C98" w:rsidRPr="00BA4D6A" w:rsidRDefault="00CD0C98" w:rsidP="00BA4D6A">
      <w:pPr>
        <w:jc w:val="both"/>
        <w:rPr>
          <w:rFonts w:ascii="Riojana" w:hAnsi="Riojana"/>
          <w:i/>
        </w:rPr>
      </w:pPr>
    </w:p>
    <w:p w14:paraId="5A0A6383" w14:textId="77777777" w:rsidR="00F21710" w:rsidRDefault="00F21710" w:rsidP="00CD0C98">
      <w:pPr>
        <w:shd w:val="clear" w:color="auto" w:fill="FFFFFF" w:themeFill="background1"/>
        <w:jc w:val="both"/>
        <w:rPr>
          <w:rFonts w:ascii="Riojana" w:hAnsi="Riojana"/>
          <w:b/>
        </w:rPr>
      </w:pPr>
    </w:p>
    <w:p w14:paraId="5B987041" w14:textId="77777777" w:rsidR="00CD0C98" w:rsidRPr="000D54B4" w:rsidRDefault="00CD0C98" w:rsidP="00CD0C98">
      <w:pPr>
        <w:shd w:val="clear" w:color="auto" w:fill="FFFFFF" w:themeFill="background1"/>
        <w:jc w:val="both"/>
        <w:rPr>
          <w:rFonts w:ascii="Riojana" w:hAnsi="Riojana"/>
          <w:b/>
        </w:rPr>
      </w:pPr>
      <w:r w:rsidRPr="000D54B4">
        <w:rPr>
          <w:rFonts w:ascii="Riojana" w:hAnsi="Riojana"/>
          <w:b/>
        </w:rPr>
        <w:t>III. Prevención del fraude:</w:t>
      </w:r>
    </w:p>
    <w:p w14:paraId="02175B63" w14:textId="77777777" w:rsidR="00CD0C98" w:rsidRPr="000D54B4" w:rsidRDefault="00CD0C98" w:rsidP="00CD0C98">
      <w:pPr>
        <w:jc w:val="both"/>
        <w:rPr>
          <w:rFonts w:ascii="Riojana" w:hAnsi="Riojana" w:cs="Arial"/>
        </w:rPr>
      </w:pPr>
      <w:r w:rsidRPr="000D54B4">
        <w:rPr>
          <w:rFonts w:ascii="Riojana" w:hAnsi="Riojana" w:cs="Arial"/>
        </w:rPr>
        <w:t>El Plan antifraude para la gestión del Gobierno de La Rioja implica una serie de cuestiones a tener en cuenta en los contratos financiados con el MRR. En concreto:</w:t>
      </w:r>
    </w:p>
    <w:p w14:paraId="55199C69" w14:textId="77777777" w:rsidR="00CD0C98" w:rsidRPr="000D54B4" w:rsidRDefault="00CD0C98" w:rsidP="00CD0C98">
      <w:pPr>
        <w:pStyle w:val="Prrafodelista"/>
        <w:numPr>
          <w:ilvl w:val="0"/>
          <w:numId w:val="6"/>
        </w:numPr>
        <w:spacing w:after="0" w:line="240" w:lineRule="auto"/>
        <w:jc w:val="both"/>
        <w:rPr>
          <w:rFonts w:ascii="Riojana" w:hAnsi="Riojana" w:cs="Arial"/>
          <w:color w:val="000000" w:themeColor="text1"/>
        </w:rPr>
      </w:pPr>
      <w:r w:rsidRPr="000D54B4">
        <w:rPr>
          <w:rFonts w:ascii="Riojana" w:hAnsi="Riojana" w:cs="Arial"/>
          <w:color w:val="000000" w:themeColor="text1"/>
        </w:rPr>
        <w:t xml:space="preserve">Se deberá mencionar en los Pliegos la aplicación del </w:t>
      </w:r>
      <w:r w:rsidRPr="000D54B4">
        <w:rPr>
          <w:rFonts w:ascii="Riojana" w:hAnsi="Riojana" w:cs="Helvetica"/>
          <w:color w:val="000000" w:themeColor="text1"/>
        </w:rPr>
        <w:t>Plan antifraude del Gobierno de La Rioja en materia de fondos europeos (o en su caso, el Plan antifraude que proceda).</w:t>
      </w:r>
    </w:p>
    <w:p w14:paraId="529251DF" w14:textId="77777777" w:rsidR="00CD0C98" w:rsidRPr="000D54B4" w:rsidRDefault="00CD0C98" w:rsidP="00CD0C98">
      <w:pPr>
        <w:pStyle w:val="Prrafodelista"/>
        <w:numPr>
          <w:ilvl w:val="0"/>
          <w:numId w:val="6"/>
        </w:numPr>
        <w:spacing w:after="0" w:line="240" w:lineRule="auto"/>
        <w:jc w:val="both"/>
        <w:rPr>
          <w:rFonts w:ascii="Riojana" w:hAnsi="Riojana" w:cs="Arial"/>
        </w:rPr>
      </w:pPr>
      <w:r w:rsidRPr="000D54B4">
        <w:rPr>
          <w:rFonts w:ascii="Riojana" w:hAnsi="Riojana" w:cs="Arial"/>
          <w:color w:val="000000" w:themeColor="text1"/>
        </w:rPr>
        <w:t xml:space="preserve">Se exige una autoevaluación previa del riesgo de fraude para cada contrato o, en su caso, grupo de contratos de </w:t>
      </w:r>
      <w:r w:rsidRPr="000D54B4">
        <w:rPr>
          <w:rFonts w:ascii="Riojana" w:hAnsi="Riojana" w:cs="Arial"/>
        </w:rPr>
        <w:t>naturaleza análoga. A tal efecto, se ha previsto una matriz de riesgo en el propio Plan antifraude con evaluación para la Admi</w:t>
      </w:r>
      <w:r w:rsidR="00F21710">
        <w:rPr>
          <w:rFonts w:ascii="Riojana" w:hAnsi="Riojana" w:cs="Arial"/>
        </w:rPr>
        <w:t>nistración General de la CAR. (P</w:t>
      </w:r>
      <w:r w:rsidRPr="000D54B4">
        <w:rPr>
          <w:rFonts w:ascii="Riojana" w:hAnsi="Riojana" w:cs="Arial"/>
        </w:rPr>
        <w:t>odrá emplearse ésta o adaptarse en función de las características del contrato).</w:t>
      </w:r>
    </w:p>
    <w:p w14:paraId="525BADCE" w14:textId="77777777" w:rsidR="00CD0C98" w:rsidRPr="000D54B4" w:rsidRDefault="00CD0C98" w:rsidP="00CD0C98">
      <w:pPr>
        <w:pStyle w:val="Prrafodelista"/>
        <w:numPr>
          <w:ilvl w:val="0"/>
          <w:numId w:val="6"/>
        </w:numPr>
        <w:spacing w:after="0" w:line="240" w:lineRule="auto"/>
        <w:jc w:val="both"/>
        <w:rPr>
          <w:rFonts w:ascii="Riojana" w:hAnsi="Riojana"/>
        </w:rPr>
      </w:pPr>
      <w:r w:rsidRPr="000D54B4">
        <w:rPr>
          <w:rFonts w:ascii="Riojana" w:hAnsi="Riojana"/>
        </w:rPr>
        <w:t>Prever una cláusula que permita a “</w:t>
      </w:r>
      <w:r w:rsidRPr="000D54B4">
        <w:rPr>
          <w:rFonts w:ascii="Riojana" w:hAnsi="Riojana"/>
          <w:i/>
        </w:rPr>
        <w:t xml:space="preserve">los órganos de contratación solicitar a los participantes en los procedimientos, la información de su titularidad real, siempre </w:t>
      </w:r>
      <w:r w:rsidRPr="000D54B4">
        <w:rPr>
          <w:rFonts w:ascii="Riojana" w:hAnsi="Riojana"/>
          <w:i/>
        </w:rPr>
        <w:lastRenderedPageBreak/>
        <w:t>que la AEAT no disponga de la información de titularidades reales de la empresa objeto de consulta y así se lo haya indicado mediante la correspondiente bandera negra al responsable de la operación de que se trate”</w:t>
      </w:r>
      <w:r w:rsidRPr="000D54B4">
        <w:rPr>
          <w:rFonts w:ascii="Riojana" w:hAnsi="Riojana"/>
        </w:rPr>
        <w:t>, según lo establecido en el artículo 7.3 de la Orden HFP/55/2023, de 24 de enero, relativa al análisis sistemático del riesgo de conflicto de interés en los procedimientos que ejecutan el Plan de Recuperación, Transformación y Resiliencia.</w:t>
      </w:r>
    </w:p>
    <w:p w14:paraId="222790DA" w14:textId="77777777" w:rsidR="00CD0C98" w:rsidRPr="000D54B4" w:rsidRDefault="00CD0C98" w:rsidP="00CD0C98">
      <w:pPr>
        <w:pStyle w:val="Prrafodelista"/>
        <w:spacing w:after="0" w:line="240" w:lineRule="auto"/>
        <w:jc w:val="both"/>
        <w:rPr>
          <w:rFonts w:ascii="Riojana" w:hAnsi="Riojana" w:cs="Arial"/>
          <w:b/>
        </w:rPr>
      </w:pPr>
    </w:p>
    <w:p w14:paraId="62ECCCF1" w14:textId="77777777" w:rsidR="00CD0C98" w:rsidRPr="000D54B4" w:rsidRDefault="00CD0C98" w:rsidP="00CD0C98">
      <w:pPr>
        <w:shd w:val="clear" w:color="auto" w:fill="FFFFFF" w:themeFill="background1"/>
        <w:jc w:val="both"/>
        <w:rPr>
          <w:rFonts w:ascii="Riojana" w:hAnsi="Riojana"/>
        </w:rPr>
      </w:pPr>
    </w:p>
    <w:p w14:paraId="317F19E9" w14:textId="77777777" w:rsidR="00CD0C98" w:rsidRPr="000D54B4" w:rsidRDefault="00CD0C98" w:rsidP="00CD0C98">
      <w:pPr>
        <w:shd w:val="clear" w:color="auto" w:fill="FFFFFF" w:themeFill="background1"/>
        <w:jc w:val="both"/>
        <w:rPr>
          <w:rFonts w:ascii="Riojana" w:hAnsi="Riojana" w:cs="Arial"/>
          <w:b/>
        </w:rPr>
      </w:pPr>
      <w:r w:rsidRPr="000D54B4">
        <w:rPr>
          <w:rFonts w:ascii="Riojana" w:hAnsi="Riojana"/>
          <w:b/>
        </w:rPr>
        <w:t>IV. Modelos firmados por el contratista y subcontratista</w:t>
      </w:r>
    </w:p>
    <w:p w14:paraId="7411C9BF" w14:textId="77777777" w:rsidR="00CD0C98" w:rsidRPr="000D54B4" w:rsidRDefault="00CD0C98" w:rsidP="00CD0C98">
      <w:pPr>
        <w:shd w:val="clear" w:color="auto" w:fill="FFFFFF" w:themeFill="background1"/>
        <w:jc w:val="both"/>
        <w:rPr>
          <w:rFonts w:ascii="Riojana" w:hAnsi="Riojana"/>
        </w:rPr>
      </w:pPr>
      <w:r w:rsidRPr="000D54B4">
        <w:rPr>
          <w:rFonts w:ascii="Riojana" w:hAnsi="Riojana"/>
        </w:rPr>
        <w:t xml:space="preserve">Los pliegos tipo del Gobierno de La Rioja incluyen la obligación de aportar por parte del contratista y, en su caso, los subcontratistas deberán aportar firmados los modelos IV.B y IV C de la Orden 1030/2021: </w:t>
      </w:r>
    </w:p>
    <w:p w14:paraId="697596E0" w14:textId="77777777" w:rsidR="00CD0C98" w:rsidRPr="000D54B4" w:rsidRDefault="00CD0C98" w:rsidP="00CD0C98">
      <w:pPr>
        <w:pStyle w:val="Prrafodelista"/>
        <w:numPr>
          <w:ilvl w:val="0"/>
          <w:numId w:val="7"/>
        </w:numPr>
        <w:shd w:val="clear" w:color="auto" w:fill="FFFFFF" w:themeFill="background1"/>
        <w:jc w:val="both"/>
        <w:rPr>
          <w:rFonts w:ascii="Riojana" w:hAnsi="Riojana"/>
        </w:rPr>
      </w:pPr>
      <w:r w:rsidRPr="000D54B4">
        <w:rPr>
          <w:rFonts w:ascii="Riojana" w:hAnsi="Riojana"/>
        </w:rPr>
        <w:t xml:space="preserve">IV. B. Cesión y tratamiento de datos. </w:t>
      </w:r>
    </w:p>
    <w:p w14:paraId="5F29FE31" w14:textId="77777777" w:rsidR="00CD0C98" w:rsidRPr="000D54B4" w:rsidRDefault="00CD0C98" w:rsidP="00CD0C98">
      <w:pPr>
        <w:pStyle w:val="Prrafodelista"/>
        <w:numPr>
          <w:ilvl w:val="0"/>
          <w:numId w:val="7"/>
        </w:numPr>
        <w:shd w:val="clear" w:color="auto" w:fill="FFFFFF" w:themeFill="background1"/>
        <w:jc w:val="both"/>
        <w:rPr>
          <w:rFonts w:ascii="Riojana" w:hAnsi="Riojana"/>
        </w:rPr>
      </w:pPr>
      <w:r w:rsidRPr="000D54B4">
        <w:rPr>
          <w:rFonts w:ascii="Riojana" w:hAnsi="Riojana"/>
        </w:rPr>
        <w:t xml:space="preserve">IV. C. Compromiso de cumplimiento de principios transversales. </w:t>
      </w:r>
    </w:p>
    <w:p w14:paraId="69099070" w14:textId="77777777" w:rsidR="00CD0C98" w:rsidRPr="000D54B4" w:rsidRDefault="00CD0C98" w:rsidP="00CD0C98">
      <w:pPr>
        <w:spacing w:after="0" w:line="240" w:lineRule="auto"/>
        <w:jc w:val="both"/>
        <w:rPr>
          <w:rFonts w:ascii="Riojana" w:hAnsi="Riojana"/>
        </w:rPr>
      </w:pPr>
      <w:r w:rsidRPr="000D54B4">
        <w:rPr>
          <w:rFonts w:ascii="Riojana" w:hAnsi="Riojana"/>
        </w:rPr>
        <w:t>Así mismo, deberán aportar la declaración de ausencia de conflicto de intereses según el anexo IV de la Orden HFP/55/2023, de 24 de enero, relativa al análisis sistemático del riesgo de conflicto de interés en los procedimientos que ejecutan el Plan de Recuperación, Transformación y Resiliencia (Anexo II de este documento).</w:t>
      </w:r>
    </w:p>
    <w:p w14:paraId="2EF71572" w14:textId="77777777" w:rsidR="00CD0C98" w:rsidRPr="000D54B4" w:rsidRDefault="00CD0C98" w:rsidP="00CD0C98">
      <w:pPr>
        <w:spacing w:after="0" w:line="240" w:lineRule="auto"/>
        <w:jc w:val="both"/>
        <w:rPr>
          <w:rFonts w:ascii="Riojana" w:hAnsi="Riojana"/>
        </w:rPr>
      </w:pPr>
    </w:p>
    <w:p w14:paraId="57FE7A73" w14:textId="77777777" w:rsidR="00CD0C98" w:rsidRPr="000D54B4" w:rsidRDefault="00CD0C98" w:rsidP="00CD0C98">
      <w:pPr>
        <w:shd w:val="clear" w:color="auto" w:fill="FFFFFF" w:themeFill="background1"/>
        <w:jc w:val="both"/>
        <w:rPr>
          <w:rFonts w:ascii="Riojana" w:hAnsi="Riojana" w:cs="Arial"/>
        </w:rPr>
      </w:pPr>
      <w:r w:rsidRPr="000D54B4">
        <w:rPr>
          <w:rFonts w:ascii="Riojana" w:hAnsi="Riojana"/>
        </w:rPr>
        <w:t>Cuando no se empleen los pliegos tipo del gobierno de La Rioja, los pliegos de cláusulas administrativas deberán prever dichas obligaciones.</w:t>
      </w:r>
    </w:p>
    <w:p w14:paraId="58AC64EB" w14:textId="77777777" w:rsidR="00CD0C98" w:rsidRPr="000D54B4" w:rsidRDefault="00CD0C98" w:rsidP="00CD0C98">
      <w:pPr>
        <w:shd w:val="clear" w:color="auto" w:fill="FFFFFF" w:themeFill="background1"/>
        <w:jc w:val="both"/>
        <w:rPr>
          <w:rFonts w:ascii="Riojana" w:hAnsi="Riojana" w:cs="Arial"/>
        </w:rPr>
      </w:pPr>
    </w:p>
    <w:p w14:paraId="68A86EB9" w14:textId="77777777" w:rsidR="00CD0C98" w:rsidRPr="000D54B4" w:rsidRDefault="00CD0C98" w:rsidP="00CD0C98">
      <w:pPr>
        <w:shd w:val="clear" w:color="auto" w:fill="FFFFFF" w:themeFill="background1"/>
        <w:jc w:val="both"/>
        <w:rPr>
          <w:rFonts w:ascii="Riojana" w:hAnsi="Riojana"/>
          <w:b/>
        </w:rPr>
      </w:pPr>
      <w:r w:rsidRPr="000D54B4">
        <w:rPr>
          <w:rFonts w:ascii="Riojana" w:hAnsi="Riojana" w:cs="Arial"/>
          <w:b/>
        </w:rPr>
        <w:t>V. Pista de auditoría y controles</w:t>
      </w:r>
    </w:p>
    <w:p w14:paraId="20ACA9DE" w14:textId="77777777" w:rsidR="00CD0C98" w:rsidRPr="000D54B4" w:rsidRDefault="00CD0C98" w:rsidP="00CD0C98">
      <w:pPr>
        <w:jc w:val="both"/>
        <w:rPr>
          <w:rFonts w:ascii="Riojana" w:hAnsi="Riojana" w:cs="Arial"/>
        </w:rPr>
      </w:pPr>
      <w:r w:rsidRPr="000D54B4">
        <w:rPr>
          <w:rFonts w:ascii="Riojana" w:hAnsi="Riojana" w:cs="Arial"/>
        </w:rPr>
        <w:t>Para contar con pista de auditoría apropiada se recomienda incluir en los pliegos las siguientes cláusulas:</w:t>
      </w:r>
    </w:p>
    <w:p w14:paraId="1AFD6A64" w14:textId="77777777" w:rsidR="00CD0C98" w:rsidRPr="000D54B4" w:rsidRDefault="00CD0C98" w:rsidP="00CD0C98">
      <w:pPr>
        <w:pStyle w:val="Prrafodelista"/>
        <w:numPr>
          <w:ilvl w:val="0"/>
          <w:numId w:val="6"/>
        </w:numPr>
        <w:spacing w:after="0" w:line="240" w:lineRule="auto"/>
        <w:jc w:val="both"/>
        <w:rPr>
          <w:rFonts w:ascii="Riojana" w:hAnsi="Riojana" w:cs="Arial"/>
          <w:b/>
        </w:rPr>
      </w:pPr>
      <w:r w:rsidRPr="000D54B4">
        <w:rPr>
          <w:rFonts w:ascii="Riojana" w:hAnsi="Riojana"/>
        </w:rPr>
        <w:t>El presente contrato estará sujeto a las siguientes obligaciones:</w:t>
      </w:r>
    </w:p>
    <w:p w14:paraId="06E72F69" w14:textId="77777777" w:rsidR="00CD0C98" w:rsidRPr="000D54B4" w:rsidRDefault="00CD0C98" w:rsidP="00CD0C98">
      <w:pPr>
        <w:pStyle w:val="Prrafodelista"/>
        <w:numPr>
          <w:ilvl w:val="1"/>
          <w:numId w:val="6"/>
        </w:numPr>
        <w:spacing w:after="0" w:line="240" w:lineRule="auto"/>
        <w:jc w:val="both"/>
        <w:rPr>
          <w:rFonts w:ascii="Riojana" w:hAnsi="Riojana" w:cs="Arial"/>
          <w:b/>
        </w:rPr>
      </w:pPr>
      <w:r w:rsidRPr="000D54B4">
        <w:rPr>
          <w:rFonts w:ascii="Riojana" w:hAnsi="Riojana"/>
        </w:rPr>
        <w:t xml:space="preserve">La obligación de </w:t>
      </w:r>
      <w:r w:rsidRPr="000D54B4">
        <w:rPr>
          <w:rFonts w:ascii="Riojana" w:hAnsi="Riojana"/>
          <w:b/>
        </w:rPr>
        <w:t>sujeción a los controles</w:t>
      </w:r>
      <w:r w:rsidRPr="000D54B4">
        <w:rPr>
          <w:rFonts w:ascii="Riojana" w:hAnsi="Riojana"/>
        </w:rPr>
        <w:t xml:space="preserve"> de la Comisión Europea, la Oficina de Lucha Antifraude, el Tribunal de Cuentas Europeo y la Fiscalía Europea y el derecho de estos órganos al acceso a la información sobre el contrato.</w:t>
      </w:r>
    </w:p>
    <w:p w14:paraId="6E1281A5" w14:textId="77777777" w:rsidR="00CD0C98" w:rsidRPr="000D54B4" w:rsidRDefault="00CD0C98" w:rsidP="00CD0C98">
      <w:pPr>
        <w:pStyle w:val="Prrafodelista"/>
        <w:numPr>
          <w:ilvl w:val="1"/>
          <w:numId w:val="6"/>
        </w:numPr>
        <w:spacing w:after="0" w:line="240" w:lineRule="auto"/>
        <w:jc w:val="both"/>
        <w:rPr>
          <w:rFonts w:ascii="Riojana" w:hAnsi="Riojana" w:cs="Arial"/>
          <w:b/>
        </w:rPr>
      </w:pPr>
      <w:r w:rsidRPr="000D54B4">
        <w:rPr>
          <w:rFonts w:ascii="Riojana" w:hAnsi="Riojana"/>
        </w:rPr>
        <w:t>De conformidad con lo dispuesto en la letra f) del apartado 2 del artículo 22 del Reglamento MRR la obligación de conservar la documentación de conformidad con los previsto en el artículo 132 del Reglamento financiero Por su parte el artículo 132 citado establece la obligación de los perceptores de conservar los documentos justificativos y demás documentación concerniente a la financiación, en formato electrónico, durante un periodo de 5 años a partir de la operación. Este periodo será de 3 años si la financiación no supera 60.000 €.</w:t>
      </w:r>
    </w:p>
    <w:p w14:paraId="5704811D" w14:textId="77777777" w:rsidR="00CD0C98" w:rsidRPr="000D54B4" w:rsidRDefault="00CD0C98" w:rsidP="00CD0C98">
      <w:pPr>
        <w:shd w:val="clear" w:color="auto" w:fill="FFFFFF" w:themeFill="background1"/>
        <w:jc w:val="both"/>
        <w:rPr>
          <w:rFonts w:ascii="Riojana" w:hAnsi="Riojana"/>
          <w:b/>
        </w:rPr>
      </w:pPr>
    </w:p>
    <w:p w14:paraId="62DA1E35" w14:textId="77777777" w:rsidR="00CD0C98" w:rsidRPr="000D54B4" w:rsidRDefault="00CD0C98" w:rsidP="00CD0C98">
      <w:pPr>
        <w:shd w:val="clear" w:color="auto" w:fill="FFFFFF" w:themeFill="background1"/>
        <w:jc w:val="both"/>
        <w:rPr>
          <w:rFonts w:ascii="Riojana" w:hAnsi="Riojana"/>
          <w:b/>
        </w:rPr>
      </w:pPr>
      <w:r w:rsidRPr="000D54B4">
        <w:rPr>
          <w:rFonts w:ascii="Riojana" w:hAnsi="Riojana"/>
          <w:b/>
        </w:rPr>
        <w:t>VI. Obligaciones en materia de comunicación</w:t>
      </w:r>
    </w:p>
    <w:p w14:paraId="64C5CDF0" w14:textId="77777777" w:rsidR="00CD0C98" w:rsidRPr="000D54B4" w:rsidRDefault="00CD0C98" w:rsidP="00CD0C98">
      <w:pPr>
        <w:shd w:val="clear" w:color="auto" w:fill="FFFFFF" w:themeFill="background1"/>
        <w:jc w:val="both"/>
        <w:rPr>
          <w:rFonts w:ascii="Riojana" w:hAnsi="Riojana"/>
          <w:b/>
        </w:rPr>
      </w:pPr>
      <w:r w:rsidRPr="000D54B4">
        <w:rPr>
          <w:rFonts w:ascii="Riojana" w:hAnsi="Riojana"/>
          <w:b/>
          <w:color w:val="FF0000"/>
        </w:rPr>
        <w:t xml:space="preserve">       </w:t>
      </w:r>
      <w:r w:rsidRPr="000D54B4">
        <w:rPr>
          <w:rFonts w:ascii="Riojana" w:hAnsi="Riojana"/>
          <w:b/>
        </w:rPr>
        <w:t xml:space="preserve">VI.I Obligaciones generales en materia de comunicación </w:t>
      </w:r>
    </w:p>
    <w:p w14:paraId="137A659A" w14:textId="77777777" w:rsidR="00CD0C98" w:rsidRPr="000D54B4" w:rsidRDefault="00CD0C98" w:rsidP="00CD0C98">
      <w:pPr>
        <w:shd w:val="clear" w:color="auto" w:fill="FFFFFF" w:themeFill="background1"/>
        <w:jc w:val="both"/>
        <w:rPr>
          <w:rFonts w:ascii="Riojana" w:hAnsi="Riojana"/>
        </w:rPr>
      </w:pPr>
      <w:r w:rsidRPr="000D54B4">
        <w:rPr>
          <w:rFonts w:ascii="Riojana" w:hAnsi="Riojana"/>
          <w:u w:val="single"/>
        </w:rPr>
        <w:lastRenderedPageBreak/>
        <w:t>Como norma general</w:t>
      </w:r>
      <w:r w:rsidRPr="000D54B4">
        <w:rPr>
          <w:rFonts w:ascii="Riojana" w:hAnsi="Riojana"/>
        </w:rPr>
        <w:t>, se recuerda que en todas actuaciones de comunicación, información y publicidad deberán de reconocer el origen de la financiación mostrando:</w:t>
      </w:r>
    </w:p>
    <w:p w14:paraId="5998909F" w14:textId="77777777" w:rsidR="00CD0C98" w:rsidRPr="000D54B4" w:rsidRDefault="00CD0C98" w:rsidP="00CD0C98">
      <w:pPr>
        <w:pStyle w:val="Prrafodelista"/>
        <w:numPr>
          <w:ilvl w:val="0"/>
          <w:numId w:val="6"/>
        </w:numPr>
        <w:shd w:val="clear" w:color="auto" w:fill="FFFFFF" w:themeFill="background1"/>
        <w:jc w:val="both"/>
        <w:rPr>
          <w:rFonts w:ascii="Riojana" w:hAnsi="Riojana"/>
        </w:rPr>
      </w:pPr>
      <w:r w:rsidRPr="000D54B4">
        <w:rPr>
          <w:rFonts w:ascii="Riojana" w:hAnsi="Riojana"/>
        </w:rPr>
        <w:t>El emblema de la Unión Europea, así como una referencia a dicha organización</w:t>
      </w:r>
    </w:p>
    <w:p w14:paraId="4CF10F22" w14:textId="77777777" w:rsidR="00CD0C98" w:rsidRPr="000D54B4" w:rsidRDefault="00CD0C98" w:rsidP="00CD0C98">
      <w:pPr>
        <w:pStyle w:val="Prrafodelista"/>
        <w:numPr>
          <w:ilvl w:val="0"/>
          <w:numId w:val="6"/>
        </w:numPr>
        <w:shd w:val="clear" w:color="auto" w:fill="FFFFFF" w:themeFill="background1"/>
        <w:jc w:val="both"/>
        <w:rPr>
          <w:rFonts w:ascii="Riojana" w:hAnsi="Riojana"/>
        </w:rPr>
      </w:pPr>
      <w:r w:rsidRPr="000D54B4">
        <w:rPr>
          <w:rFonts w:ascii="Riojana" w:hAnsi="Riojana"/>
        </w:rPr>
        <w:t xml:space="preserve">Una declaración de financiación adecuada que indique “Financiado por la Unión Europea – </w:t>
      </w:r>
      <w:proofErr w:type="spellStart"/>
      <w:r w:rsidRPr="000D54B4">
        <w:rPr>
          <w:rFonts w:ascii="Riojana" w:hAnsi="Riojana"/>
        </w:rPr>
        <w:t>NextGenerationEU</w:t>
      </w:r>
      <w:proofErr w:type="spellEnd"/>
      <w:r w:rsidRPr="000D54B4">
        <w:rPr>
          <w:rFonts w:ascii="Riojana" w:hAnsi="Riojana"/>
        </w:rPr>
        <w:t>”</w:t>
      </w:r>
    </w:p>
    <w:p w14:paraId="56DE705B" w14:textId="77777777" w:rsidR="00CD0C98" w:rsidRPr="000D54B4" w:rsidRDefault="00CD0C98" w:rsidP="00CD0C98">
      <w:pPr>
        <w:pStyle w:val="Prrafodelista"/>
        <w:numPr>
          <w:ilvl w:val="0"/>
          <w:numId w:val="6"/>
        </w:numPr>
        <w:shd w:val="clear" w:color="auto" w:fill="FFFFFF" w:themeFill="background1"/>
        <w:jc w:val="both"/>
        <w:rPr>
          <w:rFonts w:ascii="Riojana" w:hAnsi="Riojana"/>
        </w:rPr>
      </w:pPr>
      <w:r w:rsidRPr="000D54B4">
        <w:rPr>
          <w:rFonts w:ascii="Riojana" w:hAnsi="Riojana"/>
        </w:rPr>
        <w:t>Mención al Plan de Recuperación, Transformación y Resiliencia</w:t>
      </w:r>
    </w:p>
    <w:p w14:paraId="2E892734" w14:textId="77777777" w:rsidR="00CD0C98" w:rsidRPr="000D54B4" w:rsidRDefault="00CD0C98" w:rsidP="00CD0C98">
      <w:pPr>
        <w:pStyle w:val="Prrafodelista"/>
        <w:numPr>
          <w:ilvl w:val="0"/>
          <w:numId w:val="6"/>
        </w:numPr>
        <w:shd w:val="clear" w:color="auto" w:fill="FFFFFF" w:themeFill="background1"/>
        <w:jc w:val="both"/>
        <w:rPr>
          <w:rFonts w:ascii="Riojana" w:hAnsi="Riojana"/>
        </w:rPr>
      </w:pPr>
      <w:r w:rsidRPr="000D54B4">
        <w:rPr>
          <w:rFonts w:ascii="Riojana" w:hAnsi="Riojana"/>
        </w:rPr>
        <w:t xml:space="preserve">El Logo del Ministerio </w:t>
      </w:r>
    </w:p>
    <w:p w14:paraId="5EB1CF0E" w14:textId="77777777" w:rsidR="00CD0C98" w:rsidRPr="000D54B4" w:rsidRDefault="00CD0C98" w:rsidP="00CD0C98">
      <w:pPr>
        <w:pStyle w:val="Prrafodelista"/>
        <w:numPr>
          <w:ilvl w:val="0"/>
          <w:numId w:val="6"/>
        </w:numPr>
        <w:shd w:val="clear" w:color="auto" w:fill="FFFFFF" w:themeFill="background1"/>
        <w:jc w:val="both"/>
        <w:rPr>
          <w:rFonts w:ascii="Riojana" w:hAnsi="Riojana"/>
        </w:rPr>
      </w:pPr>
      <w:r w:rsidRPr="000D54B4">
        <w:rPr>
          <w:rFonts w:ascii="Riojana" w:hAnsi="Riojana"/>
        </w:rPr>
        <w:t>El Logo del Gobierno de La Rioja</w:t>
      </w:r>
    </w:p>
    <w:p w14:paraId="66612BC4" w14:textId="77777777" w:rsidR="00CD0C98" w:rsidRPr="000D54B4" w:rsidRDefault="00CD0C98" w:rsidP="00CD0C98">
      <w:pPr>
        <w:shd w:val="clear" w:color="auto" w:fill="FFFFFF" w:themeFill="background1"/>
        <w:jc w:val="both"/>
        <w:rPr>
          <w:rFonts w:ascii="Riojana" w:hAnsi="Riojana"/>
          <w:b/>
        </w:rPr>
      </w:pPr>
      <w:r w:rsidRPr="000D54B4">
        <w:rPr>
          <w:rFonts w:ascii="Riojana" w:hAnsi="Riojana"/>
          <w:color w:val="FF0000"/>
        </w:rPr>
        <w:t xml:space="preserve">        </w:t>
      </w:r>
      <w:r w:rsidRPr="000D54B4">
        <w:rPr>
          <w:rFonts w:ascii="Riojana" w:hAnsi="Riojana"/>
          <w:b/>
        </w:rPr>
        <w:t>VI.II Cláusulas a incluir en los pliegos</w:t>
      </w:r>
    </w:p>
    <w:p w14:paraId="38D8FCAF" w14:textId="77777777" w:rsidR="00CD0C98" w:rsidRPr="000D54B4" w:rsidRDefault="00CD0C98" w:rsidP="00CD0C98">
      <w:pPr>
        <w:shd w:val="clear" w:color="auto" w:fill="FFFFFF" w:themeFill="background1"/>
        <w:jc w:val="both"/>
        <w:rPr>
          <w:rFonts w:ascii="Riojana" w:hAnsi="Riojana"/>
          <w:b/>
        </w:rPr>
      </w:pPr>
      <w:r w:rsidRPr="000D54B4">
        <w:rPr>
          <w:rFonts w:ascii="Riojana" w:hAnsi="Riojana"/>
          <w:b/>
        </w:rPr>
        <w:t>Cartel temporal durante la ejecución de la actuación:</w:t>
      </w:r>
    </w:p>
    <w:p w14:paraId="7762906D" w14:textId="77777777" w:rsidR="00CD0C98" w:rsidRPr="000D54B4" w:rsidRDefault="00CD0C98" w:rsidP="00CD0C98">
      <w:pPr>
        <w:shd w:val="clear" w:color="auto" w:fill="FFFFFF" w:themeFill="background1"/>
        <w:jc w:val="both"/>
        <w:rPr>
          <w:rFonts w:ascii="Riojana" w:hAnsi="Riojana"/>
        </w:rPr>
      </w:pPr>
      <w:r w:rsidRPr="000D54B4">
        <w:rPr>
          <w:rFonts w:ascii="Riojana" w:hAnsi="Riojana"/>
        </w:rPr>
        <w:t xml:space="preserve">Durante la ejecución de la obra será obligación del contratista contar con un </w:t>
      </w:r>
      <w:r w:rsidRPr="000D54B4">
        <w:rPr>
          <w:rFonts w:ascii="Riojana" w:hAnsi="Riojana"/>
          <w:u w:val="single"/>
        </w:rPr>
        <w:t xml:space="preserve">cartel de obra temporal </w:t>
      </w:r>
      <w:r w:rsidRPr="000D54B4">
        <w:rPr>
          <w:rFonts w:ascii="Riojana" w:hAnsi="Riojana"/>
        </w:rPr>
        <w:t xml:space="preserve">que cumpla con los siguientes requisitos: </w:t>
      </w:r>
    </w:p>
    <w:p w14:paraId="1B4B910C" w14:textId="77777777" w:rsidR="00CD0C98" w:rsidRPr="000D54B4" w:rsidRDefault="00CD0C98" w:rsidP="00CD0C98">
      <w:pPr>
        <w:pStyle w:val="Prrafodelista"/>
        <w:numPr>
          <w:ilvl w:val="0"/>
          <w:numId w:val="6"/>
        </w:numPr>
        <w:shd w:val="clear" w:color="auto" w:fill="FFFFFF" w:themeFill="background1"/>
        <w:jc w:val="both"/>
        <w:rPr>
          <w:rFonts w:ascii="Riojana" w:hAnsi="Riojana"/>
        </w:rPr>
      </w:pPr>
      <w:r w:rsidRPr="000D54B4">
        <w:rPr>
          <w:rFonts w:ascii="Riojana" w:hAnsi="Riojana"/>
        </w:rPr>
        <w:t xml:space="preserve">Ser de tamaño significativo y estar localizado en el mismo enclave de las actuaciones, en un lugar bien visible para el público. </w:t>
      </w:r>
    </w:p>
    <w:p w14:paraId="3D083F1E" w14:textId="77777777" w:rsidR="00CD0C98" w:rsidRPr="00897844" w:rsidRDefault="00CD0C98" w:rsidP="00CD0C98">
      <w:pPr>
        <w:pStyle w:val="Prrafodelista"/>
        <w:numPr>
          <w:ilvl w:val="0"/>
          <w:numId w:val="6"/>
        </w:numPr>
        <w:shd w:val="clear" w:color="auto" w:fill="FFFFFF" w:themeFill="background1"/>
        <w:jc w:val="both"/>
        <w:rPr>
          <w:rFonts w:ascii="Riojana" w:hAnsi="Riojana"/>
        </w:rPr>
      </w:pPr>
      <w:r w:rsidRPr="000D54B4">
        <w:rPr>
          <w:rFonts w:ascii="Riojana" w:hAnsi="Riojana"/>
        </w:rPr>
        <w:t xml:space="preserve">Deberá tener el tamaño proporcional a la cuantía de la financiación. En este caso no hay </w:t>
      </w:r>
      <w:r w:rsidRPr="00897844">
        <w:rPr>
          <w:rFonts w:ascii="Riojana" w:hAnsi="Riojana"/>
        </w:rPr>
        <w:t xml:space="preserve">tamaño mínimo, pero se recomienda que sea de tamaño mínimo A3 o superior. </w:t>
      </w:r>
    </w:p>
    <w:p w14:paraId="006A3FDD" w14:textId="77777777" w:rsidR="00CD0C98" w:rsidRPr="00897844" w:rsidRDefault="00CD0C98" w:rsidP="00CD0C98">
      <w:pPr>
        <w:pStyle w:val="Prrafodelista"/>
        <w:numPr>
          <w:ilvl w:val="0"/>
          <w:numId w:val="6"/>
        </w:numPr>
        <w:shd w:val="clear" w:color="auto" w:fill="FFFFFF" w:themeFill="background1"/>
        <w:jc w:val="both"/>
        <w:rPr>
          <w:rFonts w:ascii="Riojana" w:hAnsi="Riojana"/>
        </w:rPr>
      </w:pPr>
      <w:r w:rsidRPr="00897844">
        <w:rPr>
          <w:rFonts w:ascii="Riojana" w:hAnsi="Riojana"/>
        </w:rPr>
        <w:t xml:space="preserve">Deberá incluir los logos pertinentes: Con carácter general el logo de financiación de la Unión Europea </w:t>
      </w:r>
      <w:proofErr w:type="spellStart"/>
      <w:r w:rsidRPr="00897844">
        <w:rPr>
          <w:rFonts w:ascii="Riojana" w:hAnsi="Riojana"/>
          <w:i/>
        </w:rPr>
        <w:t>Next</w:t>
      </w:r>
      <w:proofErr w:type="spellEnd"/>
      <w:r w:rsidRPr="00897844">
        <w:rPr>
          <w:rFonts w:ascii="Riojana" w:hAnsi="Riojana"/>
          <w:i/>
        </w:rPr>
        <w:t xml:space="preserve"> </w:t>
      </w:r>
      <w:proofErr w:type="spellStart"/>
      <w:r w:rsidRPr="00897844">
        <w:rPr>
          <w:rFonts w:ascii="Riojana" w:hAnsi="Riojana"/>
          <w:i/>
        </w:rPr>
        <w:t>GenerationEU</w:t>
      </w:r>
      <w:proofErr w:type="spellEnd"/>
      <w:r w:rsidRPr="00897844">
        <w:rPr>
          <w:rFonts w:ascii="Riojana" w:hAnsi="Riojana"/>
        </w:rPr>
        <w:t xml:space="preserve">, del PRTR, </w:t>
      </w:r>
      <w:r>
        <w:rPr>
          <w:rFonts w:ascii="Riojana" w:hAnsi="Riojana"/>
        </w:rPr>
        <w:t xml:space="preserve">del Gobierno de La Rioja </w:t>
      </w:r>
      <w:r w:rsidRPr="00897844">
        <w:rPr>
          <w:rFonts w:ascii="Riojana" w:hAnsi="Riojana"/>
        </w:rPr>
        <w:t xml:space="preserve">y </w:t>
      </w:r>
      <w:r w:rsidR="00A57A9F">
        <w:rPr>
          <w:rFonts w:ascii="Riojana" w:hAnsi="Riojana"/>
        </w:rPr>
        <w:t xml:space="preserve">el logo </w:t>
      </w:r>
      <w:r w:rsidR="004806CB">
        <w:rPr>
          <w:rFonts w:ascii="Riojana" w:hAnsi="Riojana"/>
        </w:rPr>
        <w:t xml:space="preserve">que </w:t>
      </w:r>
      <w:r w:rsidR="00A57A9F">
        <w:rPr>
          <w:rFonts w:ascii="Riojana" w:hAnsi="Riojana"/>
        </w:rPr>
        <w:t>determine el órgano competente del Gobierno de la Rioja.</w:t>
      </w:r>
    </w:p>
    <w:p w14:paraId="0720AC39" w14:textId="77777777" w:rsidR="00CD0C98" w:rsidRPr="000D54B4" w:rsidRDefault="00CD0C98" w:rsidP="00CD0C98">
      <w:pPr>
        <w:shd w:val="clear" w:color="auto" w:fill="FFFFFF" w:themeFill="background1"/>
        <w:jc w:val="both"/>
        <w:rPr>
          <w:rFonts w:ascii="Riojana" w:hAnsi="Riojana"/>
          <w:highlight w:val="yellow"/>
        </w:rPr>
      </w:pPr>
      <w:r w:rsidRPr="000D54B4">
        <w:rPr>
          <w:rFonts w:ascii="Riojana" w:hAnsi="Riojana"/>
        </w:rPr>
        <w:t>El contratista deberá aportar reportaje fotográfico que acredite el cumplimiento de esta obligación durante la ejecución del contrato.</w:t>
      </w:r>
    </w:p>
    <w:p w14:paraId="0B7BBD42" w14:textId="77777777" w:rsidR="00CD0C98" w:rsidRPr="000D54B4" w:rsidRDefault="00CD0C98" w:rsidP="00CD0C98">
      <w:pPr>
        <w:shd w:val="clear" w:color="auto" w:fill="FFFFFF" w:themeFill="background1"/>
        <w:jc w:val="both"/>
        <w:rPr>
          <w:rFonts w:ascii="Riojana" w:hAnsi="Riojana"/>
          <w:b/>
        </w:rPr>
      </w:pPr>
      <w:r w:rsidRPr="000D54B4">
        <w:rPr>
          <w:rFonts w:ascii="Riojana" w:hAnsi="Riojana"/>
          <w:b/>
        </w:rPr>
        <w:t xml:space="preserve">Cartel permanente una vez finalizada la ejecución: </w:t>
      </w:r>
    </w:p>
    <w:p w14:paraId="251854F2" w14:textId="77777777" w:rsidR="00CD0C98" w:rsidRPr="000D54B4" w:rsidRDefault="00CD0C98" w:rsidP="00CD0C98">
      <w:pPr>
        <w:shd w:val="clear" w:color="auto" w:fill="FFFFFF" w:themeFill="background1"/>
        <w:jc w:val="both"/>
        <w:rPr>
          <w:rFonts w:ascii="Riojana" w:hAnsi="Riojana"/>
        </w:rPr>
      </w:pPr>
      <w:r w:rsidRPr="000D54B4">
        <w:rPr>
          <w:rFonts w:ascii="Riojana" w:hAnsi="Riojana"/>
        </w:rPr>
        <w:t xml:space="preserve">Una vez finalizada la obra, corresponde al contratista incluir un </w:t>
      </w:r>
      <w:r w:rsidRPr="000D54B4">
        <w:rPr>
          <w:rFonts w:ascii="Riojana" w:hAnsi="Riojana"/>
          <w:u w:val="single"/>
        </w:rPr>
        <w:t xml:space="preserve">cartel permanente </w:t>
      </w:r>
      <w:r w:rsidRPr="000D54B4">
        <w:rPr>
          <w:rFonts w:ascii="Riojana" w:hAnsi="Riojana"/>
        </w:rPr>
        <w:t>que cumpla con los siguientes requisitos:</w:t>
      </w:r>
    </w:p>
    <w:p w14:paraId="317FA071" w14:textId="77777777" w:rsidR="00CD0C98" w:rsidRPr="000D54B4" w:rsidRDefault="00CD0C98" w:rsidP="00CD0C98">
      <w:pPr>
        <w:pStyle w:val="Prrafodelista"/>
        <w:numPr>
          <w:ilvl w:val="0"/>
          <w:numId w:val="8"/>
        </w:numPr>
        <w:shd w:val="clear" w:color="auto" w:fill="FFFFFF" w:themeFill="background1"/>
        <w:jc w:val="both"/>
        <w:rPr>
          <w:rFonts w:ascii="Riojana" w:hAnsi="Riojana"/>
        </w:rPr>
      </w:pPr>
      <w:r w:rsidRPr="000D54B4">
        <w:rPr>
          <w:rFonts w:ascii="Riojana" w:hAnsi="Riojana"/>
        </w:rPr>
        <w:t xml:space="preserve">Ser de tipo placa o similar donde se refleje la procedencia de la financiación y el emblema de la UE Emblema de la UE + texto “Financiado por la Unión Europea </w:t>
      </w:r>
      <w:r w:rsidRPr="000D54B4">
        <w:rPr>
          <w:rFonts w:ascii="Riojana" w:hAnsi="Riojana"/>
          <w:i/>
        </w:rPr>
        <w:t xml:space="preserve">– </w:t>
      </w:r>
      <w:proofErr w:type="spellStart"/>
      <w:r w:rsidRPr="000D54B4">
        <w:rPr>
          <w:rFonts w:ascii="Riojana" w:hAnsi="Riojana"/>
          <w:i/>
        </w:rPr>
        <w:t>Next</w:t>
      </w:r>
      <w:proofErr w:type="spellEnd"/>
      <w:r w:rsidRPr="000D54B4">
        <w:rPr>
          <w:rFonts w:ascii="Riojana" w:hAnsi="Riojana"/>
          <w:i/>
        </w:rPr>
        <w:t xml:space="preserve"> </w:t>
      </w:r>
      <w:proofErr w:type="spellStart"/>
      <w:r w:rsidRPr="000D54B4">
        <w:rPr>
          <w:rFonts w:ascii="Riojana" w:hAnsi="Riojana"/>
          <w:i/>
        </w:rPr>
        <w:t>GenerationEU</w:t>
      </w:r>
      <w:proofErr w:type="spellEnd"/>
      <w:r w:rsidRPr="000D54B4">
        <w:rPr>
          <w:rFonts w:ascii="Riojana" w:hAnsi="Riojana"/>
        </w:rPr>
        <w:t xml:space="preserve">” </w:t>
      </w:r>
    </w:p>
    <w:p w14:paraId="083AED0D" w14:textId="77777777" w:rsidR="00CD0C98" w:rsidRPr="000D54B4" w:rsidRDefault="00CD0C98" w:rsidP="00CD0C98">
      <w:pPr>
        <w:pStyle w:val="Prrafodelista"/>
        <w:numPr>
          <w:ilvl w:val="0"/>
          <w:numId w:val="8"/>
        </w:numPr>
        <w:shd w:val="clear" w:color="auto" w:fill="FFFFFF" w:themeFill="background1"/>
        <w:jc w:val="both"/>
        <w:rPr>
          <w:rFonts w:ascii="Riojana" w:hAnsi="Riojana"/>
        </w:rPr>
      </w:pPr>
      <w:r w:rsidRPr="000D54B4">
        <w:rPr>
          <w:rFonts w:ascii="Riojana" w:hAnsi="Riojana"/>
        </w:rPr>
        <w:t xml:space="preserve">Los logos institucionales se colocarán preferentemente en la parte alta o baja del cartel, si solo hay dos, en las esquinas. </w:t>
      </w:r>
    </w:p>
    <w:p w14:paraId="57A4CD52" w14:textId="77777777" w:rsidR="00CD0C98" w:rsidRPr="000D54B4" w:rsidRDefault="00CD0C98" w:rsidP="00CD0C98">
      <w:pPr>
        <w:pStyle w:val="Prrafodelista"/>
        <w:numPr>
          <w:ilvl w:val="0"/>
          <w:numId w:val="8"/>
        </w:numPr>
        <w:shd w:val="clear" w:color="auto" w:fill="FFFFFF" w:themeFill="background1"/>
        <w:jc w:val="both"/>
        <w:rPr>
          <w:rFonts w:ascii="Riojana" w:hAnsi="Riojana"/>
        </w:rPr>
      </w:pPr>
      <w:r w:rsidRPr="000D54B4">
        <w:rPr>
          <w:rFonts w:ascii="Riojana" w:hAnsi="Riojana"/>
        </w:rPr>
        <w:t xml:space="preserve">Deberá instalarse en un plazo de tres meses a partir de la conclusión de la operación y por un periodo de, al menos cuatro años. </w:t>
      </w:r>
    </w:p>
    <w:p w14:paraId="6865B0D2" w14:textId="77777777" w:rsidR="00CD0C98" w:rsidRPr="000D54B4" w:rsidRDefault="00CD0C98" w:rsidP="00CD0C98">
      <w:pPr>
        <w:pStyle w:val="NormalWeb"/>
        <w:spacing w:line="260" w:lineRule="exact"/>
        <w:jc w:val="both"/>
        <w:rPr>
          <w:rFonts w:ascii="Riojana" w:hAnsi="Riojana" w:cs="Arial"/>
          <w:sz w:val="22"/>
          <w:szCs w:val="22"/>
        </w:rPr>
      </w:pPr>
      <w:r w:rsidRPr="000D54B4">
        <w:rPr>
          <w:rFonts w:ascii="Riojana" w:hAnsi="Riojana" w:cs="Arial"/>
          <w:sz w:val="22"/>
          <w:szCs w:val="22"/>
          <w:u w:val="single"/>
        </w:rPr>
        <w:t>El contenido mínimo</w:t>
      </w:r>
      <w:r w:rsidRPr="000D54B4">
        <w:rPr>
          <w:rFonts w:ascii="Riojana" w:hAnsi="Riojana" w:cs="Arial"/>
          <w:sz w:val="22"/>
          <w:szCs w:val="22"/>
        </w:rPr>
        <w:t xml:space="preserve"> de los carteles que se le deberá exigir al contratista deberá ser: </w:t>
      </w:r>
    </w:p>
    <w:p w14:paraId="203D4B59" w14:textId="77777777" w:rsidR="00CD0C98" w:rsidRPr="000D54B4" w:rsidRDefault="00CD0C98" w:rsidP="00CD0C98">
      <w:pPr>
        <w:pStyle w:val="NormalWeb"/>
        <w:numPr>
          <w:ilvl w:val="0"/>
          <w:numId w:val="9"/>
        </w:numPr>
        <w:spacing w:line="260" w:lineRule="exact"/>
        <w:jc w:val="both"/>
        <w:rPr>
          <w:rFonts w:ascii="Riojana" w:hAnsi="Riojana" w:cs="Arial"/>
          <w:sz w:val="22"/>
          <w:szCs w:val="22"/>
        </w:rPr>
      </w:pPr>
      <w:r w:rsidRPr="000D54B4">
        <w:rPr>
          <w:rFonts w:ascii="Riojana" w:hAnsi="Riojana" w:cs="Arial"/>
          <w:sz w:val="22"/>
          <w:szCs w:val="22"/>
        </w:rPr>
        <w:t xml:space="preserve">Nombre del beneficiario (persona jurídica) </w:t>
      </w:r>
    </w:p>
    <w:p w14:paraId="6A804DC0" w14:textId="77777777" w:rsidR="00CD0C98" w:rsidRPr="000D54B4" w:rsidRDefault="00CD0C98" w:rsidP="00CD0C98">
      <w:pPr>
        <w:pStyle w:val="NormalWeb"/>
        <w:numPr>
          <w:ilvl w:val="0"/>
          <w:numId w:val="9"/>
        </w:numPr>
        <w:spacing w:line="260" w:lineRule="exact"/>
        <w:jc w:val="both"/>
        <w:rPr>
          <w:rFonts w:ascii="Riojana" w:hAnsi="Riojana" w:cs="Arial"/>
          <w:sz w:val="22"/>
          <w:szCs w:val="22"/>
        </w:rPr>
      </w:pPr>
      <w:r w:rsidRPr="000D54B4">
        <w:rPr>
          <w:rFonts w:ascii="Riojana" w:hAnsi="Riojana" w:cs="Arial"/>
          <w:sz w:val="22"/>
          <w:szCs w:val="22"/>
        </w:rPr>
        <w:t xml:space="preserve">Nombre del proyecto/operación. </w:t>
      </w:r>
    </w:p>
    <w:p w14:paraId="5733B656" w14:textId="77777777" w:rsidR="00CD0C98" w:rsidRPr="000D54B4" w:rsidRDefault="00CD0C98" w:rsidP="00CD0C98">
      <w:pPr>
        <w:pStyle w:val="NormalWeb"/>
        <w:numPr>
          <w:ilvl w:val="0"/>
          <w:numId w:val="9"/>
        </w:numPr>
        <w:spacing w:line="260" w:lineRule="exact"/>
        <w:jc w:val="both"/>
        <w:rPr>
          <w:rFonts w:ascii="Riojana" w:hAnsi="Riojana" w:cs="Arial"/>
          <w:sz w:val="22"/>
          <w:szCs w:val="22"/>
        </w:rPr>
      </w:pPr>
      <w:r w:rsidRPr="000D54B4">
        <w:rPr>
          <w:rFonts w:ascii="Riojana" w:hAnsi="Riojana" w:cs="Arial"/>
          <w:sz w:val="22"/>
          <w:szCs w:val="22"/>
        </w:rPr>
        <w:t xml:space="preserve">Objetivo principal de la operación </w:t>
      </w:r>
    </w:p>
    <w:p w14:paraId="75E6D72F" w14:textId="77777777" w:rsidR="00CD0C98" w:rsidRPr="000D54B4" w:rsidRDefault="00CD0C98" w:rsidP="00CD0C98">
      <w:pPr>
        <w:pStyle w:val="NormalWeb"/>
        <w:numPr>
          <w:ilvl w:val="0"/>
          <w:numId w:val="9"/>
        </w:numPr>
        <w:spacing w:line="260" w:lineRule="exact"/>
        <w:jc w:val="both"/>
        <w:rPr>
          <w:rFonts w:ascii="Riojana" w:hAnsi="Riojana" w:cs="Arial"/>
          <w:sz w:val="22"/>
          <w:szCs w:val="22"/>
        </w:rPr>
      </w:pPr>
      <w:r w:rsidRPr="000D54B4">
        <w:rPr>
          <w:rFonts w:ascii="Riojana" w:hAnsi="Riojana" w:cs="Arial"/>
          <w:sz w:val="22"/>
          <w:szCs w:val="22"/>
        </w:rPr>
        <w:t xml:space="preserve">Mención a la ayuda financiera europea </w:t>
      </w:r>
    </w:p>
    <w:p w14:paraId="33DA0D07" w14:textId="77777777" w:rsidR="00CD0C98" w:rsidRPr="000D54B4" w:rsidRDefault="00CD0C98" w:rsidP="00CD0C98">
      <w:pPr>
        <w:pStyle w:val="NormalWeb"/>
        <w:numPr>
          <w:ilvl w:val="0"/>
          <w:numId w:val="9"/>
        </w:numPr>
        <w:spacing w:line="260" w:lineRule="exact"/>
        <w:jc w:val="both"/>
        <w:rPr>
          <w:rFonts w:ascii="Riojana" w:hAnsi="Riojana" w:cs="Arial"/>
          <w:sz w:val="22"/>
          <w:szCs w:val="22"/>
        </w:rPr>
      </w:pPr>
      <w:r w:rsidRPr="000D54B4">
        <w:rPr>
          <w:rFonts w:ascii="Riojana" w:hAnsi="Riojana" w:cs="Arial"/>
          <w:sz w:val="22"/>
          <w:szCs w:val="22"/>
        </w:rPr>
        <w:t xml:space="preserve">Emblema de la Unión Europea, referencia a la UE y al origen del fondo que cofinancia </w:t>
      </w:r>
    </w:p>
    <w:p w14:paraId="4F328F32" w14:textId="77777777" w:rsidR="00CD0C98" w:rsidRPr="000D54B4" w:rsidRDefault="00CD0C98" w:rsidP="00CD0C98">
      <w:pPr>
        <w:pStyle w:val="NormalWeb"/>
        <w:numPr>
          <w:ilvl w:val="0"/>
          <w:numId w:val="9"/>
        </w:numPr>
        <w:spacing w:line="260" w:lineRule="exact"/>
        <w:jc w:val="both"/>
        <w:rPr>
          <w:rFonts w:ascii="Riojana" w:hAnsi="Riojana" w:cs="Arial"/>
          <w:sz w:val="22"/>
          <w:szCs w:val="22"/>
        </w:rPr>
      </w:pPr>
      <w:r w:rsidRPr="000D54B4">
        <w:rPr>
          <w:rFonts w:ascii="Riojana" w:hAnsi="Riojana" w:cs="Arial"/>
          <w:sz w:val="22"/>
          <w:szCs w:val="22"/>
        </w:rPr>
        <w:t xml:space="preserve">Emblema del ministerio gestor y del PRTR. </w:t>
      </w:r>
    </w:p>
    <w:p w14:paraId="61AC6035" w14:textId="77777777" w:rsidR="00BA4D6A" w:rsidRDefault="00CD0C98" w:rsidP="00CD0C98">
      <w:pPr>
        <w:jc w:val="both"/>
        <w:rPr>
          <w:rFonts w:ascii="Riojana" w:hAnsi="Riojana" w:cs="Arial"/>
        </w:rPr>
      </w:pPr>
      <w:r w:rsidRPr="000D54B4">
        <w:rPr>
          <w:rFonts w:ascii="Riojana" w:hAnsi="Riojana" w:cs="Arial"/>
          <w:b/>
        </w:rPr>
        <w:lastRenderedPageBreak/>
        <w:t>Penalidades por incumplimiento parcial o cumplimiento defectuoso</w:t>
      </w:r>
      <w:r w:rsidRPr="000D54B4">
        <w:rPr>
          <w:rFonts w:ascii="Riojana" w:hAnsi="Riojana" w:cs="Arial"/>
        </w:rPr>
        <w:t xml:space="preserve"> </w:t>
      </w:r>
      <w:r w:rsidRPr="000D54B4">
        <w:rPr>
          <w:rFonts w:ascii="Riojana" w:hAnsi="Riojana" w:cs="Arial"/>
          <w:b/>
        </w:rPr>
        <w:t xml:space="preserve">de las obligaciones de comunicación previstas </w:t>
      </w:r>
      <w:r w:rsidRPr="000D54B4">
        <w:rPr>
          <w:rFonts w:ascii="Riojana" w:hAnsi="Riojana" w:cs="Arial"/>
        </w:rPr>
        <w:t xml:space="preserve">(art. 192 LCSP). El incumplimiento de estas obligaciones en materia de comunicación será la imposición de penalidades. </w:t>
      </w:r>
      <w:proofErr w:type="gramStart"/>
      <w:r w:rsidRPr="000D54B4">
        <w:rPr>
          <w:rFonts w:ascii="Riojana" w:hAnsi="Riojana" w:cs="Arial"/>
        </w:rPr>
        <w:t>Las cuantías de cada una de las penalidades no puede</w:t>
      </w:r>
      <w:proofErr w:type="gramEnd"/>
      <w:r w:rsidRPr="000D54B4">
        <w:rPr>
          <w:rFonts w:ascii="Riojana" w:hAnsi="Riojana" w:cs="Arial"/>
        </w:rPr>
        <w:t xml:space="preserve"> ser superior al 10% del precio del contrato (IVA excluido) ni el total de las penalidades impuestas podrá superar el 50% del precio del contrato.</w:t>
      </w:r>
    </w:p>
    <w:p w14:paraId="2CF3B270" w14:textId="77777777" w:rsidR="00F21710" w:rsidRDefault="00F21710">
      <w:pPr>
        <w:spacing w:after="160" w:line="259" w:lineRule="auto"/>
        <w:rPr>
          <w:rFonts w:ascii="Riojana" w:hAnsi="Riojana" w:cs="Arial"/>
        </w:rPr>
      </w:pPr>
      <w:r>
        <w:rPr>
          <w:rFonts w:ascii="Riojana" w:hAnsi="Riojana" w:cs="Arial"/>
        </w:rPr>
        <w:br w:type="page"/>
      </w:r>
    </w:p>
    <w:p w14:paraId="1C113CB8" w14:textId="77777777" w:rsidR="00F21710" w:rsidRPr="00F21710" w:rsidRDefault="00F21710" w:rsidP="00CD0C98">
      <w:pPr>
        <w:jc w:val="both"/>
        <w:rPr>
          <w:rFonts w:ascii="Riojana" w:hAnsi="Riojana"/>
          <w:b/>
        </w:rPr>
      </w:pPr>
      <w:r w:rsidRPr="00F21710">
        <w:rPr>
          <w:rFonts w:ascii="Riojana" w:hAnsi="Riojana"/>
          <w:b/>
        </w:rPr>
        <w:lastRenderedPageBreak/>
        <w:t>Anexo I: Modelo de autoevaluación del DNSH del C5.I1</w:t>
      </w:r>
    </w:p>
    <w:p w14:paraId="5C532400" w14:textId="77777777" w:rsidR="00AE70DF" w:rsidRDefault="00AE70DF" w:rsidP="00AE70DF">
      <w:pPr>
        <w:rPr>
          <w:rFonts w:ascii="Riojana" w:hAnsi="Riojana"/>
          <w:sz w:val="20"/>
          <w:szCs w:val="20"/>
        </w:rPr>
      </w:pPr>
    </w:p>
    <w:tbl>
      <w:tblPr>
        <w:tblStyle w:val="Tablaconcuadrcula"/>
        <w:tblW w:w="9493" w:type="dxa"/>
        <w:tblLook w:val="04A0" w:firstRow="1" w:lastRow="0" w:firstColumn="1" w:lastColumn="0" w:noHBand="0" w:noVBand="1"/>
      </w:tblPr>
      <w:tblGrid>
        <w:gridCol w:w="2957"/>
        <w:gridCol w:w="511"/>
        <w:gridCol w:w="552"/>
        <w:gridCol w:w="5473"/>
      </w:tblGrid>
      <w:tr w:rsidR="00AE70DF" w14:paraId="2C0EAC99" w14:textId="77777777" w:rsidTr="00AE70DF">
        <w:tc>
          <w:tcPr>
            <w:tcW w:w="2957" w:type="dxa"/>
            <w:tcBorders>
              <w:top w:val="single" w:sz="4" w:space="0" w:color="auto"/>
              <w:left w:val="single" w:sz="4" w:space="0" w:color="auto"/>
              <w:bottom w:val="single" w:sz="4" w:space="0" w:color="auto"/>
              <w:right w:val="single" w:sz="4" w:space="0" w:color="auto"/>
            </w:tcBorders>
            <w:hideMark/>
          </w:tcPr>
          <w:p w14:paraId="7C9906F0" w14:textId="77777777" w:rsidR="00AE70DF" w:rsidRDefault="00AE70DF">
            <w:pPr>
              <w:spacing w:after="0" w:line="240" w:lineRule="auto"/>
              <w:rPr>
                <w:rFonts w:ascii="Riojana" w:hAnsi="Riojana"/>
                <w:b/>
                <w:sz w:val="20"/>
                <w:szCs w:val="20"/>
              </w:rPr>
            </w:pPr>
            <w:r>
              <w:rPr>
                <w:rFonts w:ascii="Riojana" w:hAnsi="Riojana"/>
                <w:b/>
                <w:sz w:val="20"/>
                <w:szCs w:val="20"/>
              </w:rPr>
              <w:t>C5.I1</w:t>
            </w:r>
          </w:p>
        </w:tc>
        <w:tc>
          <w:tcPr>
            <w:tcW w:w="6536" w:type="dxa"/>
            <w:gridSpan w:val="3"/>
            <w:tcBorders>
              <w:top w:val="single" w:sz="4" w:space="0" w:color="auto"/>
              <w:left w:val="single" w:sz="4" w:space="0" w:color="auto"/>
              <w:bottom w:val="single" w:sz="4" w:space="0" w:color="auto"/>
              <w:right w:val="single" w:sz="4" w:space="0" w:color="auto"/>
            </w:tcBorders>
            <w:hideMark/>
          </w:tcPr>
          <w:p w14:paraId="15AC1775" w14:textId="77777777" w:rsidR="00AE70DF" w:rsidRDefault="00AE70DF">
            <w:pPr>
              <w:spacing w:after="0" w:line="240" w:lineRule="auto"/>
              <w:jc w:val="both"/>
              <w:rPr>
                <w:rFonts w:ascii="Riojana" w:hAnsi="Riojana"/>
                <w:b/>
                <w:sz w:val="20"/>
                <w:szCs w:val="20"/>
              </w:rPr>
            </w:pPr>
            <w:r>
              <w:rPr>
                <w:rFonts w:ascii="Riojana" w:hAnsi="Riojana"/>
                <w:b/>
                <w:sz w:val="20"/>
                <w:szCs w:val="20"/>
              </w:rPr>
              <w:t>Materialización de actuaciones de depuración, saneamiento,</w:t>
            </w:r>
          </w:p>
          <w:p w14:paraId="060C9722" w14:textId="77777777" w:rsidR="00AE70DF" w:rsidRDefault="00AE70DF">
            <w:pPr>
              <w:spacing w:after="0" w:line="240" w:lineRule="auto"/>
              <w:jc w:val="both"/>
              <w:rPr>
                <w:rFonts w:ascii="Riojana" w:hAnsi="Riojana"/>
                <w:b/>
                <w:sz w:val="20"/>
                <w:szCs w:val="20"/>
              </w:rPr>
            </w:pPr>
            <w:r>
              <w:rPr>
                <w:rFonts w:ascii="Riojana" w:hAnsi="Riojana"/>
                <w:b/>
                <w:sz w:val="20"/>
                <w:szCs w:val="20"/>
              </w:rPr>
              <w:t>eficiencia, ahorro, reutilización y seguridad de infraestructuras (DSEAR)</w:t>
            </w:r>
          </w:p>
        </w:tc>
      </w:tr>
      <w:tr w:rsidR="00AE70DF" w14:paraId="6E564BDF" w14:textId="77777777" w:rsidTr="00AE70DF">
        <w:tc>
          <w:tcPr>
            <w:tcW w:w="9493" w:type="dxa"/>
            <w:gridSpan w:val="4"/>
            <w:tcBorders>
              <w:top w:val="single" w:sz="4" w:space="0" w:color="auto"/>
              <w:left w:val="nil"/>
              <w:bottom w:val="single" w:sz="4" w:space="0" w:color="auto"/>
              <w:right w:val="nil"/>
            </w:tcBorders>
          </w:tcPr>
          <w:p w14:paraId="4A003ABB" w14:textId="77777777" w:rsidR="00AE70DF" w:rsidRDefault="00AE70DF">
            <w:pPr>
              <w:spacing w:after="0" w:line="240" w:lineRule="auto"/>
              <w:jc w:val="both"/>
              <w:rPr>
                <w:rStyle w:val="rynqvb"/>
              </w:rPr>
            </w:pPr>
          </w:p>
          <w:p w14:paraId="05D9E6E9" w14:textId="77777777" w:rsidR="00820B9E" w:rsidRDefault="00820B9E">
            <w:pPr>
              <w:spacing w:after="0" w:line="240" w:lineRule="auto"/>
              <w:jc w:val="both"/>
              <w:rPr>
                <w:rStyle w:val="rynqvb"/>
              </w:rPr>
            </w:pPr>
            <w:r w:rsidRPr="00820B9E">
              <w:rPr>
                <w:rStyle w:val="rynqvb"/>
                <w:highlight w:val="yellow"/>
              </w:rPr>
              <w:t>Denominación del Proyecto:</w:t>
            </w:r>
          </w:p>
          <w:p w14:paraId="137C3D5B" w14:textId="77777777" w:rsidR="00820B9E" w:rsidRDefault="00820B9E">
            <w:pPr>
              <w:spacing w:after="0" w:line="240" w:lineRule="auto"/>
              <w:jc w:val="both"/>
              <w:rPr>
                <w:rStyle w:val="rynqvb"/>
              </w:rPr>
            </w:pPr>
          </w:p>
          <w:p w14:paraId="204A9531" w14:textId="77777777" w:rsidR="00AE70DF" w:rsidRDefault="00AE70DF">
            <w:pPr>
              <w:spacing w:after="0" w:line="240" w:lineRule="auto"/>
              <w:jc w:val="both"/>
              <w:rPr>
                <w:rStyle w:val="rynqvb"/>
                <w:rFonts w:ascii="Riojana" w:hAnsi="Riojana"/>
                <w:b/>
                <w:sz w:val="20"/>
                <w:szCs w:val="20"/>
              </w:rPr>
            </w:pPr>
            <w:r>
              <w:rPr>
                <w:rStyle w:val="rynqvb"/>
                <w:rFonts w:ascii="Riojana" w:hAnsi="Riojana"/>
                <w:b/>
                <w:sz w:val="20"/>
                <w:szCs w:val="20"/>
              </w:rPr>
              <w:t>Parte 1 de la lista de verificación de DNSH</w:t>
            </w:r>
          </w:p>
          <w:p w14:paraId="684A3710" w14:textId="77777777" w:rsidR="00AE70DF" w:rsidRDefault="00AE70DF">
            <w:pPr>
              <w:spacing w:after="0" w:line="240" w:lineRule="auto"/>
            </w:pPr>
          </w:p>
          <w:p w14:paraId="022F5ED9" w14:textId="77777777" w:rsidR="00AE70DF" w:rsidRDefault="00AE70DF">
            <w:pPr>
              <w:spacing w:after="0" w:line="240" w:lineRule="auto"/>
              <w:rPr>
                <w:rFonts w:ascii="Riojana" w:hAnsi="Riojana"/>
                <w:sz w:val="20"/>
                <w:szCs w:val="20"/>
              </w:rPr>
            </w:pPr>
          </w:p>
        </w:tc>
      </w:tr>
      <w:tr w:rsidR="00AE70DF" w14:paraId="01E4B173" w14:textId="77777777" w:rsidTr="00AE70DF">
        <w:trPr>
          <w:trHeight w:val="1288"/>
        </w:trPr>
        <w:tc>
          <w:tcPr>
            <w:tcW w:w="2957" w:type="dxa"/>
            <w:tcBorders>
              <w:top w:val="single" w:sz="4" w:space="0" w:color="auto"/>
              <w:left w:val="single" w:sz="4" w:space="0" w:color="auto"/>
              <w:bottom w:val="single" w:sz="4" w:space="0" w:color="auto"/>
              <w:right w:val="single" w:sz="4" w:space="0" w:color="auto"/>
            </w:tcBorders>
            <w:hideMark/>
          </w:tcPr>
          <w:p w14:paraId="7FA9AE2F" w14:textId="77777777" w:rsidR="00AE70DF" w:rsidRDefault="00AE70DF">
            <w:pPr>
              <w:spacing w:after="0" w:line="240" w:lineRule="auto"/>
              <w:jc w:val="both"/>
              <w:rPr>
                <w:rFonts w:ascii="Riojana" w:hAnsi="Riojana"/>
                <w:b/>
                <w:sz w:val="20"/>
                <w:szCs w:val="20"/>
              </w:rPr>
            </w:pPr>
            <w:r>
              <w:rPr>
                <w:rFonts w:ascii="Riojana" w:hAnsi="Riojana"/>
                <w:b/>
                <w:sz w:val="20"/>
                <w:szCs w:val="20"/>
              </w:rPr>
              <w:t>Indique cuáles de los siguientes objetivos medioambientales requieren una evaluación sustantiva según el principio DNSH de la medida</w:t>
            </w:r>
          </w:p>
        </w:tc>
        <w:tc>
          <w:tcPr>
            <w:tcW w:w="511" w:type="dxa"/>
            <w:tcBorders>
              <w:top w:val="single" w:sz="4" w:space="0" w:color="auto"/>
              <w:left w:val="single" w:sz="4" w:space="0" w:color="auto"/>
              <w:bottom w:val="single" w:sz="4" w:space="0" w:color="auto"/>
              <w:right w:val="single" w:sz="4" w:space="0" w:color="auto"/>
            </w:tcBorders>
          </w:tcPr>
          <w:p w14:paraId="2B8C41E1" w14:textId="77777777" w:rsidR="00AE70DF" w:rsidRDefault="00AE70DF">
            <w:pPr>
              <w:spacing w:after="0" w:line="240" w:lineRule="auto"/>
              <w:jc w:val="center"/>
              <w:rPr>
                <w:rFonts w:ascii="Riojana" w:hAnsi="Riojana"/>
                <w:b/>
                <w:sz w:val="20"/>
                <w:szCs w:val="20"/>
              </w:rPr>
            </w:pPr>
          </w:p>
          <w:p w14:paraId="3EC81181" w14:textId="77777777" w:rsidR="00AE70DF" w:rsidRDefault="00AE70DF">
            <w:pPr>
              <w:spacing w:after="0" w:line="240" w:lineRule="auto"/>
              <w:jc w:val="center"/>
              <w:rPr>
                <w:rFonts w:ascii="Riojana" w:hAnsi="Riojana"/>
                <w:b/>
                <w:sz w:val="20"/>
                <w:szCs w:val="20"/>
              </w:rPr>
            </w:pPr>
          </w:p>
          <w:p w14:paraId="1C54679E" w14:textId="77777777" w:rsidR="00AE70DF" w:rsidRDefault="00AE70DF">
            <w:pPr>
              <w:spacing w:after="0" w:line="240" w:lineRule="auto"/>
              <w:jc w:val="center"/>
              <w:rPr>
                <w:rFonts w:ascii="Riojana" w:hAnsi="Riojana"/>
                <w:b/>
                <w:sz w:val="20"/>
                <w:szCs w:val="20"/>
              </w:rPr>
            </w:pPr>
            <w:r>
              <w:rPr>
                <w:rFonts w:ascii="Riojana" w:hAnsi="Riojana"/>
                <w:b/>
                <w:sz w:val="20"/>
                <w:szCs w:val="20"/>
              </w:rPr>
              <w:t>SI</w:t>
            </w:r>
          </w:p>
        </w:tc>
        <w:tc>
          <w:tcPr>
            <w:tcW w:w="552" w:type="dxa"/>
            <w:tcBorders>
              <w:top w:val="single" w:sz="4" w:space="0" w:color="auto"/>
              <w:left w:val="single" w:sz="4" w:space="0" w:color="auto"/>
              <w:bottom w:val="single" w:sz="4" w:space="0" w:color="auto"/>
              <w:right w:val="single" w:sz="4" w:space="0" w:color="auto"/>
            </w:tcBorders>
          </w:tcPr>
          <w:p w14:paraId="6D17E57F" w14:textId="77777777" w:rsidR="00AE70DF" w:rsidRDefault="00AE70DF">
            <w:pPr>
              <w:spacing w:after="0" w:line="240" w:lineRule="auto"/>
              <w:jc w:val="center"/>
              <w:rPr>
                <w:rFonts w:ascii="Riojana" w:hAnsi="Riojana"/>
                <w:b/>
                <w:sz w:val="20"/>
                <w:szCs w:val="20"/>
              </w:rPr>
            </w:pPr>
          </w:p>
          <w:p w14:paraId="48CC35D1" w14:textId="77777777" w:rsidR="00AE70DF" w:rsidRDefault="00AE70DF">
            <w:pPr>
              <w:spacing w:after="0" w:line="240" w:lineRule="auto"/>
              <w:jc w:val="center"/>
              <w:rPr>
                <w:rFonts w:ascii="Riojana" w:hAnsi="Riojana"/>
                <w:b/>
                <w:sz w:val="20"/>
                <w:szCs w:val="20"/>
              </w:rPr>
            </w:pPr>
          </w:p>
          <w:p w14:paraId="5D39765B" w14:textId="77777777" w:rsidR="00AE70DF" w:rsidRDefault="00AE70DF">
            <w:pPr>
              <w:spacing w:after="0" w:line="240" w:lineRule="auto"/>
              <w:jc w:val="center"/>
              <w:rPr>
                <w:rFonts w:ascii="Riojana" w:hAnsi="Riojana"/>
                <w:b/>
                <w:sz w:val="20"/>
                <w:szCs w:val="20"/>
              </w:rPr>
            </w:pPr>
            <w:r>
              <w:rPr>
                <w:rFonts w:ascii="Riojana" w:hAnsi="Riojana"/>
                <w:b/>
                <w:sz w:val="20"/>
                <w:szCs w:val="20"/>
              </w:rPr>
              <w:t>NO</w:t>
            </w:r>
          </w:p>
        </w:tc>
        <w:tc>
          <w:tcPr>
            <w:tcW w:w="5473" w:type="dxa"/>
            <w:tcBorders>
              <w:top w:val="single" w:sz="4" w:space="0" w:color="auto"/>
              <w:left w:val="single" w:sz="4" w:space="0" w:color="auto"/>
              <w:bottom w:val="single" w:sz="4" w:space="0" w:color="auto"/>
              <w:right w:val="single" w:sz="4" w:space="0" w:color="auto"/>
            </w:tcBorders>
          </w:tcPr>
          <w:p w14:paraId="007E5C53" w14:textId="77777777" w:rsidR="00AE70DF" w:rsidRDefault="00AE70DF">
            <w:pPr>
              <w:spacing w:after="0" w:line="240" w:lineRule="auto"/>
              <w:rPr>
                <w:rFonts w:ascii="Riojana" w:hAnsi="Riojana"/>
                <w:b/>
                <w:sz w:val="20"/>
                <w:szCs w:val="20"/>
              </w:rPr>
            </w:pPr>
          </w:p>
          <w:p w14:paraId="0AA898C6" w14:textId="77777777" w:rsidR="00AE70DF" w:rsidRDefault="00AE70DF">
            <w:pPr>
              <w:spacing w:after="0" w:line="240" w:lineRule="auto"/>
              <w:rPr>
                <w:rFonts w:ascii="Riojana" w:hAnsi="Riojana"/>
                <w:b/>
                <w:sz w:val="20"/>
                <w:szCs w:val="20"/>
              </w:rPr>
            </w:pPr>
          </w:p>
          <w:p w14:paraId="00F99563" w14:textId="77777777" w:rsidR="00AE70DF" w:rsidRDefault="00AE70DF">
            <w:pPr>
              <w:spacing w:after="0" w:line="240" w:lineRule="auto"/>
              <w:rPr>
                <w:rFonts w:ascii="Riojana" w:hAnsi="Riojana"/>
                <w:b/>
                <w:sz w:val="20"/>
                <w:szCs w:val="20"/>
              </w:rPr>
            </w:pPr>
            <w:r>
              <w:rPr>
                <w:rFonts w:ascii="Riojana" w:hAnsi="Riojana"/>
                <w:b/>
                <w:sz w:val="20"/>
                <w:szCs w:val="20"/>
              </w:rPr>
              <w:t>Si ha seleccionado "No" explique los motivos</w:t>
            </w:r>
          </w:p>
        </w:tc>
      </w:tr>
      <w:tr w:rsidR="00AE70DF" w:rsidRPr="00F568E2" w14:paraId="3759A09D" w14:textId="77777777" w:rsidTr="00AE70DF">
        <w:tc>
          <w:tcPr>
            <w:tcW w:w="2957" w:type="dxa"/>
            <w:tcBorders>
              <w:top w:val="single" w:sz="4" w:space="0" w:color="auto"/>
              <w:left w:val="single" w:sz="4" w:space="0" w:color="auto"/>
              <w:bottom w:val="single" w:sz="4" w:space="0" w:color="auto"/>
              <w:right w:val="single" w:sz="4" w:space="0" w:color="auto"/>
            </w:tcBorders>
            <w:hideMark/>
          </w:tcPr>
          <w:p w14:paraId="3D7846A2" w14:textId="77777777" w:rsidR="00AE70DF" w:rsidRPr="00F568E2" w:rsidRDefault="00AE70DF">
            <w:pPr>
              <w:spacing w:after="0" w:line="240" w:lineRule="auto"/>
              <w:jc w:val="both"/>
              <w:rPr>
                <w:rFonts w:ascii="Riojana" w:hAnsi="Riojana"/>
                <w:sz w:val="20"/>
                <w:szCs w:val="20"/>
              </w:rPr>
            </w:pPr>
            <w:r w:rsidRPr="00F568E2">
              <w:rPr>
                <w:rFonts w:ascii="Riojana" w:hAnsi="Riojana"/>
                <w:sz w:val="20"/>
                <w:szCs w:val="20"/>
              </w:rPr>
              <w:t>Mitigación del cambio climático</w:t>
            </w:r>
          </w:p>
        </w:tc>
        <w:tc>
          <w:tcPr>
            <w:tcW w:w="511" w:type="dxa"/>
            <w:tcBorders>
              <w:top w:val="single" w:sz="4" w:space="0" w:color="auto"/>
              <w:left w:val="single" w:sz="4" w:space="0" w:color="auto"/>
              <w:bottom w:val="single" w:sz="4" w:space="0" w:color="auto"/>
              <w:right w:val="single" w:sz="4" w:space="0" w:color="auto"/>
            </w:tcBorders>
          </w:tcPr>
          <w:p w14:paraId="4A3A84DF" w14:textId="77777777" w:rsidR="00AE70DF" w:rsidRPr="00F568E2" w:rsidRDefault="00AE70DF">
            <w:pPr>
              <w:spacing w:after="0" w:line="240" w:lineRule="auto"/>
              <w:jc w:val="center"/>
              <w:rPr>
                <w:rFonts w:ascii="Riojana" w:hAnsi="Riojana"/>
                <w:sz w:val="20"/>
                <w:szCs w:val="20"/>
              </w:rPr>
            </w:pPr>
          </w:p>
        </w:tc>
        <w:tc>
          <w:tcPr>
            <w:tcW w:w="552" w:type="dxa"/>
            <w:tcBorders>
              <w:top w:val="single" w:sz="4" w:space="0" w:color="auto"/>
              <w:left w:val="single" w:sz="4" w:space="0" w:color="auto"/>
              <w:bottom w:val="single" w:sz="4" w:space="0" w:color="auto"/>
              <w:right w:val="single" w:sz="4" w:space="0" w:color="auto"/>
            </w:tcBorders>
            <w:hideMark/>
          </w:tcPr>
          <w:p w14:paraId="420847E9" w14:textId="77777777" w:rsidR="00AE70DF" w:rsidRPr="00F568E2" w:rsidRDefault="00AE70DF">
            <w:pPr>
              <w:spacing w:after="0" w:line="240" w:lineRule="auto"/>
              <w:jc w:val="center"/>
              <w:rPr>
                <w:rFonts w:ascii="Riojana" w:hAnsi="Riojana"/>
                <w:sz w:val="20"/>
                <w:szCs w:val="20"/>
              </w:rPr>
            </w:pPr>
            <w:r w:rsidRPr="00F568E2">
              <w:rPr>
                <w:rFonts w:ascii="Riojana" w:hAnsi="Riojana"/>
                <w:sz w:val="20"/>
                <w:szCs w:val="20"/>
              </w:rPr>
              <w:t>X</w:t>
            </w:r>
          </w:p>
        </w:tc>
        <w:tc>
          <w:tcPr>
            <w:tcW w:w="5473" w:type="dxa"/>
            <w:tcBorders>
              <w:top w:val="single" w:sz="4" w:space="0" w:color="auto"/>
              <w:left w:val="single" w:sz="4" w:space="0" w:color="auto"/>
              <w:bottom w:val="single" w:sz="4" w:space="0" w:color="auto"/>
              <w:right w:val="single" w:sz="4" w:space="0" w:color="auto"/>
            </w:tcBorders>
          </w:tcPr>
          <w:p w14:paraId="52BB9ADF" w14:textId="77777777" w:rsidR="00AE70DF" w:rsidRPr="00F568E2" w:rsidRDefault="00AE70DF">
            <w:pPr>
              <w:spacing w:after="0" w:line="240" w:lineRule="auto"/>
              <w:jc w:val="both"/>
              <w:rPr>
                <w:rFonts w:ascii="Riojana" w:hAnsi="Riojana"/>
                <w:sz w:val="20"/>
                <w:szCs w:val="20"/>
              </w:rPr>
            </w:pPr>
            <w:r w:rsidRPr="00BE65DF">
              <w:rPr>
                <w:rFonts w:ascii="Riojana" w:hAnsi="Riojana"/>
                <w:sz w:val="20"/>
                <w:szCs w:val="20"/>
              </w:rPr>
              <w:t>Las medidas propuestas en el</w:t>
            </w:r>
            <w:r w:rsidR="00820B9E" w:rsidRPr="00BE65DF">
              <w:rPr>
                <w:rFonts w:ascii="Riojana" w:hAnsi="Riojana"/>
                <w:sz w:val="20"/>
                <w:szCs w:val="20"/>
              </w:rPr>
              <w:t xml:space="preserve"> proyecto propuesto</w:t>
            </w:r>
            <w:r w:rsidRPr="00BE65DF">
              <w:rPr>
                <w:rFonts w:ascii="Riojana" w:hAnsi="Riojana"/>
                <w:sz w:val="20"/>
                <w:szCs w:val="20"/>
              </w:rPr>
              <w:t xml:space="preserve"> fomentan el ahorro de agua y la eficiencia energética, reduciendo las posibles emisiones de gases de efecto invernadero en las mismas (por ejemplo, con sistemas de cogeneración para utilizar los gases generados en el tratamiento del agua (digestión) para la producción de </w:t>
            </w:r>
            <w:r w:rsidRPr="00F568E2">
              <w:rPr>
                <w:rFonts w:ascii="Riojana" w:hAnsi="Riojana"/>
                <w:sz w:val="20"/>
                <w:szCs w:val="20"/>
              </w:rPr>
              <w:t>energía eléctrica en la misma planta, o mediante la eficiencia y reducción de pérdidas en la distribución de agua).</w:t>
            </w:r>
          </w:p>
          <w:p w14:paraId="02314611" w14:textId="77777777" w:rsidR="00AE70DF" w:rsidRPr="00F568E2" w:rsidRDefault="00AE70DF">
            <w:pPr>
              <w:spacing w:after="0" w:line="240" w:lineRule="auto"/>
              <w:jc w:val="both"/>
              <w:rPr>
                <w:rFonts w:ascii="Riojana" w:hAnsi="Riojana"/>
                <w:sz w:val="20"/>
                <w:szCs w:val="20"/>
              </w:rPr>
            </w:pPr>
          </w:p>
        </w:tc>
      </w:tr>
      <w:tr w:rsidR="00AE70DF" w:rsidRPr="00F568E2" w14:paraId="073758F7" w14:textId="77777777" w:rsidTr="00AE70DF">
        <w:tc>
          <w:tcPr>
            <w:tcW w:w="2957" w:type="dxa"/>
            <w:tcBorders>
              <w:top w:val="single" w:sz="4" w:space="0" w:color="auto"/>
              <w:left w:val="single" w:sz="4" w:space="0" w:color="auto"/>
              <w:bottom w:val="single" w:sz="4" w:space="0" w:color="auto"/>
              <w:right w:val="single" w:sz="4" w:space="0" w:color="auto"/>
            </w:tcBorders>
            <w:hideMark/>
          </w:tcPr>
          <w:p w14:paraId="047387D9" w14:textId="77777777" w:rsidR="00AE70DF" w:rsidRPr="00F568E2" w:rsidRDefault="00AE70DF">
            <w:pPr>
              <w:spacing w:after="0" w:line="240" w:lineRule="auto"/>
              <w:jc w:val="both"/>
              <w:rPr>
                <w:rFonts w:ascii="Riojana" w:hAnsi="Riojana"/>
                <w:sz w:val="20"/>
                <w:szCs w:val="20"/>
              </w:rPr>
            </w:pPr>
            <w:r w:rsidRPr="00F568E2">
              <w:rPr>
                <w:rFonts w:ascii="Riojana" w:hAnsi="Riojana"/>
                <w:sz w:val="20"/>
                <w:szCs w:val="20"/>
              </w:rPr>
              <w:t>Adaptación al cambio climático</w:t>
            </w:r>
          </w:p>
        </w:tc>
        <w:tc>
          <w:tcPr>
            <w:tcW w:w="511" w:type="dxa"/>
            <w:tcBorders>
              <w:top w:val="single" w:sz="4" w:space="0" w:color="auto"/>
              <w:left w:val="single" w:sz="4" w:space="0" w:color="auto"/>
              <w:bottom w:val="single" w:sz="4" w:space="0" w:color="auto"/>
              <w:right w:val="single" w:sz="4" w:space="0" w:color="auto"/>
            </w:tcBorders>
          </w:tcPr>
          <w:p w14:paraId="5F2F4E05" w14:textId="77777777" w:rsidR="00AE70DF" w:rsidRPr="00F568E2" w:rsidRDefault="00AE70DF">
            <w:pPr>
              <w:spacing w:after="0" w:line="240" w:lineRule="auto"/>
              <w:jc w:val="center"/>
              <w:rPr>
                <w:rFonts w:ascii="Riojana" w:hAnsi="Riojana"/>
                <w:sz w:val="20"/>
                <w:szCs w:val="20"/>
              </w:rPr>
            </w:pPr>
          </w:p>
        </w:tc>
        <w:tc>
          <w:tcPr>
            <w:tcW w:w="552" w:type="dxa"/>
            <w:tcBorders>
              <w:top w:val="single" w:sz="4" w:space="0" w:color="auto"/>
              <w:left w:val="single" w:sz="4" w:space="0" w:color="auto"/>
              <w:bottom w:val="single" w:sz="4" w:space="0" w:color="auto"/>
              <w:right w:val="single" w:sz="4" w:space="0" w:color="auto"/>
            </w:tcBorders>
            <w:hideMark/>
          </w:tcPr>
          <w:p w14:paraId="34D10CE1" w14:textId="77777777" w:rsidR="00AE70DF" w:rsidRPr="00F568E2" w:rsidRDefault="00AE70DF">
            <w:pPr>
              <w:spacing w:after="0" w:line="240" w:lineRule="auto"/>
              <w:jc w:val="center"/>
              <w:rPr>
                <w:rFonts w:ascii="Riojana" w:hAnsi="Riojana"/>
                <w:sz w:val="20"/>
                <w:szCs w:val="20"/>
              </w:rPr>
            </w:pPr>
            <w:r w:rsidRPr="00F568E2">
              <w:rPr>
                <w:rFonts w:ascii="Riojana" w:hAnsi="Riojana"/>
                <w:sz w:val="20"/>
                <w:szCs w:val="20"/>
              </w:rPr>
              <w:t>X</w:t>
            </w:r>
          </w:p>
        </w:tc>
        <w:tc>
          <w:tcPr>
            <w:tcW w:w="5473" w:type="dxa"/>
            <w:tcBorders>
              <w:top w:val="single" w:sz="4" w:space="0" w:color="auto"/>
              <w:left w:val="single" w:sz="4" w:space="0" w:color="auto"/>
              <w:bottom w:val="single" w:sz="4" w:space="0" w:color="auto"/>
              <w:right w:val="single" w:sz="4" w:space="0" w:color="auto"/>
            </w:tcBorders>
          </w:tcPr>
          <w:p w14:paraId="52E7DF44" w14:textId="77777777" w:rsidR="00AE70DF" w:rsidRPr="00F568E2" w:rsidRDefault="00820B9E">
            <w:pPr>
              <w:spacing w:after="0" w:line="240" w:lineRule="auto"/>
              <w:jc w:val="both"/>
              <w:rPr>
                <w:rFonts w:ascii="Riojana" w:hAnsi="Riojana"/>
                <w:sz w:val="20"/>
                <w:szCs w:val="20"/>
              </w:rPr>
            </w:pPr>
            <w:r w:rsidRPr="00F568E2">
              <w:rPr>
                <w:rFonts w:ascii="Riojana" w:hAnsi="Riojana"/>
                <w:sz w:val="20"/>
                <w:szCs w:val="20"/>
              </w:rPr>
              <w:t>Las medidas propuestas en el proyecto propuesto a</w:t>
            </w:r>
            <w:r w:rsidR="00AE70DF" w:rsidRPr="00F568E2">
              <w:rPr>
                <w:rFonts w:ascii="Riojana" w:hAnsi="Riojana"/>
                <w:sz w:val="20"/>
                <w:szCs w:val="20"/>
              </w:rPr>
              <w:t>portan soluciones de adaptación al cambio climático mediante la adecuada gestión de las aguas, y aguas regeneradas, reduciendo los efectos adversos del clima. En este sentido son de destacar las medidas de reutilización que incrementan la resiliencia de los sistemas de explotación de los recursos hídricos especialmente vulnerables a los efectos del cambio climático, así como la reducción de pérdidas de agua en los sistemas de distribución.</w:t>
            </w:r>
          </w:p>
          <w:p w14:paraId="246D1124" w14:textId="77777777" w:rsidR="00AE70DF" w:rsidRPr="00F568E2" w:rsidRDefault="00AE70DF">
            <w:pPr>
              <w:spacing w:after="0" w:line="240" w:lineRule="auto"/>
              <w:jc w:val="both"/>
              <w:rPr>
                <w:rFonts w:ascii="Riojana" w:hAnsi="Riojana"/>
                <w:sz w:val="20"/>
                <w:szCs w:val="20"/>
              </w:rPr>
            </w:pPr>
          </w:p>
        </w:tc>
      </w:tr>
      <w:tr w:rsidR="00AE70DF" w:rsidRPr="00F568E2" w14:paraId="19865ADC" w14:textId="77777777" w:rsidTr="00AE70DF">
        <w:tc>
          <w:tcPr>
            <w:tcW w:w="2957" w:type="dxa"/>
            <w:tcBorders>
              <w:top w:val="single" w:sz="4" w:space="0" w:color="auto"/>
              <w:left w:val="single" w:sz="4" w:space="0" w:color="auto"/>
              <w:bottom w:val="single" w:sz="4" w:space="0" w:color="auto"/>
              <w:right w:val="single" w:sz="4" w:space="0" w:color="auto"/>
            </w:tcBorders>
            <w:hideMark/>
          </w:tcPr>
          <w:p w14:paraId="715CA8C2" w14:textId="77777777" w:rsidR="00AE70DF" w:rsidRPr="00F568E2" w:rsidRDefault="00AE70DF">
            <w:pPr>
              <w:spacing w:after="0" w:line="240" w:lineRule="auto"/>
              <w:jc w:val="both"/>
              <w:rPr>
                <w:rFonts w:ascii="Riojana" w:hAnsi="Riojana"/>
                <w:sz w:val="20"/>
                <w:szCs w:val="20"/>
              </w:rPr>
            </w:pPr>
            <w:r w:rsidRPr="00F568E2">
              <w:rPr>
                <w:rFonts w:ascii="Riojana" w:hAnsi="Riojana"/>
                <w:sz w:val="20"/>
                <w:szCs w:val="20"/>
              </w:rPr>
              <w:t>Utilización y protección sostenibles de los recursos hídricos y marinos.</w:t>
            </w:r>
          </w:p>
        </w:tc>
        <w:tc>
          <w:tcPr>
            <w:tcW w:w="511" w:type="dxa"/>
            <w:tcBorders>
              <w:top w:val="single" w:sz="4" w:space="0" w:color="auto"/>
              <w:left w:val="single" w:sz="4" w:space="0" w:color="auto"/>
              <w:bottom w:val="single" w:sz="4" w:space="0" w:color="auto"/>
              <w:right w:val="single" w:sz="4" w:space="0" w:color="auto"/>
            </w:tcBorders>
          </w:tcPr>
          <w:p w14:paraId="0AC3210D" w14:textId="77777777" w:rsidR="00AE70DF" w:rsidRPr="00F568E2" w:rsidRDefault="00AE70DF">
            <w:pPr>
              <w:spacing w:after="0" w:line="240" w:lineRule="auto"/>
              <w:jc w:val="center"/>
              <w:rPr>
                <w:rFonts w:ascii="Riojana" w:hAnsi="Riojana"/>
                <w:sz w:val="20"/>
                <w:szCs w:val="20"/>
              </w:rPr>
            </w:pPr>
          </w:p>
        </w:tc>
        <w:tc>
          <w:tcPr>
            <w:tcW w:w="552" w:type="dxa"/>
            <w:tcBorders>
              <w:top w:val="single" w:sz="4" w:space="0" w:color="auto"/>
              <w:left w:val="single" w:sz="4" w:space="0" w:color="auto"/>
              <w:bottom w:val="single" w:sz="4" w:space="0" w:color="auto"/>
              <w:right w:val="single" w:sz="4" w:space="0" w:color="auto"/>
            </w:tcBorders>
            <w:hideMark/>
          </w:tcPr>
          <w:p w14:paraId="7AD7ABE3" w14:textId="77777777" w:rsidR="00AE70DF" w:rsidRPr="00F568E2" w:rsidRDefault="00AE70DF">
            <w:pPr>
              <w:spacing w:after="0" w:line="240" w:lineRule="auto"/>
              <w:jc w:val="center"/>
              <w:rPr>
                <w:rFonts w:ascii="Riojana" w:hAnsi="Riojana"/>
                <w:sz w:val="20"/>
                <w:szCs w:val="20"/>
              </w:rPr>
            </w:pPr>
            <w:r w:rsidRPr="00F568E2">
              <w:rPr>
                <w:rFonts w:ascii="Riojana" w:hAnsi="Riojana"/>
                <w:sz w:val="20"/>
                <w:szCs w:val="20"/>
              </w:rPr>
              <w:t>X</w:t>
            </w:r>
          </w:p>
        </w:tc>
        <w:tc>
          <w:tcPr>
            <w:tcW w:w="5473" w:type="dxa"/>
            <w:tcBorders>
              <w:top w:val="single" w:sz="4" w:space="0" w:color="auto"/>
              <w:left w:val="single" w:sz="4" w:space="0" w:color="auto"/>
              <w:bottom w:val="single" w:sz="4" w:space="0" w:color="auto"/>
              <w:right w:val="single" w:sz="4" w:space="0" w:color="auto"/>
            </w:tcBorders>
          </w:tcPr>
          <w:p w14:paraId="3EEA1E33" w14:textId="77777777" w:rsidR="00AE70DF" w:rsidRPr="00F568E2" w:rsidRDefault="00820B9E">
            <w:pPr>
              <w:spacing w:after="0" w:line="240" w:lineRule="auto"/>
              <w:jc w:val="both"/>
              <w:rPr>
                <w:rFonts w:ascii="Riojana" w:hAnsi="Riojana"/>
                <w:sz w:val="20"/>
                <w:szCs w:val="20"/>
              </w:rPr>
            </w:pPr>
            <w:r w:rsidRPr="00F568E2">
              <w:rPr>
                <w:rFonts w:ascii="Riojana" w:hAnsi="Riojana"/>
                <w:sz w:val="20"/>
                <w:szCs w:val="20"/>
              </w:rPr>
              <w:t>Las medidas propuestas en el proyecto propuesto c</w:t>
            </w:r>
            <w:r w:rsidR="00AE70DF" w:rsidRPr="00F568E2">
              <w:rPr>
                <w:rFonts w:ascii="Riojana" w:hAnsi="Riojana"/>
                <w:sz w:val="20"/>
                <w:szCs w:val="20"/>
              </w:rPr>
              <w:t xml:space="preserve">ontribuyen sustancialmente </w:t>
            </w:r>
            <w:r w:rsidRPr="00F568E2">
              <w:rPr>
                <w:rFonts w:ascii="Riojana" w:hAnsi="Riojana"/>
                <w:sz w:val="20"/>
                <w:szCs w:val="20"/>
              </w:rPr>
              <w:t xml:space="preserve">a </w:t>
            </w:r>
            <w:r w:rsidR="00AE70DF" w:rsidRPr="00F568E2">
              <w:rPr>
                <w:rFonts w:ascii="Riojana" w:hAnsi="Riojana"/>
                <w:sz w:val="20"/>
                <w:szCs w:val="20"/>
              </w:rPr>
              <w:t>la mejora de la gestión y la eficiencia del agua, en particular protegiendo y mejorando el estado de los ecosistemas acuáticos, fomentando el uso sostenible del agua mediante la protección a largo plazo de los recursos hídricos disponibles, con medidas como la reutilización del agua y reduciendo progresivamente los contaminantes en las aguas superficiales y subterráneas.</w:t>
            </w:r>
          </w:p>
          <w:p w14:paraId="36955262" w14:textId="77777777" w:rsidR="00AE70DF" w:rsidRPr="00F568E2" w:rsidRDefault="00AE70DF">
            <w:pPr>
              <w:spacing w:after="0" w:line="240" w:lineRule="auto"/>
              <w:jc w:val="both"/>
              <w:rPr>
                <w:rFonts w:ascii="Riojana" w:hAnsi="Riojana"/>
                <w:sz w:val="20"/>
                <w:szCs w:val="20"/>
              </w:rPr>
            </w:pPr>
          </w:p>
        </w:tc>
      </w:tr>
      <w:tr w:rsidR="00AE70DF" w:rsidRPr="00F568E2" w14:paraId="0B58105C" w14:textId="77777777" w:rsidTr="00AE70DF">
        <w:tc>
          <w:tcPr>
            <w:tcW w:w="2957" w:type="dxa"/>
            <w:tcBorders>
              <w:top w:val="single" w:sz="4" w:space="0" w:color="auto"/>
              <w:left w:val="single" w:sz="4" w:space="0" w:color="auto"/>
              <w:bottom w:val="single" w:sz="4" w:space="0" w:color="auto"/>
              <w:right w:val="single" w:sz="4" w:space="0" w:color="auto"/>
            </w:tcBorders>
            <w:hideMark/>
          </w:tcPr>
          <w:p w14:paraId="52587AEB" w14:textId="77777777" w:rsidR="00AE70DF" w:rsidRPr="00F568E2" w:rsidRDefault="00AE70DF">
            <w:pPr>
              <w:spacing w:after="0" w:line="240" w:lineRule="auto"/>
              <w:jc w:val="both"/>
              <w:rPr>
                <w:rFonts w:ascii="Riojana" w:hAnsi="Riojana"/>
                <w:sz w:val="20"/>
                <w:szCs w:val="20"/>
              </w:rPr>
            </w:pPr>
            <w:r w:rsidRPr="00F568E2">
              <w:rPr>
                <w:rFonts w:ascii="Riojana" w:hAnsi="Riojana"/>
                <w:sz w:val="20"/>
                <w:szCs w:val="20"/>
              </w:rPr>
              <w:t>Economía circular, incluidos la prevención y el reciclado de residuos.</w:t>
            </w:r>
          </w:p>
        </w:tc>
        <w:tc>
          <w:tcPr>
            <w:tcW w:w="511" w:type="dxa"/>
            <w:tcBorders>
              <w:top w:val="single" w:sz="4" w:space="0" w:color="auto"/>
              <w:left w:val="single" w:sz="4" w:space="0" w:color="auto"/>
              <w:bottom w:val="single" w:sz="4" w:space="0" w:color="auto"/>
              <w:right w:val="single" w:sz="4" w:space="0" w:color="auto"/>
            </w:tcBorders>
            <w:hideMark/>
          </w:tcPr>
          <w:p w14:paraId="277070C6" w14:textId="77777777" w:rsidR="00AE70DF" w:rsidRPr="00F568E2" w:rsidRDefault="00AE70DF">
            <w:pPr>
              <w:spacing w:after="0" w:line="240" w:lineRule="auto"/>
              <w:jc w:val="center"/>
              <w:rPr>
                <w:rFonts w:ascii="Riojana" w:hAnsi="Riojana"/>
                <w:sz w:val="20"/>
                <w:szCs w:val="20"/>
              </w:rPr>
            </w:pPr>
            <w:r w:rsidRPr="00F568E2">
              <w:rPr>
                <w:rFonts w:ascii="Riojana" w:hAnsi="Riojana"/>
                <w:sz w:val="20"/>
                <w:szCs w:val="20"/>
              </w:rPr>
              <w:t>X</w:t>
            </w:r>
          </w:p>
        </w:tc>
        <w:tc>
          <w:tcPr>
            <w:tcW w:w="552" w:type="dxa"/>
            <w:tcBorders>
              <w:top w:val="single" w:sz="4" w:space="0" w:color="auto"/>
              <w:left w:val="single" w:sz="4" w:space="0" w:color="auto"/>
              <w:bottom w:val="single" w:sz="4" w:space="0" w:color="auto"/>
              <w:right w:val="single" w:sz="4" w:space="0" w:color="auto"/>
            </w:tcBorders>
          </w:tcPr>
          <w:p w14:paraId="1FA328E2" w14:textId="77777777" w:rsidR="00AE70DF" w:rsidRPr="00F568E2" w:rsidRDefault="00AE70DF">
            <w:pPr>
              <w:spacing w:after="0" w:line="240" w:lineRule="auto"/>
              <w:jc w:val="center"/>
              <w:rPr>
                <w:rFonts w:ascii="Riojana" w:hAnsi="Riojana"/>
                <w:sz w:val="20"/>
                <w:szCs w:val="20"/>
              </w:rPr>
            </w:pPr>
          </w:p>
        </w:tc>
        <w:tc>
          <w:tcPr>
            <w:tcW w:w="5473" w:type="dxa"/>
            <w:tcBorders>
              <w:top w:val="single" w:sz="4" w:space="0" w:color="auto"/>
              <w:left w:val="single" w:sz="4" w:space="0" w:color="auto"/>
              <w:bottom w:val="single" w:sz="4" w:space="0" w:color="auto"/>
              <w:right w:val="single" w:sz="4" w:space="0" w:color="auto"/>
            </w:tcBorders>
          </w:tcPr>
          <w:p w14:paraId="51642E7B" w14:textId="77777777" w:rsidR="00AE70DF" w:rsidRPr="00F568E2" w:rsidRDefault="00AE70DF">
            <w:pPr>
              <w:spacing w:after="0" w:line="240" w:lineRule="auto"/>
              <w:jc w:val="both"/>
              <w:rPr>
                <w:rFonts w:ascii="Riojana" w:hAnsi="Riojana"/>
                <w:sz w:val="20"/>
                <w:szCs w:val="20"/>
              </w:rPr>
            </w:pPr>
          </w:p>
        </w:tc>
      </w:tr>
      <w:tr w:rsidR="00AE70DF" w:rsidRPr="00F568E2" w14:paraId="372347F7" w14:textId="77777777" w:rsidTr="00AE70DF">
        <w:tc>
          <w:tcPr>
            <w:tcW w:w="2957" w:type="dxa"/>
            <w:tcBorders>
              <w:top w:val="single" w:sz="4" w:space="0" w:color="auto"/>
              <w:left w:val="single" w:sz="4" w:space="0" w:color="auto"/>
              <w:bottom w:val="single" w:sz="4" w:space="0" w:color="auto"/>
              <w:right w:val="single" w:sz="4" w:space="0" w:color="auto"/>
            </w:tcBorders>
            <w:hideMark/>
          </w:tcPr>
          <w:p w14:paraId="4C784D92" w14:textId="77777777" w:rsidR="00AE70DF" w:rsidRPr="00F568E2" w:rsidRDefault="00AE70DF">
            <w:pPr>
              <w:spacing w:after="0" w:line="240" w:lineRule="auto"/>
              <w:jc w:val="both"/>
              <w:rPr>
                <w:rFonts w:ascii="Riojana" w:hAnsi="Riojana"/>
                <w:sz w:val="20"/>
                <w:szCs w:val="20"/>
              </w:rPr>
            </w:pPr>
            <w:r w:rsidRPr="00F568E2">
              <w:rPr>
                <w:rFonts w:ascii="Riojana" w:hAnsi="Riojana"/>
                <w:sz w:val="20"/>
                <w:szCs w:val="20"/>
              </w:rPr>
              <w:t>Prevención y control de la contaminación a la atmósfera, el agua o el suelo.</w:t>
            </w:r>
          </w:p>
        </w:tc>
        <w:tc>
          <w:tcPr>
            <w:tcW w:w="511" w:type="dxa"/>
            <w:tcBorders>
              <w:top w:val="single" w:sz="4" w:space="0" w:color="auto"/>
              <w:left w:val="single" w:sz="4" w:space="0" w:color="auto"/>
              <w:bottom w:val="single" w:sz="4" w:space="0" w:color="auto"/>
              <w:right w:val="single" w:sz="4" w:space="0" w:color="auto"/>
            </w:tcBorders>
          </w:tcPr>
          <w:p w14:paraId="3E44C410" w14:textId="77777777" w:rsidR="00AE70DF" w:rsidRPr="00F568E2" w:rsidRDefault="00AE70DF">
            <w:pPr>
              <w:spacing w:after="0" w:line="240" w:lineRule="auto"/>
              <w:jc w:val="center"/>
              <w:rPr>
                <w:rFonts w:ascii="Riojana" w:hAnsi="Riojana"/>
                <w:sz w:val="20"/>
                <w:szCs w:val="20"/>
              </w:rPr>
            </w:pPr>
          </w:p>
        </w:tc>
        <w:tc>
          <w:tcPr>
            <w:tcW w:w="552" w:type="dxa"/>
            <w:tcBorders>
              <w:top w:val="single" w:sz="4" w:space="0" w:color="auto"/>
              <w:left w:val="single" w:sz="4" w:space="0" w:color="auto"/>
              <w:bottom w:val="single" w:sz="4" w:space="0" w:color="auto"/>
              <w:right w:val="single" w:sz="4" w:space="0" w:color="auto"/>
            </w:tcBorders>
            <w:hideMark/>
          </w:tcPr>
          <w:p w14:paraId="6F227479" w14:textId="77777777" w:rsidR="00AE70DF" w:rsidRPr="00F568E2" w:rsidRDefault="00AE70DF">
            <w:pPr>
              <w:spacing w:after="0" w:line="240" w:lineRule="auto"/>
              <w:jc w:val="center"/>
              <w:rPr>
                <w:rFonts w:ascii="Riojana" w:hAnsi="Riojana"/>
                <w:sz w:val="20"/>
                <w:szCs w:val="20"/>
              </w:rPr>
            </w:pPr>
            <w:r w:rsidRPr="00F568E2">
              <w:rPr>
                <w:rFonts w:ascii="Riojana" w:hAnsi="Riojana"/>
                <w:sz w:val="20"/>
                <w:szCs w:val="20"/>
              </w:rPr>
              <w:t>X</w:t>
            </w:r>
          </w:p>
        </w:tc>
        <w:tc>
          <w:tcPr>
            <w:tcW w:w="5473" w:type="dxa"/>
            <w:tcBorders>
              <w:top w:val="single" w:sz="4" w:space="0" w:color="auto"/>
              <w:left w:val="single" w:sz="4" w:space="0" w:color="auto"/>
              <w:bottom w:val="single" w:sz="4" w:space="0" w:color="auto"/>
              <w:right w:val="single" w:sz="4" w:space="0" w:color="auto"/>
            </w:tcBorders>
          </w:tcPr>
          <w:p w14:paraId="17DB3DEC" w14:textId="77777777" w:rsidR="00AE70DF" w:rsidRPr="00F568E2" w:rsidRDefault="00820B9E">
            <w:pPr>
              <w:spacing w:after="0" w:line="240" w:lineRule="auto"/>
              <w:jc w:val="both"/>
              <w:rPr>
                <w:rFonts w:ascii="Riojana" w:hAnsi="Riojana"/>
                <w:sz w:val="20"/>
                <w:szCs w:val="20"/>
              </w:rPr>
            </w:pPr>
            <w:r w:rsidRPr="00F568E2">
              <w:rPr>
                <w:rFonts w:ascii="Riojana" w:hAnsi="Riojana"/>
                <w:sz w:val="20"/>
                <w:szCs w:val="20"/>
              </w:rPr>
              <w:t>Las medidas propuestas en el proyecto propuesto m</w:t>
            </w:r>
            <w:r w:rsidR="00AE70DF" w:rsidRPr="00F568E2">
              <w:rPr>
                <w:rFonts w:ascii="Riojana" w:hAnsi="Riojana"/>
                <w:sz w:val="20"/>
                <w:szCs w:val="20"/>
              </w:rPr>
              <w:t xml:space="preserve">ejoran los niveles de calidad del agua y por tanto del estado de las masas de agua superficiales, subterráneas y marinas, mediante el tratamiento adecuado de las aguas residuales conforme a los criterios establecidos en la Directiva 91/271/CEE, sobre tratamiento de aguas residuales urbanas. Las emisiones a la atmosfera por cogeneración serán iguales o menores a los </w:t>
            </w:r>
            <w:r w:rsidR="00AE70DF" w:rsidRPr="00F568E2">
              <w:rPr>
                <w:rFonts w:ascii="Riojana" w:hAnsi="Riojana"/>
                <w:sz w:val="20"/>
                <w:szCs w:val="20"/>
              </w:rPr>
              <w:lastRenderedPageBreak/>
              <w:t>niveles de emisión asociados con las mejores técnicas disponibles. Los lodos de depuradora se gestionarán o utilizarán, incluida la digestión anaeróbica y la aplicación a la tierra, de conformidad con la Directiva del Consejo 86/278/CEE y la legislación nacional.</w:t>
            </w:r>
          </w:p>
          <w:p w14:paraId="50E332DE" w14:textId="77777777" w:rsidR="00AE70DF" w:rsidRPr="00F568E2" w:rsidRDefault="00AE70DF">
            <w:pPr>
              <w:spacing w:after="0" w:line="240" w:lineRule="auto"/>
              <w:jc w:val="both"/>
              <w:rPr>
                <w:rFonts w:ascii="Riojana" w:hAnsi="Riojana"/>
                <w:sz w:val="20"/>
                <w:szCs w:val="20"/>
              </w:rPr>
            </w:pPr>
          </w:p>
        </w:tc>
      </w:tr>
      <w:tr w:rsidR="00AE70DF" w:rsidRPr="00F568E2" w14:paraId="208A6B60" w14:textId="77777777" w:rsidTr="00AE70DF">
        <w:tc>
          <w:tcPr>
            <w:tcW w:w="2957" w:type="dxa"/>
            <w:tcBorders>
              <w:top w:val="single" w:sz="4" w:space="0" w:color="auto"/>
              <w:left w:val="single" w:sz="4" w:space="0" w:color="auto"/>
              <w:bottom w:val="single" w:sz="4" w:space="0" w:color="auto"/>
              <w:right w:val="single" w:sz="4" w:space="0" w:color="auto"/>
            </w:tcBorders>
            <w:hideMark/>
          </w:tcPr>
          <w:p w14:paraId="5F8C95FC" w14:textId="77777777" w:rsidR="00AE70DF" w:rsidRPr="00F568E2" w:rsidRDefault="00AE70DF">
            <w:pPr>
              <w:spacing w:after="0" w:line="240" w:lineRule="auto"/>
              <w:jc w:val="both"/>
              <w:rPr>
                <w:rFonts w:ascii="Riojana" w:hAnsi="Riojana"/>
                <w:sz w:val="20"/>
                <w:szCs w:val="20"/>
              </w:rPr>
            </w:pPr>
            <w:r w:rsidRPr="00F568E2">
              <w:rPr>
                <w:rFonts w:ascii="Riojana" w:hAnsi="Riojana"/>
                <w:sz w:val="20"/>
                <w:szCs w:val="20"/>
              </w:rPr>
              <w:lastRenderedPageBreak/>
              <w:t>Protección y restauración de la biodiversidad y los ecosistemas</w:t>
            </w:r>
          </w:p>
        </w:tc>
        <w:tc>
          <w:tcPr>
            <w:tcW w:w="511" w:type="dxa"/>
            <w:tcBorders>
              <w:top w:val="single" w:sz="4" w:space="0" w:color="auto"/>
              <w:left w:val="single" w:sz="4" w:space="0" w:color="auto"/>
              <w:bottom w:val="single" w:sz="4" w:space="0" w:color="auto"/>
              <w:right w:val="single" w:sz="4" w:space="0" w:color="auto"/>
            </w:tcBorders>
          </w:tcPr>
          <w:p w14:paraId="2F62DAC9" w14:textId="77777777" w:rsidR="00AE70DF" w:rsidRPr="00F568E2" w:rsidRDefault="00AE70DF">
            <w:pPr>
              <w:spacing w:after="0" w:line="240" w:lineRule="auto"/>
              <w:jc w:val="center"/>
              <w:rPr>
                <w:rFonts w:ascii="Riojana" w:hAnsi="Riojana"/>
                <w:sz w:val="20"/>
                <w:szCs w:val="20"/>
              </w:rPr>
            </w:pPr>
          </w:p>
        </w:tc>
        <w:tc>
          <w:tcPr>
            <w:tcW w:w="552" w:type="dxa"/>
            <w:tcBorders>
              <w:top w:val="single" w:sz="4" w:space="0" w:color="auto"/>
              <w:left w:val="single" w:sz="4" w:space="0" w:color="auto"/>
              <w:bottom w:val="single" w:sz="4" w:space="0" w:color="auto"/>
              <w:right w:val="single" w:sz="4" w:space="0" w:color="auto"/>
            </w:tcBorders>
            <w:hideMark/>
          </w:tcPr>
          <w:p w14:paraId="7E701C9E" w14:textId="77777777" w:rsidR="00AE70DF" w:rsidRPr="00F568E2" w:rsidRDefault="00AE70DF">
            <w:pPr>
              <w:spacing w:after="0" w:line="240" w:lineRule="auto"/>
              <w:jc w:val="center"/>
              <w:rPr>
                <w:rFonts w:ascii="Riojana" w:hAnsi="Riojana"/>
                <w:sz w:val="20"/>
                <w:szCs w:val="20"/>
              </w:rPr>
            </w:pPr>
            <w:r w:rsidRPr="00F568E2">
              <w:rPr>
                <w:rFonts w:ascii="Riojana" w:hAnsi="Riojana"/>
                <w:sz w:val="20"/>
                <w:szCs w:val="20"/>
              </w:rPr>
              <w:t>X</w:t>
            </w:r>
          </w:p>
        </w:tc>
        <w:tc>
          <w:tcPr>
            <w:tcW w:w="5473" w:type="dxa"/>
            <w:tcBorders>
              <w:top w:val="single" w:sz="4" w:space="0" w:color="auto"/>
              <w:left w:val="single" w:sz="4" w:space="0" w:color="auto"/>
              <w:bottom w:val="single" w:sz="4" w:space="0" w:color="auto"/>
              <w:right w:val="single" w:sz="4" w:space="0" w:color="auto"/>
            </w:tcBorders>
          </w:tcPr>
          <w:p w14:paraId="2E06E42B" w14:textId="77777777" w:rsidR="00AE70DF" w:rsidRPr="00F568E2" w:rsidRDefault="00AE70DF">
            <w:pPr>
              <w:spacing w:after="0" w:line="240" w:lineRule="auto"/>
              <w:rPr>
                <w:rFonts w:ascii="Riojana" w:hAnsi="Riojana"/>
                <w:sz w:val="20"/>
                <w:szCs w:val="20"/>
              </w:rPr>
            </w:pPr>
            <w:r w:rsidRPr="00F568E2">
              <w:rPr>
                <w:rFonts w:ascii="Riojana" w:hAnsi="Riojana"/>
                <w:sz w:val="20"/>
                <w:szCs w:val="20"/>
              </w:rPr>
              <w:t xml:space="preserve">Contribuyen a la protección y restauración de la biodiversidad y los ecosistemas al priorizar y ordenar la inversión en medidas óptimas para reducir la contaminación de las aguas, contribuyendo con ello a la conservación de la naturaleza y la biodiversidad, en particular logrando un estado de conservación favorable de los hábitats naturales y </w:t>
            </w:r>
            <w:proofErr w:type="spellStart"/>
            <w:r w:rsidRPr="00F568E2">
              <w:rPr>
                <w:rFonts w:ascii="Riojana" w:hAnsi="Riojana"/>
                <w:sz w:val="20"/>
                <w:szCs w:val="20"/>
              </w:rPr>
              <w:t>seminaturales</w:t>
            </w:r>
            <w:proofErr w:type="spellEnd"/>
            <w:r w:rsidRPr="00F568E2">
              <w:rPr>
                <w:rFonts w:ascii="Riojana" w:hAnsi="Riojana"/>
                <w:sz w:val="20"/>
                <w:szCs w:val="20"/>
              </w:rPr>
              <w:t xml:space="preserve"> y de las especies o evitando su deterioro si su estado de conservación ya es favorable, y protegiendo y restaurando los ecosistemas terrestres, marinos y otros ecosistemas acuáticos a fin de mejorar su estado y su capacidad de prestar servicios </w:t>
            </w:r>
            <w:proofErr w:type="spellStart"/>
            <w:r w:rsidRPr="00F568E2">
              <w:rPr>
                <w:rFonts w:ascii="Riojana" w:hAnsi="Riojana"/>
                <w:sz w:val="20"/>
                <w:szCs w:val="20"/>
              </w:rPr>
              <w:t>ecosistémicos</w:t>
            </w:r>
            <w:proofErr w:type="spellEnd"/>
            <w:r w:rsidRPr="00F568E2">
              <w:rPr>
                <w:rFonts w:ascii="Riojana" w:hAnsi="Riojana"/>
                <w:sz w:val="20"/>
                <w:szCs w:val="20"/>
              </w:rPr>
              <w:t>.</w:t>
            </w:r>
          </w:p>
          <w:p w14:paraId="596C0862" w14:textId="77777777" w:rsidR="00AE70DF" w:rsidRPr="00F568E2" w:rsidRDefault="00AE70DF">
            <w:pPr>
              <w:spacing w:after="0" w:line="240" w:lineRule="auto"/>
              <w:jc w:val="both"/>
              <w:rPr>
                <w:rFonts w:ascii="Riojana" w:hAnsi="Riojana"/>
                <w:sz w:val="20"/>
                <w:szCs w:val="20"/>
              </w:rPr>
            </w:pPr>
          </w:p>
        </w:tc>
      </w:tr>
      <w:tr w:rsidR="00AE70DF" w:rsidRPr="00F568E2" w14:paraId="4ABB3E10" w14:textId="77777777" w:rsidTr="00AE70DF">
        <w:tc>
          <w:tcPr>
            <w:tcW w:w="9493" w:type="dxa"/>
            <w:gridSpan w:val="4"/>
            <w:tcBorders>
              <w:top w:val="single" w:sz="4" w:space="0" w:color="auto"/>
              <w:left w:val="nil"/>
              <w:bottom w:val="single" w:sz="4" w:space="0" w:color="auto"/>
              <w:right w:val="nil"/>
            </w:tcBorders>
          </w:tcPr>
          <w:p w14:paraId="7945F832" w14:textId="77777777" w:rsidR="00AE70DF" w:rsidRPr="00F568E2" w:rsidRDefault="00AE70DF">
            <w:pPr>
              <w:pStyle w:val="HTMLconformatoprevio"/>
              <w:jc w:val="both"/>
              <w:rPr>
                <w:rStyle w:val="rynqvb"/>
                <w:b/>
                <w:lang w:eastAsia="en-US"/>
              </w:rPr>
            </w:pPr>
          </w:p>
          <w:p w14:paraId="0C4F8A75" w14:textId="77777777" w:rsidR="00AE70DF" w:rsidRPr="00F568E2" w:rsidRDefault="00AE70DF">
            <w:pPr>
              <w:spacing w:after="0" w:line="240" w:lineRule="auto"/>
              <w:rPr>
                <w:rStyle w:val="rynqvb"/>
                <w:rFonts w:ascii="Riojana" w:hAnsi="Riojana"/>
                <w:b/>
                <w:sz w:val="20"/>
                <w:szCs w:val="20"/>
              </w:rPr>
            </w:pPr>
            <w:r w:rsidRPr="00F568E2">
              <w:rPr>
                <w:rStyle w:val="rynqvb"/>
                <w:rFonts w:ascii="Riojana" w:hAnsi="Riojana"/>
                <w:b/>
                <w:sz w:val="20"/>
                <w:szCs w:val="20"/>
              </w:rPr>
              <w:t>Parte 2 de la lista de verificación de DNSH</w:t>
            </w:r>
          </w:p>
          <w:p w14:paraId="627F5A62" w14:textId="77777777" w:rsidR="00AE70DF" w:rsidRPr="00F568E2" w:rsidRDefault="00AE70DF">
            <w:pPr>
              <w:spacing w:after="0" w:line="240" w:lineRule="auto"/>
            </w:pPr>
          </w:p>
        </w:tc>
      </w:tr>
      <w:tr w:rsidR="00AE70DF" w:rsidRPr="00F568E2" w14:paraId="59F2EBAF" w14:textId="77777777" w:rsidTr="00AE70DF">
        <w:tc>
          <w:tcPr>
            <w:tcW w:w="2957" w:type="dxa"/>
            <w:tcBorders>
              <w:top w:val="single" w:sz="4" w:space="0" w:color="auto"/>
              <w:left w:val="single" w:sz="4" w:space="0" w:color="auto"/>
              <w:bottom w:val="single" w:sz="4" w:space="0" w:color="auto"/>
              <w:right w:val="single" w:sz="4" w:space="0" w:color="auto"/>
            </w:tcBorders>
          </w:tcPr>
          <w:p w14:paraId="0C48CB33" w14:textId="77777777" w:rsidR="00AE70DF" w:rsidRPr="00F568E2" w:rsidRDefault="00AE70DF">
            <w:pPr>
              <w:pStyle w:val="HTMLconformatoprevio"/>
              <w:jc w:val="both"/>
              <w:rPr>
                <w:rFonts w:ascii="Riojana" w:hAnsi="Riojana"/>
                <w:b/>
                <w:lang w:eastAsia="en-US"/>
              </w:rPr>
            </w:pPr>
            <w:r w:rsidRPr="00F568E2">
              <w:rPr>
                <w:rStyle w:val="y2iqfc"/>
                <w:rFonts w:ascii="Riojana" w:hAnsi="Riojana"/>
                <w:b/>
                <w:lang w:eastAsia="en-US"/>
              </w:rPr>
              <w:t>Preguntas</w:t>
            </w:r>
          </w:p>
          <w:p w14:paraId="5FA81FC5" w14:textId="77777777" w:rsidR="00AE70DF" w:rsidRPr="00F568E2" w:rsidRDefault="00AE70DF">
            <w:pPr>
              <w:spacing w:after="0" w:line="240" w:lineRule="auto"/>
              <w:jc w:val="both"/>
              <w:rPr>
                <w:rFonts w:ascii="Riojana" w:hAnsi="Riojana"/>
                <w:sz w:val="20"/>
                <w:szCs w:val="20"/>
              </w:rPr>
            </w:pPr>
          </w:p>
        </w:tc>
        <w:tc>
          <w:tcPr>
            <w:tcW w:w="511" w:type="dxa"/>
            <w:tcBorders>
              <w:top w:val="single" w:sz="4" w:space="0" w:color="auto"/>
              <w:left w:val="single" w:sz="4" w:space="0" w:color="auto"/>
              <w:bottom w:val="single" w:sz="4" w:space="0" w:color="auto"/>
              <w:right w:val="single" w:sz="4" w:space="0" w:color="auto"/>
            </w:tcBorders>
            <w:hideMark/>
          </w:tcPr>
          <w:p w14:paraId="4FD7A3E7" w14:textId="77777777" w:rsidR="00AE70DF" w:rsidRPr="00F568E2" w:rsidRDefault="00AE70DF">
            <w:pPr>
              <w:spacing w:after="0" w:line="240" w:lineRule="auto"/>
              <w:jc w:val="center"/>
              <w:rPr>
                <w:rFonts w:ascii="Riojana" w:hAnsi="Riojana"/>
                <w:b/>
                <w:sz w:val="20"/>
                <w:szCs w:val="20"/>
              </w:rPr>
            </w:pPr>
            <w:r w:rsidRPr="00F568E2">
              <w:rPr>
                <w:rFonts w:ascii="Riojana" w:hAnsi="Riojana"/>
                <w:b/>
                <w:sz w:val="20"/>
                <w:szCs w:val="20"/>
              </w:rPr>
              <w:t>SI</w:t>
            </w:r>
          </w:p>
        </w:tc>
        <w:tc>
          <w:tcPr>
            <w:tcW w:w="552" w:type="dxa"/>
            <w:tcBorders>
              <w:top w:val="single" w:sz="4" w:space="0" w:color="auto"/>
              <w:left w:val="single" w:sz="4" w:space="0" w:color="auto"/>
              <w:bottom w:val="single" w:sz="4" w:space="0" w:color="auto"/>
              <w:right w:val="single" w:sz="4" w:space="0" w:color="auto"/>
            </w:tcBorders>
            <w:hideMark/>
          </w:tcPr>
          <w:p w14:paraId="1EB7BEDE" w14:textId="77777777" w:rsidR="00AE70DF" w:rsidRPr="00F568E2" w:rsidRDefault="00AE70DF">
            <w:pPr>
              <w:spacing w:after="0" w:line="240" w:lineRule="auto"/>
              <w:jc w:val="center"/>
              <w:rPr>
                <w:rFonts w:ascii="Riojana" w:hAnsi="Riojana"/>
                <w:b/>
                <w:sz w:val="20"/>
                <w:szCs w:val="20"/>
              </w:rPr>
            </w:pPr>
            <w:r w:rsidRPr="00F568E2">
              <w:rPr>
                <w:rFonts w:ascii="Riojana" w:hAnsi="Riojana"/>
                <w:b/>
                <w:sz w:val="20"/>
                <w:szCs w:val="20"/>
              </w:rPr>
              <w:t>NO</w:t>
            </w:r>
          </w:p>
        </w:tc>
        <w:tc>
          <w:tcPr>
            <w:tcW w:w="5473" w:type="dxa"/>
            <w:tcBorders>
              <w:top w:val="single" w:sz="4" w:space="0" w:color="auto"/>
              <w:left w:val="single" w:sz="4" w:space="0" w:color="auto"/>
              <w:bottom w:val="single" w:sz="4" w:space="0" w:color="auto"/>
              <w:right w:val="single" w:sz="4" w:space="0" w:color="auto"/>
            </w:tcBorders>
            <w:hideMark/>
          </w:tcPr>
          <w:p w14:paraId="0A221E59" w14:textId="77777777" w:rsidR="00AE70DF" w:rsidRPr="00F568E2" w:rsidRDefault="00AE70DF">
            <w:pPr>
              <w:spacing w:after="0" w:line="240" w:lineRule="auto"/>
              <w:rPr>
                <w:rFonts w:ascii="Riojana" w:hAnsi="Riojana"/>
                <w:sz w:val="20"/>
                <w:szCs w:val="20"/>
              </w:rPr>
            </w:pPr>
            <w:r w:rsidRPr="00F568E2">
              <w:rPr>
                <w:rFonts w:ascii="Riojana" w:hAnsi="Riojana"/>
                <w:b/>
                <w:sz w:val="20"/>
                <w:szCs w:val="20"/>
              </w:rPr>
              <w:t>Justificación sustantiva</w:t>
            </w:r>
          </w:p>
        </w:tc>
      </w:tr>
      <w:tr w:rsidR="00AE70DF" w:rsidRPr="00F568E2" w14:paraId="2100939E" w14:textId="77777777" w:rsidTr="00AE70DF">
        <w:tc>
          <w:tcPr>
            <w:tcW w:w="2957" w:type="dxa"/>
            <w:tcBorders>
              <w:top w:val="single" w:sz="4" w:space="0" w:color="auto"/>
              <w:left w:val="single" w:sz="4" w:space="0" w:color="auto"/>
              <w:bottom w:val="single" w:sz="4" w:space="0" w:color="auto"/>
              <w:right w:val="single" w:sz="4" w:space="0" w:color="auto"/>
            </w:tcBorders>
            <w:hideMark/>
          </w:tcPr>
          <w:p w14:paraId="574890FC" w14:textId="77777777" w:rsidR="00AE70DF" w:rsidRPr="00F568E2" w:rsidRDefault="00AE70DF">
            <w:pPr>
              <w:pStyle w:val="HTMLconformatoprevio"/>
              <w:jc w:val="both"/>
              <w:rPr>
                <w:rStyle w:val="y2iqfc"/>
                <w:i/>
                <w:lang w:eastAsia="en-US"/>
              </w:rPr>
            </w:pPr>
            <w:r w:rsidRPr="00F568E2">
              <w:rPr>
                <w:rStyle w:val="y2iqfc"/>
                <w:rFonts w:ascii="Riojana" w:hAnsi="Riojana"/>
                <w:i/>
                <w:lang w:eastAsia="en-US"/>
              </w:rPr>
              <w:t>Mitigación del cambio climático.</w:t>
            </w:r>
          </w:p>
          <w:p w14:paraId="15EEE96B" w14:textId="77777777" w:rsidR="00AE70DF" w:rsidRPr="00F568E2" w:rsidRDefault="00AE70DF">
            <w:pPr>
              <w:pStyle w:val="HTMLconformatoprevio"/>
              <w:jc w:val="both"/>
              <w:rPr>
                <w:rStyle w:val="y2iqfc"/>
                <w:rFonts w:ascii="Riojana" w:hAnsi="Riojana"/>
                <w:lang w:eastAsia="en-US"/>
              </w:rPr>
            </w:pPr>
            <w:r w:rsidRPr="00F568E2">
              <w:rPr>
                <w:rStyle w:val="y2iqfc"/>
                <w:rFonts w:ascii="Riojana" w:hAnsi="Riojana"/>
                <w:lang w:eastAsia="en-US"/>
              </w:rPr>
              <w:t xml:space="preserve">¿Se espera que la medida genere </w:t>
            </w:r>
          </w:p>
          <w:p w14:paraId="097D677F" w14:textId="77777777" w:rsidR="00AE70DF" w:rsidRPr="00F568E2" w:rsidRDefault="00AE70DF">
            <w:pPr>
              <w:pStyle w:val="HTMLconformatoprevio"/>
              <w:jc w:val="both"/>
            </w:pPr>
            <w:r w:rsidRPr="00F568E2">
              <w:rPr>
                <w:rStyle w:val="y2iqfc"/>
                <w:rFonts w:ascii="Riojana" w:hAnsi="Riojana"/>
                <w:lang w:eastAsia="en-US"/>
              </w:rPr>
              <w:t>emisiones importantes de gases de  efecto invernadero?</w:t>
            </w:r>
          </w:p>
        </w:tc>
        <w:tc>
          <w:tcPr>
            <w:tcW w:w="511" w:type="dxa"/>
            <w:tcBorders>
              <w:top w:val="single" w:sz="4" w:space="0" w:color="auto"/>
              <w:left w:val="single" w:sz="4" w:space="0" w:color="auto"/>
              <w:bottom w:val="single" w:sz="4" w:space="0" w:color="auto"/>
              <w:right w:val="single" w:sz="4" w:space="0" w:color="auto"/>
            </w:tcBorders>
          </w:tcPr>
          <w:p w14:paraId="2AF81A67" w14:textId="77777777" w:rsidR="00AE70DF" w:rsidRPr="00F568E2" w:rsidRDefault="00AE70DF">
            <w:pPr>
              <w:spacing w:after="0" w:line="240" w:lineRule="auto"/>
              <w:jc w:val="center"/>
              <w:rPr>
                <w:rFonts w:ascii="Riojana" w:hAnsi="Riojana"/>
                <w:sz w:val="20"/>
                <w:szCs w:val="20"/>
              </w:rPr>
            </w:pPr>
          </w:p>
        </w:tc>
        <w:tc>
          <w:tcPr>
            <w:tcW w:w="552" w:type="dxa"/>
            <w:tcBorders>
              <w:top w:val="single" w:sz="4" w:space="0" w:color="auto"/>
              <w:left w:val="single" w:sz="4" w:space="0" w:color="auto"/>
              <w:bottom w:val="single" w:sz="4" w:space="0" w:color="auto"/>
              <w:right w:val="single" w:sz="4" w:space="0" w:color="auto"/>
            </w:tcBorders>
          </w:tcPr>
          <w:p w14:paraId="0B199BCA" w14:textId="77777777" w:rsidR="00AE70DF" w:rsidRPr="00F568E2" w:rsidRDefault="00AE70DF">
            <w:pPr>
              <w:spacing w:after="0" w:line="240" w:lineRule="auto"/>
              <w:jc w:val="center"/>
              <w:rPr>
                <w:rFonts w:ascii="Riojana" w:hAnsi="Riojana"/>
                <w:sz w:val="20"/>
                <w:szCs w:val="20"/>
              </w:rPr>
            </w:pPr>
          </w:p>
        </w:tc>
        <w:tc>
          <w:tcPr>
            <w:tcW w:w="5473" w:type="dxa"/>
            <w:tcBorders>
              <w:top w:val="single" w:sz="4" w:space="0" w:color="auto"/>
              <w:left w:val="single" w:sz="4" w:space="0" w:color="auto"/>
              <w:bottom w:val="single" w:sz="4" w:space="0" w:color="auto"/>
              <w:right w:val="single" w:sz="4" w:space="0" w:color="auto"/>
            </w:tcBorders>
          </w:tcPr>
          <w:p w14:paraId="707A5AF6" w14:textId="77777777" w:rsidR="00AE70DF" w:rsidRPr="00F568E2" w:rsidRDefault="00AE70DF">
            <w:pPr>
              <w:spacing w:after="0" w:line="240" w:lineRule="auto"/>
              <w:jc w:val="both"/>
              <w:rPr>
                <w:rFonts w:ascii="Riojana" w:hAnsi="Riojana"/>
                <w:sz w:val="20"/>
                <w:szCs w:val="20"/>
              </w:rPr>
            </w:pPr>
          </w:p>
        </w:tc>
      </w:tr>
      <w:tr w:rsidR="00AE70DF" w:rsidRPr="00F568E2" w14:paraId="072878C1" w14:textId="77777777" w:rsidTr="00AE70DF">
        <w:tc>
          <w:tcPr>
            <w:tcW w:w="2957" w:type="dxa"/>
            <w:tcBorders>
              <w:top w:val="single" w:sz="4" w:space="0" w:color="auto"/>
              <w:left w:val="single" w:sz="4" w:space="0" w:color="auto"/>
              <w:bottom w:val="single" w:sz="4" w:space="0" w:color="auto"/>
              <w:right w:val="single" w:sz="4" w:space="0" w:color="auto"/>
            </w:tcBorders>
            <w:hideMark/>
          </w:tcPr>
          <w:p w14:paraId="2E2BDECE" w14:textId="77777777" w:rsidR="00AE70DF" w:rsidRPr="00F568E2" w:rsidRDefault="00AE70DF">
            <w:pPr>
              <w:pStyle w:val="HTMLconformatoprevio"/>
              <w:jc w:val="both"/>
              <w:rPr>
                <w:rFonts w:ascii="Riojana" w:hAnsi="Riojana"/>
                <w:i/>
                <w:lang w:eastAsia="en-US"/>
              </w:rPr>
            </w:pPr>
            <w:r w:rsidRPr="00F568E2">
              <w:rPr>
                <w:rFonts w:ascii="Riojana" w:hAnsi="Riojana"/>
                <w:i/>
                <w:lang w:eastAsia="en-US"/>
              </w:rPr>
              <w:t xml:space="preserve">Adaptación al cambio climático. </w:t>
            </w:r>
          </w:p>
          <w:p w14:paraId="640F4679" w14:textId="77777777" w:rsidR="00AE70DF" w:rsidRPr="00F568E2" w:rsidRDefault="00AE70DF">
            <w:pPr>
              <w:pStyle w:val="HTMLconformatoprevio"/>
              <w:jc w:val="both"/>
              <w:rPr>
                <w:rStyle w:val="y2iqfc"/>
              </w:rPr>
            </w:pPr>
            <w:r w:rsidRPr="00F568E2">
              <w:rPr>
                <w:rFonts w:ascii="Riojana" w:hAnsi="Riojana"/>
                <w:lang w:eastAsia="en-US"/>
              </w:rPr>
              <w:t>¿Se espera que la medida dé lugar a un aumento de los efectos adversos de las condiciones climáticas actuales y de las previstas en el futuro, sobre sí misma o en las personas, la naturaleza o los activos?</w:t>
            </w:r>
          </w:p>
        </w:tc>
        <w:tc>
          <w:tcPr>
            <w:tcW w:w="511" w:type="dxa"/>
            <w:tcBorders>
              <w:top w:val="single" w:sz="4" w:space="0" w:color="auto"/>
              <w:left w:val="single" w:sz="4" w:space="0" w:color="auto"/>
              <w:bottom w:val="single" w:sz="4" w:space="0" w:color="auto"/>
              <w:right w:val="single" w:sz="4" w:space="0" w:color="auto"/>
            </w:tcBorders>
          </w:tcPr>
          <w:p w14:paraId="390F6E4B" w14:textId="77777777" w:rsidR="00AE70DF" w:rsidRPr="00F568E2" w:rsidRDefault="00AE70DF">
            <w:pPr>
              <w:spacing w:after="0" w:line="240" w:lineRule="auto"/>
              <w:jc w:val="center"/>
              <w:rPr>
                <w:sz w:val="20"/>
                <w:szCs w:val="20"/>
              </w:rPr>
            </w:pPr>
          </w:p>
        </w:tc>
        <w:tc>
          <w:tcPr>
            <w:tcW w:w="552" w:type="dxa"/>
            <w:tcBorders>
              <w:top w:val="single" w:sz="4" w:space="0" w:color="auto"/>
              <w:left w:val="single" w:sz="4" w:space="0" w:color="auto"/>
              <w:bottom w:val="single" w:sz="4" w:space="0" w:color="auto"/>
              <w:right w:val="single" w:sz="4" w:space="0" w:color="auto"/>
            </w:tcBorders>
          </w:tcPr>
          <w:p w14:paraId="20070106" w14:textId="77777777" w:rsidR="00AE70DF" w:rsidRPr="00F568E2" w:rsidRDefault="00AE70DF">
            <w:pPr>
              <w:spacing w:after="0" w:line="240" w:lineRule="auto"/>
              <w:jc w:val="center"/>
              <w:rPr>
                <w:rFonts w:ascii="Riojana" w:hAnsi="Riojana"/>
                <w:sz w:val="20"/>
                <w:szCs w:val="20"/>
              </w:rPr>
            </w:pPr>
          </w:p>
        </w:tc>
        <w:tc>
          <w:tcPr>
            <w:tcW w:w="5473" w:type="dxa"/>
            <w:tcBorders>
              <w:top w:val="single" w:sz="4" w:space="0" w:color="auto"/>
              <w:left w:val="single" w:sz="4" w:space="0" w:color="auto"/>
              <w:bottom w:val="single" w:sz="4" w:space="0" w:color="auto"/>
              <w:right w:val="single" w:sz="4" w:space="0" w:color="auto"/>
            </w:tcBorders>
          </w:tcPr>
          <w:p w14:paraId="47BF0B7C" w14:textId="77777777" w:rsidR="00AE70DF" w:rsidRPr="00F568E2" w:rsidRDefault="00AE70DF">
            <w:pPr>
              <w:spacing w:after="0" w:line="240" w:lineRule="auto"/>
              <w:jc w:val="both"/>
              <w:rPr>
                <w:rFonts w:ascii="Riojana" w:hAnsi="Riojana"/>
                <w:sz w:val="20"/>
                <w:szCs w:val="20"/>
              </w:rPr>
            </w:pPr>
          </w:p>
        </w:tc>
      </w:tr>
      <w:tr w:rsidR="00AE70DF" w:rsidRPr="00F568E2" w14:paraId="76FEFAC2" w14:textId="77777777" w:rsidTr="00AE70DF">
        <w:tc>
          <w:tcPr>
            <w:tcW w:w="2957" w:type="dxa"/>
            <w:tcBorders>
              <w:top w:val="single" w:sz="4" w:space="0" w:color="auto"/>
              <w:left w:val="single" w:sz="4" w:space="0" w:color="auto"/>
              <w:bottom w:val="single" w:sz="4" w:space="0" w:color="auto"/>
              <w:right w:val="single" w:sz="4" w:space="0" w:color="auto"/>
            </w:tcBorders>
            <w:hideMark/>
          </w:tcPr>
          <w:p w14:paraId="36AD3C63" w14:textId="77777777" w:rsidR="00AE70DF" w:rsidRPr="00F568E2" w:rsidRDefault="00AE70DF">
            <w:pPr>
              <w:spacing w:after="0" w:line="240" w:lineRule="auto"/>
              <w:jc w:val="both"/>
              <w:rPr>
                <w:rFonts w:ascii="Riojana" w:hAnsi="Riojana"/>
                <w:sz w:val="20"/>
                <w:szCs w:val="20"/>
              </w:rPr>
            </w:pPr>
            <w:r w:rsidRPr="00F568E2">
              <w:rPr>
                <w:rFonts w:ascii="Riojana" w:hAnsi="Riojana"/>
                <w:i/>
                <w:sz w:val="20"/>
                <w:szCs w:val="20"/>
              </w:rPr>
              <w:t>El uso sostenible y la protección de los recursos hídricos y marinos</w:t>
            </w:r>
            <w:r w:rsidRPr="00F568E2">
              <w:rPr>
                <w:rFonts w:ascii="Riojana" w:hAnsi="Riojana"/>
                <w:sz w:val="20"/>
                <w:szCs w:val="20"/>
              </w:rPr>
              <w:t xml:space="preserve"> </w:t>
            </w:r>
          </w:p>
          <w:p w14:paraId="2EF26540" w14:textId="77777777" w:rsidR="00AE70DF" w:rsidRPr="00F568E2" w:rsidRDefault="00AE70DF">
            <w:pPr>
              <w:spacing w:after="0" w:line="240" w:lineRule="auto"/>
              <w:jc w:val="both"/>
              <w:rPr>
                <w:rFonts w:ascii="Riojana" w:hAnsi="Riojana"/>
                <w:sz w:val="20"/>
                <w:szCs w:val="20"/>
              </w:rPr>
            </w:pPr>
            <w:r w:rsidRPr="00F568E2">
              <w:rPr>
                <w:rFonts w:ascii="Riojana" w:hAnsi="Riojana"/>
                <w:sz w:val="20"/>
                <w:szCs w:val="20"/>
              </w:rPr>
              <w:t xml:space="preserve">¿Se espera que la medida sea perjudicial: </w:t>
            </w:r>
          </w:p>
          <w:p w14:paraId="24232670" w14:textId="77777777" w:rsidR="00AE70DF" w:rsidRPr="00F568E2" w:rsidRDefault="00AE70DF">
            <w:pPr>
              <w:spacing w:after="0" w:line="240" w:lineRule="auto"/>
              <w:jc w:val="both"/>
              <w:rPr>
                <w:rFonts w:ascii="Riojana" w:hAnsi="Riojana"/>
                <w:sz w:val="20"/>
                <w:szCs w:val="20"/>
              </w:rPr>
            </w:pPr>
            <w:r w:rsidRPr="00F568E2">
              <w:rPr>
                <w:rFonts w:ascii="Riojana" w:hAnsi="Riojana"/>
                <w:sz w:val="20"/>
                <w:szCs w:val="20"/>
              </w:rPr>
              <w:t xml:space="preserve">(i) del buen estado o al buen potencial ecológico de las masas de agua, incluidas las aguas superficiales y subterráneas; o </w:t>
            </w:r>
          </w:p>
          <w:p w14:paraId="73865686" w14:textId="77777777" w:rsidR="00AE70DF" w:rsidRPr="00F568E2" w:rsidRDefault="00AE70DF">
            <w:pPr>
              <w:spacing w:after="0" w:line="240" w:lineRule="auto"/>
              <w:jc w:val="both"/>
              <w:rPr>
                <w:rFonts w:ascii="Riojana" w:hAnsi="Riojana"/>
                <w:sz w:val="20"/>
                <w:szCs w:val="20"/>
              </w:rPr>
            </w:pPr>
            <w:r w:rsidRPr="00F568E2">
              <w:rPr>
                <w:rFonts w:ascii="Riojana" w:hAnsi="Riojana"/>
                <w:sz w:val="20"/>
                <w:szCs w:val="20"/>
              </w:rPr>
              <w:t>(ii) para el buen estado medioambiental de las aguas marinas?</w:t>
            </w:r>
          </w:p>
        </w:tc>
        <w:tc>
          <w:tcPr>
            <w:tcW w:w="511" w:type="dxa"/>
            <w:tcBorders>
              <w:top w:val="single" w:sz="4" w:space="0" w:color="auto"/>
              <w:left w:val="single" w:sz="4" w:space="0" w:color="auto"/>
              <w:bottom w:val="single" w:sz="4" w:space="0" w:color="auto"/>
              <w:right w:val="single" w:sz="4" w:space="0" w:color="auto"/>
            </w:tcBorders>
          </w:tcPr>
          <w:p w14:paraId="03B24998" w14:textId="77777777" w:rsidR="00AE70DF" w:rsidRPr="00F568E2" w:rsidRDefault="00AE70DF">
            <w:pPr>
              <w:spacing w:after="0" w:line="240" w:lineRule="auto"/>
              <w:jc w:val="center"/>
              <w:rPr>
                <w:rFonts w:ascii="Riojana" w:hAnsi="Riojana"/>
                <w:sz w:val="20"/>
                <w:szCs w:val="20"/>
              </w:rPr>
            </w:pPr>
          </w:p>
        </w:tc>
        <w:tc>
          <w:tcPr>
            <w:tcW w:w="552" w:type="dxa"/>
            <w:tcBorders>
              <w:top w:val="single" w:sz="4" w:space="0" w:color="auto"/>
              <w:left w:val="single" w:sz="4" w:space="0" w:color="auto"/>
              <w:bottom w:val="single" w:sz="4" w:space="0" w:color="auto"/>
              <w:right w:val="single" w:sz="4" w:space="0" w:color="auto"/>
            </w:tcBorders>
          </w:tcPr>
          <w:p w14:paraId="69BE09E2" w14:textId="77777777" w:rsidR="00AE70DF" w:rsidRPr="00F568E2" w:rsidRDefault="00AE70DF">
            <w:pPr>
              <w:spacing w:after="0" w:line="240" w:lineRule="auto"/>
              <w:jc w:val="center"/>
              <w:rPr>
                <w:rFonts w:ascii="Riojana" w:hAnsi="Riojana"/>
                <w:sz w:val="20"/>
                <w:szCs w:val="20"/>
              </w:rPr>
            </w:pPr>
          </w:p>
        </w:tc>
        <w:tc>
          <w:tcPr>
            <w:tcW w:w="5473" w:type="dxa"/>
            <w:tcBorders>
              <w:top w:val="single" w:sz="4" w:space="0" w:color="auto"/>
              <w:left w:val="single" w:sz="4" w:space="0" w:color="auto"/>
              <w:bottom w:val="single" w:sz="4" w:space="0" w:color="auto"/>
              <w:right w:val="single" w:sz="4" w:space="0" w:color="auto"/>
            </w:tcBorders>
          </w:tcPr>
          <w:p w14:paraId="3A8E0FC0" w14:textId="77777777" w:rsidR="00AE70DF" w:rsidRPr="00F568E2" w:rsidRDefault="00AE70DF">
            <w:pPr>
              <w:spacing w:after="0" w:line="240" w:lineRule="auto"/>
              <w:jc w:val="both"/>
              <w:rPr>
                <w:rFonts w:ascii="Riojana" w:hAnsi="Riojana"/>
                <w:sz w:val="20"/>
                <w:szCs w:val="20"/>
              </w:rPr>
            </w:pPr>
          </w:p>
        </w:tc>
      </w:tr>
      <w:tr w:rsidR="00AE70DF" w:rsidRPr="00F568E2" w14:paraId="642F2F52" w14:textId="77777777" w:rsidTr="00AE70DF">
        <w:tc>
          <w:tcPr>
            <w:tcW w:w="2957" w:type="dxa"/>
            <w:tcBorders>
              <w:top w:val="single" w:sz="4" w:space="0" w:color="auto"/>
              <w:left w:val="single" w:sz="4" w:space="0" w:color="auto"/>
              <w:bottom w:val="single" w:sz="4" w:space="0" w:color="auto"/>
              <w:right w:val="single" w:sz="4" w:space="0" w:color="auto"/>
            </w:tcBorders>
            <w:hideMark/>
          </w:tcPr>
          <w:p w14:paraId="2EE6E5A8" w14:textId="77777777" w:rsidR="00AE70DF" w:rsidRPr="00F568E2" w:rsidRDefault="00AE70DF">
            <w:pPr>
              <w:spacing w:after="0" w:line="240" w:lineRule="auto"/>
              <w:jc w:val="both"/>
              <w:rPr>
                <w:rFonts w:ascii="Riojana" w:hAnsi="Riojana"/>
                <w:sz w:val="20"/>
                <w:szCs w:val="20"/>
              </w:rPr>
            </w:pPr>
            <w:r w:rsidRPr="00F568E2">
              <w:rPr>
                <w:rFonts w:ascii="Riojana" w:hAnsi="Riojana"/>
                <w:i/>
                <w:sz w:val="20"/>
                <w:szCs w:val="20"/>
              </w:rPr>
              <w:t>Transición a una economía circular, incluidos la prevención y el reciclaje de residuos.</w:t>
            </w:r>
            <w:r w:rsidRPr="00F568E2">
              <w:rPr>
                <w:rFonts w:ascii="Riojana" w:hAnsi="Riojana"/>
                <w:sz w:val="20"/>
                <w:szCs w:val="20"/>
              </w:rPr>
              <w:t xml:space="preserve"> </w:t>
            </w:r>
          </w:p>
          <w:p w14:paraId="6B051733" w14:textId="77777777" w:rsidR="00AE70DF" w:rsidRPr="00F568E2" w:rsidRDefault="00AE70DF">
            <w:pPr>
              <w:spacing w:after="0" w:line="240" w:lineRule="auto"/>
              <w:jc w:val="both"/>
              <w:rPr>
                <w:rFonts w:ascii="Riojana" w:hAnsi="Riojana"/>
                <w:sz w:val="20"/>
                <w:szCs w:val="20"/>
              </w:rPr>
            </w:pPr>
            <w:r w:rsidRPr="00F568E2">
              <w:rPr>
                <w:rFonts w:ascii="Riojana" w:hAnsi="Riojana"/>
                <w:sz w:val="20"/>
                <w:szCs w:val="20"/>
              </w:rPr>
              <w:t>¿Se espera que la medida</w:t>
            </w:r>
          </w:p>
          <w:p w14:paraId="3D57F012" w14:textId="77777777" w:rsidR="00AE70DF" w:rsidRPr="00F568E2" w:rsidRDefault="00AE70DF">
            <w:pPr>
              <w:spacing w:after="0" w:line="240" w:lineRule="auto"/>
              <w:jc w:val="both"/>
              <w:rPr>
                <w:rFonts w:ascii="Riojana" w:hAnsi="Riojana"/>
                <w:sz w:val="20"/>
                <w:szCs w:val="20"/>
              </w:rPr>
            </w:pPr>
            <w:r w:rsidRPr="00F568E2">
              <w:rPr>
                <w:rFonts w:ascii="Riojana" w:hAnsi="Riojana"/>
                <w:sz w:val="20"/>
                <w:szCs w:val="20"/>
              </w:rPr>
              <w:t xml:space="preserve">(i) dé lugar a un aumento significativo de la generación, incineración o eliminación de residuos, excepto la incineración </w:t>
            </w:r>
            <w:r w:rsidRPr="00F568E2">
              <w:rPr>
                <w:rFonts w:ascii="Riojana" w:hAnsi="Riojana"/>
                <w:sz w:val="20"/>
                <w:szCs w:val="20"/>
              </w:rPr>
              <w:lastRenderedPageBreak/>
              <w:t xml:space="preserve">de residuos peligrosos no reciclables; o </w:t>
            </w:r>
          </w:p>
          <w:p w14:paraId="71A1B5C8" w14:textId="77777777" w:rsidR="00AE70DF" w:rsidRPr="00F568E2" w:rsidRDefault="00AE70DF">
            <w:pPr>
              <w:spacing w:after="0" w:line="240" w:lineRule="auto"/>
              <w:jc w:val="both"/>
              <w:rPr>
                <w:rFonts w:ascii="Riojana" w:hAnsi="Riojana"/>
                <w:sz w:val="20"/>
                <w:szCs w:val="20"/>
              </w:rPr>
            </w:pPr>
            <w:r w:rsidRPr="00F568E2">
              <w:rPr>
                <w:rFonts w:ascii="Riojana" w:hAnsi="Riojana"/>
                <w:sz w:val="20"/>
                <w:szCs w:val="20"/>
              </w:rPr>
              <w:t>(ii) genere importantes ineficiencias en el uso directo o indirecto de recursos naturales en cualquiera de las fases de su ciclo de vida, que no se minimicen con medidas adecuadas; o (iii) dé lugar a un perjuicio significativo y a largo plazo para el medio ambiente en relación a la economía circular ?</w:t>
            </w:r>
          </w:p>
        </w:tc>
        <w:tc>
          <w:tcPr>
            <w:tcW w:w="511" w:type="dxa"/>
            <w:tcBorders>
              <w:top w:val="single" w:sz="4" w:space="0" w:color="auto"/>
              <w:left w:val="single" w:sz="4" w:space="0" w:color="auto"/>
              <w:bottom w:val="single" w:sz="4" w:space="0" w:color="auto"/>
              <w:right w:val="single" w:sz="4" w:space="0" w:color="auto"/>
            </w:tcBorders>
          </w:tcPr>
          <w:p w14:paraId="63C7B24A" w14:textId="77777777" w:rsidR="00AE70DF" w:rsidRPr="00F568E2" w:rsidRDefault="00AE70DF">
            <w:pPr>
              <w:spacing w:after="0" w:line="240" w:lineRule="auto"/>
              <w:jc w:val="center"/>
              <w:rPr>
                <w:rFonts w:ascii="Riojana" w:hAnsi="Riojana"/>
                <w:sz w:val="20"/>
                <w:szCs w:val="20"/>
              </w:rPr>
            </w:pPr>
          </w:p>
        </w:tc>
        <w:tc>
          <w:tcPr>
            <w:tcW w:w="552" w:type="dxa"/>
            <w:tcBorders>
              <w:top w:val="single" w:sz="4" w:space="0" w:color="auto"/>
              <w:left w:val="single" w:sz="4" w:space="0" w:color="auto"/>
              <w:bottom w:val="single" w:sz="4" w:space="0" w:color="auto"/>
              <w:right w:val="single" w:sz="4" w:space="0" w:color="auto"/>
            </w:tcBorders>
            <w:hideMark/>
          </w:tcPr>
          <w:p w14:paraId="7F0FABCD" w14:textId="77777777" w:rsidR="00AE70DF" w:rsidRPr="00F568E2" w:rsidRDefault="00AE70DF">
            <w:pPr>
              <w:spacing w:after="0" w:line="240" w:lineRule="auto"/>
              <w:jc w:val="center"/>
              <w:rPr>
                <w:rFonts w:ascii="Riojana" w:hAnsi="Riojana"/>
                <w:sz w:val="20"/>
                <w:szCs w:val="20"/>
              </w:rPr>
            </w:pPr>
            <w:r w:rsidRPr="00F568E2">
              <w:rPr>
                <w:rFonts w:ascii="Riojana" w:hAnsi="Riojana"/>
                <w:sz w:val="20"/>
                <w:szCs w:val="20"/>
              </w:rPr>
              <w:t>X</w:t>
            </w:r>
          </w:p>
        </w:tc>
        <w:tc>
          <w:tcPr>
            <w:tcW w:w="5473" w:type="dxa"/>
            <w:tcBorders>
              <w:top w:val="single" w:sz="4" w:space="0" w:color="auto"/>
              <w:left w:val="single" w:sz="4" w:space="0" w:color="auto"/>
              <w:bottom w:val="single" w:sz="4" w:space="0" w:color="auto"/>
              <w:right w:val="single" w:sz="4" w:space="0" w:color="auto"/>
            </w:tcBorders>
          </w:tcPr>
          <w:p w14:paraId="173EDF65" w14:textId="77777777" w:rsidR="00AE70DF" w:rsidRPr="00BE65DF" w:rsidRDefault="00820B9E">
            <w:pPr>
              <w:spacing w:after="0" w:line="240" w:lineRule="auto"/>
              <w:jc w:val="both"/>
              <w:rPr>
                <w:rFonts w:ascii="Riojana" w:hAnsi="Riojana"/>
                <w:sz w:val="20"/>
                <w:szCs w:val="20"/>
              </w:rPr>
            </w:pPr>
            <w:r w:rsidRPr="00BE65DF">
              <w:rPr>
                <w:rFonts w:ascii="Riojana" w:hAnsi="Riojana"/>
                <w:sz w:val="20"/>
                <w:szCs w:val="20"/>
              </w:rPr>
              <w:t xml:space="preserve">Las medidas propuestas en el proyecto </w:t>
            </w:r>
            <w:proofErr w:type="gramStart"/>
            <w:r w:rsidRPr="00BE65DF">
              <w:rPr>
                <w:rFonts w:ascii="Riojana" w:hAnsi="Riojana"/>
                <w:sz w:val="20"/>
                <w:szCs w:val="20"/>
              </w:rPr>
              <w:t>propuesto  c</w:t>
            </w:r>
            <w:r w:rsidR="00AE70DF" w:rsidRPr="00BE65DF">
              <w:rPr>
                <w:rFonts w:ascii="Riojana" w:hAnsi="Riojana"/>
                <w:sz w:val="20"/>
                <w:szCs w:val="20"/>
              </w:rPr>
              <w:t>ontribuyen</w:t>
            </w:r>
            <w:proofErr w:type="gramEnd"/>
            <w:r w:rsidR="00AE70DF" w:rsidRPr="00BE65DF">
              <w:rPr>
                <w:rFonts w:ascii="Riojana" w:hAnsi="Riojana"/>
                <w:sz w:val="20"/>
                <w:szCs w:val="20"/>
              </w:rPr>
              <w:t xml:space="preserve"> a la transición hacia una economía circular mediante la reutilización de las aguas residuales, y con ella de otros productos valorizables en el contexto de la generación de energía (cogeneración), la reutilización de lodos como abono, o de la recuperación de productos fertilizantes que, como el fósforo, son de interés estratégico. </w:t>
            </w:r>
          </w:p>
          <w:p w14:paraId="620CEC59" w14:textId="77777777" w:rsidR="00AE70DF" w:rsidRPr="00F568E2" w:rsidRDefault="00AE70DF">
            <w:pPr>
              <w:spacing w:after="0" w:line="240" w:lineRule="auto"/>
              <w:jc w:val="both"/>
              <w:rPr>
                <w:rFonts w:ascii="Riojana" w:hAnsi="Riojana"/>
                <w:sz w:val="20"/>
                <w:szCs w:val="20"/>
              </w:rPr>
            </w:pPr>
          </w:p>
          <w:p w14:paraId="24D3F730" w14:textId="77777777" w:rsidR="00AE70DF" w:rsidRPr="00F568E2" w:rsidRDefault="00AE70DF">
            <w:pPr>
              <w:spacing w:after="0" w:line="240" w:lineRule="auto"/>
              <w:jc w:val="both"/>
              <w:rPr>
                <w:rFonts w:ascii="Riojana" w:hAnsi="Riojana"/>
                <w:sz w:val="20"/>
                <w:szCs w:val="20"/>
              </w:rPr>
            </w:pPr>
            <w:r w:rsidRPr="00F568E2">
              <w:rPr>
                <w:rFonts w:ascii="Riojana" w:hAnsi="Riojana"/>
                <w:sz w:val="20"/>
                <w:szCs w:val="20"/>
              </w:rPr>
              <w:lastRenderedPageBreak/>
              <w:t xml:space="preserve">En la ejecución de las actuaciones se garantizará que al menos el 70 % (en peso) de los residuos de construcción y demolición no peligrosos (excluyendo a los materiales de origen natural referidos en la categoría 17 05 04 de la Lista Europea de Residuos establecida por la Decisión 2000/532/CE) generados en las obras de construcción se reutilizará, reciclará o recuperará, incluyendo actuaciones de relleno con residuos en sustitución de otros materiales, de acuerdo con la jerarquía de residuos y el Protocolo de Gestión de Residuos de Construcción y Demolición de la UE. </w:t>
            </w:r>
          </w:p>
          <w:p w14:paraId="72BEB2A4" w14:textId="77777777" w:rsidR="00AE70DF" w:rsidRPr="00F568E2" w:rsidRDefault="00AE70DF">
            <w:pPr>
              <w:spacing w:after="0" w:line="240" w:lineRule="auto"/>
              <w:jc w:val="both"/>
              <w:rPr>
                <w:rFonts w:ascii="Riojana" w:hAnsi="Riojana"/>
                <w:sz w:val="20"/>
                <w:szCs w:val="20"/>
              </w:rPr>
            </w:pPr>
          </w:p>
          <w:p w14:paraId="18D8455A" w14:textId="77777777" w:rsidR="00AE70DF" w:rsidRPr="00F568E2" w:rsidRDefault="00AE70DF">
            <w:pPr>
              <w:spacing w:after="0" w:line="240" w:lineRule="auto"/>
              <w:jc w:val="both"/>
              <w:rPr>
                <w:rFonts w:ascii="Riojana" w:hAnsi="Riojana"/>
                <w:sz w:val="20"/>
                <w:szCs w:val="20"/>
              </w:rPr>
            </w:pPr>
            <w:r w:rsidRPr="00F568E2">
              <w:rPr>
                <w:rFonts w:ascii="Riojana" w:hAnsi="Riojana"/>
                <w:sz w:val="20"/>
                <w:szCs w:val="20"/>
              </w:rPr>
              <w:t xml:space="preserve">Los operadores limitarán la generación de residuos en los procesos de construcción y demolición, de acuerdo con el Protocolo de Gestión de Residuos de Construcción y Demolición de la UE, contemplando las mejores técnicas disponibles y empleando demoliciones selectivas que permitan separar y manipular de forma segura las sustancias peligrosas y que faciliten la reutilización y reciclado de alta calidad mediante la separación selectiva de los materiales, utilizando los sistemas de clasificación disponibles para los residuos de construcción y demolición. </w:t>
            </w:r>
          </w:p>
          <w:p w14:paraId="3BE94644" w14:textId="77777777" w:rsidR="00AE70DF" w:rsidRPr="00F568E2" w:rsidRDefault="00AE70DF">
            <w:pPr>
              <w:spacing w:after="0" w:line="240" w:lineRule="auto"/>
              <w:jc w:val="both"/>
              <w:rPr>
                <w:rFonts w:ascii="Riojana" w:hAnsi="Riojana"/>
                <w:sz w:val="20"/>
                <w:szCs w:val="20"/>
              </w:rPr>
            </w:pPr>
          </w:p>
          <w:p w14:paraId="7F397DDC" w14:textId="77777777" w:rsidR="00AE70DF" w:rsidRPr="00F568E2" w:rsidRDefault="00AE70DF">
            <w:pPr>
              <w:spacing w:after="0" w:line="240" w:lineRule="auto"/>
              <w:jc w:val="both"/>
              <w:rPr>
                <w:rFonts w:ascii="Riojana" w:hAnsi="Riojana"/>
                <w:sz w:val="20"/>
                <w:szCs w:val="20"/>
              </w:rPr>
            </w:pPr>
            <w:r w:rsidRPr="00F568E2">
              <w:rPr>
                <w:rFonts w:ascii="Riojana" w:hAnsi="Riojana"/>
                <w:sz w:val="20"/>
                <w:szCs w:val="20"/>
              </w:rPr>
              <w:t>El proyecto y las técnicas de construcción serán compatibles con la circularidad y mostrarán, con referencia a la ISO 20887 u otras normas de evaluación de la adaptabilidad de las construcciones, cómo se han diseñado para ser más eficientes con los recursos, adaptables, flexibles y desmontables para permitir la reutilización y el reciclado.</w:t>
            </w:r>
          </w:p>
          <w:p w14:paraId="5B9E54FC" w14:textId="77777777" w:rsidR="00AE70DF" w:rsidRPr="00F568E2" w:rsidRDefault="00AE70DF">
            <w:pPr>
              <w:spacing w:after="0" w:line="240" w:lineRule="auto"/>
              <w:jc w:val="both"/>
              <w:rPr>
                <w:rFonts w:ascii="Riojana" w:hAnsi="Riojana"/>
                <w:sz w:val="20"/>
                <w:szCs w:val="20"/>
              </w:rPr>
            </w:pPr>
          </w:p>
        </w:tc>
      </w:tr>
      <w:tr w:rsidR="00AE70DF" w:rsidRPr="00F568E2" w14:paraId="5125A0EA" w14:textId="77777777" w:rsidTr="00AE70DF">
        <w:tc>
          <w:tcPr>
            <w:tcW w:w="2957" w:type="dxa"/>
            <w:tcBorders>
              <w:top w:val="single" w:sz="4" w:space="0" w:color="auto"/>
              <w:left w:val="single" w:sz="4" w:space="0" w:color="auto"/>
              <w:bottom w:val="single" w:sz="4" w:space="0" w:color="auto"/>
              <w:right w:val="single" w:sz="4" w:space="0" w:color="auto"/>
            </w:tcBorders>
            <w:hideMark/>
          </w:tcPr>
          <w:p w14:paraId="01374C96" w14:textId="77777777" w:rsidR="00AE70DF" w:rsidRPr="00F568E2" w:rsidRDefault="00AE70DF">
            <w:pPr>
              <w:spacing w:after="0" w:line="240" w:lineRule="auto"/>
              <w:jc w:val="both"/>
              <w:rPr>
                <w:rFonts w:ascii="Riojana" w:hAnsi="Riojana"/>
                <w:sz w:val="20"/>
                <w:szCs w:val="20"/>
              </w:rPr>
            </w:pPr>
            <w:r w:rsidRPr="00F568E2">
              <w:rPr>
                <w:rFonts w:ascii="Riojana" w:hAnsi="Riojana"/>
                <w:i/>
                <w:sz w:val="20"/>
                <w:szCs w:val="20"/>
              </w:rPr>
              <w:lastRenderedPageBreak/>
              <w:t>Prevención y el control de la contaminación.</w:t>
            </w:r>
            <w:r w:rsidRPr="00F568E2">
              <w:rPr>
                <w:rFonts w:ascii="Riojana" w:hAnsi="Riojana"/>
                <w:sz w:val="20"/>
                <w:szCs w:val="20"/>
              </w:rPr>
              <w:t xml:space="preserve"> </w:t>
            </w:r>
          </w:p>
          <w:p w14:paraId="4181CA45" w14:textId="77777777" w:rsidR="00AE70DF" w:rsidRPr="00F568E2" w:rsidRDefault="00AE70DF">
            <w:pPr>
              <w:spacing w:after="0" w:line="240" w:lineRule="auto"/>
              <w:jc w:val="both"/>
              <w:rPr>
                <w:rFonts w:ascii="Riojana" w:hAnsi="Riojana"/>
                <w:sz w:val="20"/>
                <w:szCs w:val="20"/>
              </w:rPr>
            </w:pPr>
            <w:r w:rsidRPr="00F568E2">
              <w:rPr>
                <w:rFonts w:ascii="Riojana" w:hAnsi="Riojana"/>
                <w:sz w:val="20"/>
                <w:szCs w:val="20"/>
              </w:rPr>
              <w:t>¿Se espera que la medida dé lugar a un aumento significativo de las emisiones de contaminantes a la atmósfera, el agua o el suelo?</w:t>
            </w:r>
          </w:p>
        </w:tc>
        <w:tc>
          <w:tcPr>
            <w:tcW w:w="511" w:type="dxa"/>
            <w:tcBorders>
              <w:top w:val="single" w:sz="4" w:space="0" w:color="auto"/>
              <w:left w:val="single" w:sz="4" w:space="0" w:color="auto"/>
              <w:bottom w:val="single" w:sz="4" w:space="0" w:color="auto"/>
              <w:right w:val="single" w:sz="4" w:space="0" w:color="auto"/>
            </w:tcBorders>
          </w:tcPr>
          <w:p w14:paraId="2B398040" w14:textId="77777777" w:rsidR="00AE70DF" w:rsidRPr="00F568E2" w:rsidRDefault="00AE70DF">
            <w:pPr>
              <w:spacing w:after="0" w:line="240" w:lineRule="auto"/>
              <w:jc w:val="center"/>
              <w:rPr>
                <w:rFonts w:ascii="Riojana" w:hAnsi="Riojana"/>
                <w:sz w:val="20"/>
                <w:szCs w:val="20"/>
              </w:rPr>
            </w:pPr>
          </w:p>
        </w:tc>
        <w:tc>
          <w:tcPr>
            <w:tcW w:w="552" w:type="dxa"/>
            <w:tcBorders>
              <w:top w:val="single" w:sz="4" w:space="0" w:color="auto"/>
              <w:left w:val="single" w:sz="4" w:space="0" w:color="auto"/>
              <w:bottom w:val="single" w:sz="4" w:space="0" w:color="auto"/>
              <w:right w:val="single" w:sz="4" w:space="0" w:color="auto"/>
            </w:tcBorders>
          </w:tcPr>
          <w:p w14:paraId="57F9EB9E" w14:textId="77777777" w:rsidR="00AE70DF" w:rsidRPr="00F568E2" w:rsidRDefault="00AE70DF">
            <w:pPr>
              <w:spacing w:after="0" w:line="240" w:lineRule="auto"/>
              <w:jc w:val="center"/>
              <w:rPr>
                <w:rFonts w:ascii="Riojana" w:hAnsi="Riojana"/>
                <w:sz w:val="20"/>
                <w:szCs w:val="20"/>
              </w:rPr>
            </w:pPr>
          </w:p>
        </w:tc>
        <w:tc>
          <w:tcPr>
            <w:tcW w:w="5473" w:type="dxa"/>
            <w:tcBorders>
              <w:top w:val="single" w:sz="4" w:space="0" w:color="auto"/>
              <w:left w:val="single" w:sz="4" w:space="0" w:color="auto"/>
              <w:bottom w:val="single" w:sz="4" w:space="0" w:color="auto"/>
              <w:right w:val="single" w:sz="4" w:space="0" w:color="auto"/>
            </w:tcBorders>
          </w:tcPr>
          <w:p w14:paraId="29D0FA78" w14:textId="77777777" w:rsidR="00AE70DF" w:rsidRPr="00F568E2" w:rsidRDefault="00AE70DF">
            <w:pPr>
              <w:spacing w:after="0" w:line="240" w:lineRule="auto"/>
              <w:jc w:val="both"/>
              <w:rPr>
                <w:rFonts w:ascii="Riojana" w:hAnsi="Riojana"/>
                <w:sz w:val="20"/>
                <w:szCs w:val="20"/>
              </w:rPr>
            </w:pPr>
          </w:p>
        </w:tc>
      </w:tr>
      <w:tr w:rsidR="00AE70DF" w14:paraId="0E71204C" w14:textId="77777777" w:rsidTr="00AE70DF">
        <w:tc>
          <w:tcPr>
            <w:tcW w:w="2957" w:type="dxa"/>
            <w:tcBorders>
              <w:top w:val="single" w:sz="4" w:space="0" w:color="auto"/>
              <w:left w:val="single" w:sz="4" w:space="0" w:color="auto"/>
              <w:bottom w:val="single" w:sz="4" w:space="0" w:color="auto"/>
              <w:right w:val="single" w:sz="4" w:space="0" w:color="auto"/>
            </w:tcBorders>
            <w:hideMark/>
          </w:tcPr>
          <w:p w14:paraId="2B9B0A40" w14:textId="77777777" w:rsidR="00AE70DF" w:rsidRPr="00F568E2" w:rsidRDefault="00AE70DF">
            <w:pPr>
              <w:spacing w:after="0" w:line="240" w:lineRule="auto"/>
              <w:jc w:val="both"/>
              <w:rPr>
                <w:rFonts w:ascii="Riojana" w:hAnsi="Riojana"/>
                <w:sz w:val="20"/>
                <w:szCs w:val="20"/>
              </w:rPr>
            </w:pPr>
            <w:r w:rsidRPr="00F568E2">
              <w:rPr>
                <w:rFonts w:ascii="Riojana" w:hAnsi="Riojana"/>
                <w:i/>
                <w:sz w:val="20"/>
                <w:szCs w:val="20"/>
              </w:rPr>
              <w:t>Protección y restauración de la biodiversidad y los ecosistemas.</w:t>
            </w:r>
            <w:r w:rsidRPr="00F568E2">
              <w:rPr>
                <w:rFonts w:ascii="Riojana" w:hAnsi="Riojana"/>
                <w:sz w:val="20"/>
                <w:szCs w:val="20"/>
              </w:rPr>
              <w:t xml:space="preserve"> ¿Se espera que la medida </w:t>
            </w:r>
          </w:p>
          <w:p w14:paraId="75E4F989" w14:textId="77777777" w:rsidR="00AE70DF" w:rsidRPr="00F568E2" w:rsidRDefault="00AE70DF" w:rsidP="00AE70DF">
            <w:pPr>
              <w:pStyle w:val="Prrafodelista"/>
              <w:numPr>
                <w:ilvl w:val="0"/>
                <w:numId w:val="14"/>
              </w:numPr>
              <w:spacing w:after="0" w:line="240" w:lineRule="auto"/>
              <w:jc w:val="both"/>
              <w:rPr>
                <w:rFonts w:ascii="Riojana" w:hAnsi="Riojana"/>
                <w:sz w:val="20"/>
                <w:szCs w:val="20"/>
              </w:rPr>
            </w:pPr>
            <w:r w:rsidRPr="00F568E2">
              <w:rPr>
                <w:rFonts w:ascii="Riojana" w:hAnsi="Riojana"/>
                <w:sz w:val="20"/>
                <w:szCs w:val="20"/>
              </w:rPr>
              <w:t xml:space="preserve">vaya en gran medida en detrimento de las buenas condiciones y la resiliencia de los ecosistemas; o </w:t>
            </w:r>
          </w:p>
          <w:p w14:paraId="6C45F720" w14:textId="77777777" w:rsidR="00AE70DF" w:rsidRPr="00F568E2" w:rsidRDefault="00AE70DF" w:rsidP="00AE70DF">
            <w:pPr>
              <w:pStyle w:val="Prrafodelista"/>
              <w:numPr>
                <w:ilvl w:val="0"/>
                <w:numId w:val="14"/>
              </w:numPr>
              <w:spacing w:after="0" w:line="240" w:lineRule="auto"/>
              <w:jc w:val="both"/>
              <w:rPr>
                <w:rFonts w:ascii="Riojana" w:hAnsi="Riojana"/>
                <w:sz w:val="20"/>
                <w:szCs w:val="20"/>
              </w:rPr>
            </w:pPr>
            <w:r w:rsidRPr="00F568E2">
              <w:rPr>
                <w:rFonts w:ascii="Riojana" w:hAnsi="Riojana"/>
                <w:sz w:val="20"/>
                <w:szCs w:val="20"/>
              </w:rPr>
              <w:t>(ii) vaya en detrimento del estado de conservación de los hábitats y las especies, en particular de aquellos de interés para la Unión?</w:t>
            </w:r>
          </w:p>
        </w:tc>
        <w:tc>
          <w:tcPr>
            <w:tcW w:w="511" w:type="dxa"/>
            <w:tcBorders>
              <w:top w:val="single" w:sz="4" w:space="0" w:color="auto"/>
              <w:left w:val="single" w:sz="4" w:space="0" w:color="auto"/>
              <w:bottom w:val="single" w:sz="4" w:space="0" w:color="auto"/>
              <w:right w:val="single" w:sz="4" w:space="0" w:color="auto"/>
            </w:tcBorders>
          </w:tcPr>
          <w:p w14:paraId="5326784A" w14:textId="77777777" w:rsidR="00AE70DF" w:rsidRDefault="00AE70DF">
            <w:pPr>
              <w:spacing w:after="0" w:line="240" w:lineRule="auto"/>
              <w:jc w:val="center"/>
              <w:rPr>
                <w:rFonts w:ascii="Riojana" w:hAnsi="Riojana"/>
                <w:sz w:val="20"/>
                <w:szCs w:val="20"/>
              </w:rPr>
            </w:pPr>
          </w:p>
        </w:tc>
        <w:tc>
          <w:tcPr>
            <w:tcW w:w="552" w:type="dxa"/>
            <w:tcBorders>
              <w:top w:val="single" w:sz="4" w:space="0" w:color="auto"/>
              <w:left w:val="single" w:sz="4" w:space="0" w:color="auto"/>
              <w:bottom w:val="single" w:sz="4" w:space="0" w:color="auto"/>
              <w:right w:val="single" w:sz="4" w:space="0" w:color="auto"/>
            </w:tcBorders>
          </w:tcPr>
          <w:p w14:paraId="05E19DDB" w14:textId="77777777" w:rsidR="00AE70DF" w:rsidRDefault="00AE70DF">
            <w:pPr>
              <w:spacing w:after="0" w:line="240" w:lineRule="auto"/>
              <w:jc w:val="center"/>
              <w:rPr>
                <w:rFonts w:ascii="Riojana" w:hAnsi="Riojana"/>
                <w:sz w:val="20"/>
                <w:szCs w:val="20"/>
              </w:rPr>
            </w:pPr>
          </w:p>
        </w:tc>
        <w:tc>
          <w:tcPr>
            <w:tcW w:w="5473" w:type="dxa"/>
            <w:tcBorders>
              <w:top w:val="single" w:sz="4" w:space="0" w:color="auto"/>
              <w:left w:val="single" w:sz="4" w:space="0" w:color="auto"/>
              <w:bottom w:val="single" w:sz="4" w:space="0" w:color="auto"/>
              <w:right w:val="single" w:sz="4" w:space="0" w:color="auto"/>
            </w:tcBorders>
          </w:tcPr>
          <w:p w14:paraId="3B718E69" w14:textId="77777777" w:rsidR="00AE70DF" w:rsidRDefault="00AE70DF">
            <w:pPr>
              <w:spacing w:after="0" w:line="240" w:lineRule="auto"/>
              <w:rPr>
                <w:rFonts w:ascii="Riojana" w:hAnsi="Riojana"/>
                <w:sz w:val="20"/>
                <w:szCs w:val="20"/>
              </w:rPr>
            </w:pPr>
          </w:p>
        </w:tc>
      </w:tr>
    </w:tbl>
    <w:p w14:paraId="24F0C865" w14:textId="77777777" w:rsidR="00AE70DF" w:rsidRDefault="00AE70DF" w:rsidP="00AE70DF">
      <w:pPr>
        <w:rPr>
          <w:rFonts w:ascii="Riojana" w:hAnsi="Riojana"/>
          <w:sz w:val="20"/>
          <w:szCs w:val="20"/>
        </w:rPr>
      </w:pPr>
    </w:p>
    <w:p w14:paraId="44449ACA" w14:textId="77777777" w:rsidR="00F21710" w:rsidRDefault="00F21710" w:rsidP="00CD0C98">
      <w:pPr>
        <w:jc w:val="both"/>
        <w:rPr>
          <w:rFonts w:ascii="Riojana" w:hAnsi="Riojana"/>
        </w:rPr>
      </w:pPr>
    </w:p>
    <w:p w14:paraId="16F317E5" w14:textId="77777777" w:rsidR="00F21710" w:rsidRPr="000D54B4" w:rsidRDefault="00F21710" w:rsidP="00AE70DF">
      <w:pPr>
        <w:spacing w:after="160" w:line="259" w:lineRule="auto"/>
        <w:rPr>
          <w:rFonts w:ascii="Riojana" w:hAnsi="Riojana"/>
          <w:b/>
        </w:rPr>
      </w:pPr>
      <w:r>
        <w:rPr>
          <w:rFonts w:ascii="Riojana" w:hAnsi="Riojana"/>
        </w:rPr>
        <w:br w:type="page"/>
      </w:r>
      <w:r w:rsidRPr="000D54B4">
        <w:rPr>
          <w:rFonts w:ascii="Riojana" w:hAnsi="Riojana"/>
          <w:b/>
        </w:rPr>
        <w:lastRenderedPageBreak/>
        <w:t>Anexo II: Modelo de declaración de ausencia de conflicto de interés de la Orden HFP/55/2023.</w:t>
      </w:r>
    </w:p>
    <w:p w14:paraId="06E85DDF" w14:textId="77777777" w:rsidR="00F21710" w:rsidRPr="000D54B4" w:rsidRDefault="00F21710" w:rsidP="00F21710">
      <w:pPr>
        <w:pStyle w:val="centroredonda"/>
        <w:shd w:val="clear" w:color="auto" w:fill="FFFFFF"/>
        <w:spacing w:before="0" w:beforeAutospacing="0" w:after="120" w:afterAutospacing="0" w:line="280" w:lineRule="exact"/>
        <w:jc w:val="center"/>
        <w:rPr>
          <w:rStyle w:val="nfasis"/>
          <w:rFonts w:ascii="Riojana" w:hAnsi="Riojana" w:cs="Arial"/>
          <w:i w:val="0"/>
          <w:sz w:val="22"/>
          <w:szCs w:val="22"/>
        </w:rPr>
      </w:pPr>
      <w:r w:rsidRPr="000D54B4">
        <w:rPr>
          <w:rStyle w:val="nfasis"/>
          <w:rFonts w:ascii="Riojana" w:hAnsi="Riojana" w:cs="Arial"/>
          <w:sz w:val="22"/>
          <w:szCs w:val="22"/>
        </w:rPr>
        <w:t>Anexo IV.</w:t>
      </w:r>
    </w:p>
    <w:p w14:paraId="1B65F7E6" w14:textId="77777777" w:rsidR="00F21710" w:rsidRPr="000D54B4" w:rsidRDefault="00F21710" w:rsidP="00F21710">
      <w:pPr>
        <w:pStyle w:val="centroredonda"/>
        <w:numPr>
          <w:ilvl w:val="0"/>
          <w:numId w:val="11"/>
        </w:numPr>
        <w:shd w:val="clear" w:color="auto" w:fill="FFFFFF"/>
        <w:spacing w:before="0" w:beforeAutospacing="0" w:after="120" w:afterAutospacing="0" w:line="280" w:lineRule="exact"/>
        <w:rPr>
          <w:rFonts w:ascii="Riojana" w:hAnsi="Riojana" w:cs="Arial"/>
          <w:i/>
          <w:color w:val="000000"/>
          <w:sz w:val="22"/>
          <w:szCs w:val="22"/>
        </w:rPr>
      </w:pPr>
      <w:r w:rsidRPr="000D54B4">
        <w:rPr>
          <w:rStyle w:val="nfasis"/>
          <w:rFonts w:ascii="Riojana" w:hAnsi="Riojana" w:cs="Arial"/>
          <w:color w:val="000000"/>
          <w:sz w:val="22"/>
          <w:szCs w:val="22"/>
        </w:rPr>
        <w:t>Modelo de declaración de ausencia de conflicto de intereses (DACI). Empleados públicos</w:t>
      </w:r>
    </w:p>
    <w:p w14:paraId="31E3FBC3" w14:textId="77777777" w:rsidR="00F21710" w:rsidRPr="000D54B4" w:rsidRDefault="00F21710" w:rsidP="00F21710">
      <w:pPr>
        <w:pStyle w:val="parrafo2"/>
        <w:shd w:val="clear" w:color="auto" w:fill="FFFFFF"/>
        <w:spacing w:before="0" w:beforeAutospacing="0" w:after="120" w:afterAutospacing="0" w:line="280" w:lineRule="exact"/>
        <w:ind w:firstLine="360"/>
        <w:jc w:val="both"/>
        <w:rPr>
          <w:rFonts w:ascii="Riojana" w:hAnsi="Riojana" w:cs="Arial"/>
          <w:color w:val="000000"/>
          <w:sz w:val="22"/>
          <w:szCs w:val="22"/>
        </w:rPr>
      </w:pPr>
      <w:r w:rsidRPr="000D54B4">
        <w:rPr>
          <w:rFonts w:ascii="Riojana" w:hAnsi="Riojana" w:cs="Arial"/>
          <w:color w:val="000000"/>
          <w:sz w:val="22"/>
          <w:szCs w:val="22"/>
        </w:rPr>
        <w:t>Expediente:</w:t>
      </w:r>
    </w:p>
    <w:p w14:paraId="123E2D14" w14:textId="77777777" w:rsidR="00F21710" w:rsidRPr="000D54B4" w:rsidRDefault="00F21710" w:rsidP="00F21710">
      <w:pPr>
        <w:pStyle w:val="parrafo2"/>
        <w:shd w:val="clear" w:color="auto" w:fill="FFFFFF"/>
        <w:spacing w:before="0" w:beforeAutospacing="0" w:after="120" w:afterAutospacing="0" w:line="280" w:lineRule="exact"/>
        <w:ind w:firstLine="360"/>
        <w:jc w:val="both"/>
        <w:rPr>
          <w:rFonts w:ascii="Riojana" w:hAnsi="Riojana" w:cs="Arial"/>
          <w:color w:val="000000"/>
          <w:sz w:val="22"/>
          <w:szCs w:val="22"/>
        </w:rPr>
      </w:pPr>
      <w:r w:rsidRPr="000D54B4">
        <w:rPr>
          <w:rFonts w:ascii="Riojana" w:hAnsi="Riojana" w:cs="Arial"/>
          <w:color w:val="000000"/>
          <w:sz w:val="22"/>
          <w:szCs w:val="22"/>
        </w:rPr>
        <w:t>Contrato/subvención.</w:t>
      </w:r>
    </w:p>
    <w:p w14:paraId="76540572" w14:textId="77777777" w:rsidR="00F21710" w:rsidRPr="000D54B4" w:rsidRDefault="00F21710" w:rsidP="00F21710">
      <w:pPr>
        <w:pStyle w:val="parrafo2"/>
        <w:shd w:val="clear" w:color="auto" w:fill="FFFFFF"/>
        <w:spacing w:before="0" w:beforeAutospacing="0" w:after="120" w:afterAutospacing="0" w:line="280" w:lineRule="exact"/>
        <w:ind w:firstLine="360"/>
        <w:jc w:val="both"/>
        <w:rPr>
          <w:rFonts w:ascii="Riojana" w:hAnsi="Riojana" w:cs="Arial"/>
          <w:color w:val="000000"/>
          <w:sz w:val="22"/>
          <w:szCs w:val="22"/>
        </w:rPr>
      </w:pPr>
      <w:r w:rsidRPr="000D54B4">
        <w:rPr>
          <w:rFonts w:ascii="Riojana" w:hAnsi="Riojana" w:cs="Arial"/>
          <w:color w:val="000000"/>
          <w:sz w:val="22"/>
          <w:szCs w:val="22"/>
        </w:rPr>
        <w:t>Al objeto de garantizar la imparcialidad en el procedimiento de contratación/subvención arriba referenciado, el/los abajo firmante/s, como participante/s en el proceso de preparación y tramitación del expediente, declara/declaran:</w:t>
      </w:r>
    </w:p>
    <w:p w14:paraId="1061D490" w14:textId="77777777" w:rsidR="00F21710" w:rsidRPr="000D54B4" w:rsidRDefault="00F21710" w:rsidP="00F21710">
      <w:pPr>
        <w:pStyle w:val="parrafo2"/>
        <w:shd w:val="clear" w:color="auto" w:fill="FFFFFF"/>
        <w:spacing w:before="0" w:beforeAutospacing="0" w:after="120" w:afterAutospacing="0" w:line="280" w:lineRule="exact"/>
        <w:ind w:firstLine="360"/>
        <w:jc w:val="both"/>
        <w:rPr>
          <w:rFonts w:ascii="Riojana" w:hAnsi="Riojana" w:cs="Arial"/>
          <w:color w:val="000000"/>
          <w:sz w:val="22"/>
          <w:szCs w:val="22"/>
        </w:rPr>
      </w:pPr>
      <w:r w:rsidRPr="000D54B4">
        <w:rPr>
          <w:rFonts w:ascii="Riojana" w:hAnsi="Riojana" w:cs="Arial"/>
          <w:color w:val="000000"/>
          <w:sz w:val="22"/>
          <w:szCs w:val="22"/>
        </w:rPr>
        <w:t>Primero. Estar informado/s de lo siguiente:</w:t>
      </w:r>
    </w:p>
    <w:p w14:paraId="14244C64" w14:textId="77777777" w:rsidR="00F21710" w:rsidRPr="000D54B4" w:rsidRDefault="00F21710" w:rsidP="00F21710">
      <w:pPr>
        <w:pStyle w:val="parrafo2"/>
        <w:shd w:val="clear" w:color="auto" w:fill="FFFFFF"/>
        <w:spacing w:before="0" w:beforeAutospacing="0" w:after="120" w:afterAutospacing="0" w:line="280" w:lineRule="exact"/>
        <w:ind w:firstLine="360"/>
        <w:jc w:val="both"/>
        <w:rPr>
          <w:rFonts w:ascii="Riojana" w:hAnsi="Riojana" w:cs="Arial"/>
          <w:color w:val="000000"/>
          <w:sz w:val="22"/>
          <w:szCs w:val="22"/>
        </w:rPr>
      </w:pPr>
      <w:r w:rsidRPr="000D54B4">
        <w:rPr>
          <w:rFonts w:ascii="Riojana" w:hAnsi="Riojana" w:cs="Arial"/>
          <w:color w:val="000000"/>
          <w:sz w:val="22"/>
          <w:szCs w:val="22"/>
        </w:rPr>
        <w:t xml:space="preserve">1. Que el artículo 61.3 «Conflicto de intereses», del Reglamento (UE, </w:t>
      </w:r>
      <w:proofErr w:type="spellStart"/>
      <w:r w:rsidRPr="000D54B4">
        <w:rPr>
          <w:rFonts w:ascii="Riojana" w:hAnsi="Riojana" w:cs="Arial"/>
          <w:color w:val="000000"/>
          <w:sz w:val="22"/>
          <w:szCs w:val="22"/>
        </w:rPr>
        <w:t>Euratom</w:t>
      </w:r>
      <w:proofErr w:type="spellEnd"/>
      <w:r w:rsidRPr="000D54B4">
        <w:rPr>
          <w:rFonts w:ascii="Riojana" w:hAnsi="Riojana" w:cs="Arial"/>
          <w:color w:val="000000"/>
          <w:sz w:val="22"/>
          <w:szCs w:val="22"/>
        </w:rPr>
        <w:t>)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14:paraId="4F935505" w14:textId="77777777" w:rsidR="00F21710" w:rsidRPr="000D54B4" w:rsidRDefault="00F21710" w:rsidP="00F21710">
      <w:pPr>
        <w:pStyle w:val="parrafo"/>
        <w:shd w:val="clear" w:color="auto" w:fill="FFFFFF"/>
        <w:spacing w:before="0" w:beforeAutospacing="0" w:after="120" w:afterAutospacing="0" w:line="280" w:lineRule="exact"/>
        <w:ind w:firstLine="360"/>
        <w:jc w:val="both"/>
        <w:rPr>
          <w:rFonts w:ascii="Riojana" w:hAnsi="Riojana" w:cs="Arial"/>
          <w:color w:val="000000"/>
          <w:sz w:val="22"/>
          <w:szCs w:val="22"/>
        </w:rPr>
      </w:pPr>
      <w:r w:rsidRPr="000D54B4">
        <w:rPr>
          <w:rFonts w:ascii="Riojana" w:hAnsi="Riojana" w:cs="Arial"/>
          <w:color w:val="000000"/>
          <w:sz w:val="22"/>
          <w:szCs w:val="22"/>
        </w:rPr>
        <w:t>2. Que el artículo 64 «Lucha contra la corrupción y prevención de los conflictos de intereses» de la Ley 9/2017, de 8 de noviembre, de Contratos del Sector Público, tiene el fin de evitar cualquier distorsión de la competencia y garantizar la transparencia en el procedimiento y asegurar la igualdad de trato a todos los candidatos y licitadores.</w:t>
      </w:r>
    </w:p>
    <w:p w14:paraId="62317F99" w14:textId="77777777" w:rsidR="00F21710" w:rsidRPr="000D54B4" w:rsidRDefault="00F21710" w:rsidP="00F21710">
      <w:pPr>
        <w:pStyle w:val="parrafo"/>
        <w:shd w:val="clear" w:color="auto" w:fill="FFFFFF"/>
        <w:spacing w:after="120" w:line="280" w:lineRule="exact"/>
        <w:ind w:firstLine="360"/>
        <w:jc w:val="both"/>
        <w:rPr>
          <w:rFonts w:ascii="Riojana" w:hAnsi="Riojana" w:cs="Arial"/>
          <w:sz w:val="22"/>
          <w:szCs w:val="22"/>
        </w:rPr>
      </w:pPr>
      <w:r w:rsidRPr="000D54B4">
        <w:rPr>
          <w:rFonts w:ascii="Riojana" w:hAnsi="Riojana" w:cs="Arial"/>
          <w:sz w:val="22"/>
          <w:szCs w:val="22"/>
        </w:rPr>
        <w:t>3. 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14:paraId="1FF9082B" w14:textId="77777777" w:rsidR="00F21710" w:rsidRPr="000D54B4" w:rsidRDefault="00F21710" w:rsidP="00F21710">
      <w:pPr>
        <w:pStyle w:val="parrafo"/>
        <w:shd w:val="clear" w:color="auto" w:fill="FFFFFF"/>
        <w:spacing w:after="120" w:line="280" w:lineRule="exact"/>
        <w:ind w:firstLine="360"/>
        <w:jc w:val="both"/>
        <w:rPr>
          <w:rFonts w:ascii="Riojana" w:hAnsi="Riojana" w:cs="Arial"/>
          <w:sz w:val="22"/>
          <w:szCs w:val="22"/>
        </w:rPr>
      </w:pPr>
      <w:r w:rsidRPr="000D54B4">
        <w:rPr>
          <w:rFonts w:ascii="Riojana" w:hAnsi="Riojana" w:cs="Arial"/>
          <w:sz w:val="22"/>
          <w:szCs w:val="22"/>
        </w:rPr>
        <w:t>4. Que el apartado 4 de la citada disposición adicional centésima décima segunda establece que:</w:t>
      </w:r>
    </w:p>
    <w:p w14:paraId="2FBB2F91" w14:textId="77777777" w:rsidR="00F21710" w:rsidRPr="000D54B4" w:rsidRDefault="00F21710" w:rsidP="00F21710">
      <w:pPr>
        <w:pStyle w:val="parrafo"/>
        <w:shd w:val="clear" w:color="auto" w:fill="FFFFFF"/>
        <w:spacing w:after="120" w:line="280" w:lineRule="exact"/>
        <w:ind w:firstLine="360"/>
        <w:jc w:val="both"/>
        <w:rPr>
          <w:rFonts w:ascii="Riojana" w:hAnsi="Riojana" w:cs="Arial"/>
          <w:sz w:val="22"/>
          <w:szCs w:val="22"/>
        </w:rPr>
      </w:pPr>
      <w:r w:rsidRPr="000D54B4">
        <w:rPr>
          <w:rFonts w:ascii="Riojana" w:hAnsi="Riojana" w:cs="Arial"/>
          <w:sz w:val="22"/>
          <w:szCs w:val="22"/>
        </w:rPr>
        <w:t>– </w:t>
      </w:r>
      <w:r w:rsidRPr="000D54B4">
        <w:rPr>
          <w:rFonts w:ascii="Riojana" w:hAnsi="Riojana" w:cs="Riojana"/>
          <w:sz w:val="22"/>
          <w:szCs w:val="22"/>
        </w:rPr>
        <w:t>«</w:t>
      </w:r>
      <w:r w:rsidRPr="000D54B4">
        <w:rPr>
          <w:rFonts w:ascii="Riojana" w:hAnsi="Riojana" w:cs="Arial"/>
          <w:sz w:val="22"/>
          <w:szCs w:val="22"/>
        </w:rPr>
        <w:t>A trav</w:t>
      </w:r>
      <w:r w:rsidRPr="000D54B4">
        <w:rPr>
          <w:rFonts w:ascii="Riojana" w:hAnsi="Riojana" w:cs="Riojana"/>
          <w:sz w:val="22"/>
          <w:szCs w:val="22"/>
        </w:rPr>
        <w:t>é</w:t>
      </w:r>
      <w:r w:rsidRPr="000D54B4">
        <w:rPr>
          <w:rFonts w:ascii="Riojana" w:hAnsi="Riojana" w:cs="Arial"/>
          <w:sz w:val="22"/>
          <w:szCs w:val="22"/>
        </w:rPr>
        <w:t>s de la herramienta inform</w:t>
      </w:r>
      <w:r w:rsidRPr="000D54B4">
        <w:rPr>
          <w:rFonts w:ascii="Riojana" w:hAnsi="Riojana" w:cs="Riojana"/>
          <w:sz w:val="22"/>
          <w:szCs w:val="22"/>
        </w:rPr>
        <w:t>á</w:t>
      </w:r>
      <w:r w:rsidRPr="000D54B4">
        <w:rPr>
          <w:rFonts w:ascii="Riojana" w:hAnsi="Riojana" w:cs="Arial"/>
          <w:sz w:val="22"/>
          <w:szCs w:val="22"/>
        </w:rPr>
        <w:t>tica se analizar</w:t>
      </w:r>
      <w:r w:rsidRPr="000D54B4">
        <w:rPr>
          <w:rFonts w:ascii="Riojana" w:hAnsi="Riojana" w:cs="Riojana"/>
          <w:sz w:val="22"/>
          <w:szCs w:val="22"/>
        </w:rPr>
        <w:t>á</w:t>
      </w:r>
      <w:r w:rsidRPr="000D54B4">
        <w:rPr>
          <w:rFonts w:ascii="Riojana" w:hAnsi="Riojana" w:cs="Arial"/>
          <w:sz w:val="22"/>
          <w:szCs w:val="22"/>
        </w:rPr>
        <w:t>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w:t>
      </w:r>
    </w:p>
    <w:p w14:paraId="3B1C8E44" w14:textId="77777777" w:rsidR="00F21710" w:rsidRPr="000D54B4" w:rsidRDefault="00F21710" w:rsidP="00F21710">
      <w:pPr>
        <w:pStyle w:val="parrafo"/>
        <w:shd w:val="clear" w:color="auto" w:fill="FFFFFF"/>
        <w:spacing w:before="0" w:beforeAutospacing="0" w:after="120" w:afterAutospacing="0" w:line="280" w:lineRule="exact"/>
        <w:ind w:firstLine="360"/>
        <w:jc w:val="both"/>
        <w:rPr>
          <w:rFonts w:ascii="Riojana" w:hAnsi="Riojana" w:cs="Arial"/>
          <w:sz w:val="22"/>
          <w:szCs w:val="22"/>
        </w:rPr>
      </w:pPr>
      <w:r w:rsidRPr="000D54B4">
        <w:rPr>
          <w:rFonts w:ascii="Riojana" w:hAnsi="Riojana" w:cs="Arial"/>
          <w:sz w:val="22"/>
          <w:szCs w:val="22"/>
        </w:rPr>
        <w:t>– </w:t>
      </w:r>
      <w:r w:rsidRPr="000D54B4">
        <w:rPr>
          <w:rFonts w:ascii="Riojana" w:hAnsi="Riojana" w:cs="Riojana"/>
          <w:sz w:val="22"/>
          <w:szCs w:val="22"/>
        </w:rPr>
        <w:t>«</w:t>
      </w:r>
      <w:r w:rsidRPr="000D54B4">
        <w:rPr>
          <w:rFonts w:ascii="Riojana" w:hAnsi="Riojana" w:cs="Arial"/>
          <w:sz w:val="22"/>
          <w:szCs w:val="22"/>
        </w:rPr>
        <w:t>Para la identificaci</w:t>
      </w:r>
      <w:r w:rsidRPr="000D54B4">
        <w:rPr>
          <w:rFonts w:ascii="Riojana" w:hAnsi="Riojana" w:cs="Riojana"/>
          <w:sz w:val="22"/>
          <w:szCs w:val="22"/>
        </w:rPr>
        <w:t>ó</w:t>
      </w:r>
      <w:r w:rsidRPr="000D54B4">
        <w:rPr>
          <w:rFonts w:ascii="Riojana" w:hAnsi="Riojana" w:cs="Arial"/>
          <w:sz w:val="22"/>
          <w:szCs w:val="22"/>
        </w:rPr>
        <w:t>n de las relaciones o vinculaciones la herramienta contendr</w:t>
      </w:r>
      <w:r w:rsidRPr="000D54B4">
        <w:rPr>
          <w:rFonts w:ascii="Riojana" w:hAnsi="Riojana" w:cs="Riojana"/>
          <w:sz w:val="22"/>
          <w:szCs w:val="22"/>
        </w:rPr>
        <w:t>á</w:t>
      </w:r>
      <w:r w:rsidRPr="000D54B4">
        <w:rPr>
          <w:rFonts w:ascii="Riojana" w:hAnsi="Riojana" w:cs="Arial"/>
          <w:sz w:val="22"/>
          <w:szCs w:val="22"/>
        </w:rPr>
        <w:t>, entre otros, los datos de titularidad real de las personas jur</w:t>
      </w:r>
      <w:r w:rsidRPr="000D54B4">
        <w:rPr>
          <w:rFonts w:ascii="Riojana" w:hAnsi="Riojana" w:cs="Riojana"/>
          <w:sz w:val="22"/>
          <w:szCs w:val="22"/>
        </w:rPr>
        <w:t>í</w:t>
      </w:r>
      <w:r w:rsidRPr="000D54B4">
        <w:rPr>
          <w:rFonts w:ascii="Riojana" w:hAnsi="Riojana" w:cs="Arial"/>
          <w:sz w:val="22"/>
          <w:szCs w:val="22"/>
        </w:rPr>
        <w:t>dicas a las que se refiere el art</w:t>
      </w:r>
      <w:r w:rsidRPr="000D54B4">
        <w:rPr>
          <w:rFonts w:ascii="Riojana" w:hAnsi="Riojana" w:cs="Riojana"/>
          <w:sz w:val="22"/>
          <w:szCs w:val="22"/>
        </w:rPr>
        <w:t>í</w:t>
      </w:r>
      <w:r w:rsidRPr="000D54B4">
        <w:rPr>
          <w:rFonts w:ascii="Riojana" w:hAnsi="Riojana" w:cs="Arial"/>
          <w:sz w:val="22"/>
          <w:szCs w:val="22"/>
        </w:rPr>
        <w:t>culo 22.</w:t>
      </w:r>
      <w:proofErr w:type="gramStart"/>
      <w:r w:rsidRPr="000D54B4">
        <w:rPr>
          <w:rFonts w:ascii="Riojana" w:hAnsi="Riojana" w:cs="Arial"/>
          <w:sz w:val="22"/>
          <w:szCs w:val="22"/>
        </w:rPr>
        <w:t>2.d</w:t>
      </w:r>
      <w:proofErr w:type="gramEnd"/>
      <w:r w:rsidRPr="000D54B4">
        <w:rPr>
          <w:rFonts w:ascii="Riojana" w:hAnsi="Riojana" w:cs="Arial"/>
          <w:sz w:val="22"/>
          <w:szCs w:val="22"/>
        </w:rPr>
        <w:t>).iii) del Reglamento (UE) 241/2021, de 12 febrero, obrantes en las bases de datos de la Agencia Estatal de Administración Tributaria y los obtenidos a través de los convenios suscritos con los Colegios de Notarios y Registradores».</w:t>
      </w:r>
    </w:p>
    <w:p w14:paraId="518A9035" w14:textId="77777777" w:rsidR="00F21710" w:rsidRDefault="00F21710">
      <w:pPr>
        <w:spacing w:after="160" w:line="259" w:lineRule="auto"/>
        <w:rPr>
          <w:rFonts w:ascii="Riojana" w:eastAsia="Times New Roman" w:hAnsi="Riojana" w:cs="Arial"/>
          <w:color w:val="000000"/>
          <w:lang w:eastAsia="es-ES"/>
        </w:rPr>
      </w:pPr>
      <w:r>
        <w:rPr>
          <w:rFonts w:ascii="Riojana" w:hAnsi="Riojana" w:cs="Arial"/>
          <w:color w:val="000000"/>
        </w:rPr>
        <w:br w:type="page"/>
      </w:r>
    </w:p>
    <w:p w14:paraId="4BCB225C" w14:textId="77777777" w:rsidR="00F21710" w:rsidRPr="000D54B4" w:rsidRDefault="00F21710" w:rsidP="00F21710">
      <w:pPr>
        <w:pStyle w:val="parrafo"/>
        <w:shd w:val="clear" w:color="auto" w:fill="FFFFFF"/>
        <w:spacing w:before="0" w:beforeAutospacing="0" w:after="120" w:afterAutospacing="0" w:line="280" w:lineRule="exact"/>
        <w:ind w:firstLine="360"/>
        <w:jc w:val="both"/>
        <w:rPr>
          <w:rFonts w:ascii="Riojana" w:hAnsi="Riojana" w:cs="Arial"/>
          <w:color w:val="000000"/>
          <w:sz w:val="22"/>
          <w:szCs w:val="22"/>
        </w:rPr>
      </w:pPr>
      <w:r w:rsidRPr="000D54B4">
        <w:rPr>
          <w:rFonts w:ascii="Riojana" w:hAnsi="Riojana" w:cs="Arial"/>
          <w:color w:val="000000"/>
          <w:sz w:val="22"/>
          <w:szCs w:val="22"/>
        </w:rPr>
        <w:lastRenderedPageBreak/>
        <w:t>5.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14:paraId="4AF20CD8" w14:textId="77777777" w:rsidR="00F21710" w:rsidRPr="000D54B4" w:rsidRDefault="00F21710" w:rsidP="00F21710">
      <w:pPr>
        <w:pStyle w:val="parrafo2"/>
        <w:shd w:val="clear" w:color="auto" w:fill="FFFFFF"/>
        <w:spacing w:before="0" w:beforeAutospacing="0" w:after="120" w:afterAutospacing="0" w:line="280" w:lineRule="exact"/>
        <w:ind w:firstLine="360"/>
        <w:jc w:val="both"/>
        <w:rPr>
          <w:rFonts w:ascii="Riojana" w:hAnsi="Riojana" w:cs="Arial"/>
          <w:color w:val="000000"/>
          <w:sz w:val="22"/>
          <w:szCs w:val="22"/>
        </w:rPr>
      </w:pPr>
      <w:r w:rsidRPr="000D54B4">
        <w:rPr>
          <w:rFonts w:ascii="Riojana" w:hAnsi="Riojana" w:cs="Arial"/>
          <w:color w:val="000000"/>
          <w:sz w:val="22"/>
          <w:szCs w:val="22"/>
        </w:rPr>
        <w:t>a) Tener interés personal en el asunto de que se trate o en otro en cuya resolución pudiera influir la de aquél; ser administrador de sociedad o entidad interesada, o tener cuestión litigiosa pendiente con algún interesado.</w:t>
      </w:r>
    </w:p>
    <w:p w14:paraId="42E3AA1D" w14:textId="77777777" w:rsidR="00F21710" w:rsidRPr="000D54B4" w:rsidRDefault="00F21710" w:rsidP="00F21710">
      <w:pPr>
        <w:pStyle w:val="parrafo"/>
        <w:shd w:val="clear" w:color="auto" w:fill="FFFFFF"/>
        <w:spacing w:before="0" w:beforeAutospacing="0" w:after="120" w:afterAutospacing="0" w:line="280" w:lineRule="exact"/>
        <w:ind w:firstLine="360"/>
        <w:jc w:val="both"/>
        <w:rPr>
          <w:rFonts w:ascii="Riojana" w:hAnsi="Riojana" w:cs="Arial"/>
          <w:color w:val="000000"/>
          <w:sz w:val="22"/>
          <w:szCs w:val="22"/>
        </w:rPr>
      </w:pPr>
      <w:r w:rsidRPr="000D54B4">
        <w:rPr>
          <w:rFonts w:ascii="Riojana" w:hAnsi="Riojana" w:cs="Arial"/>
          <w:color w:val="000000"/>
          <w:sz w:val="22"/>
          <w:szCs w:val="22"/>
        </w:rPr>
        <w:t>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14:paraId="3301E6BD" w14:textId="77777777" w:rsidR="00F21710" w:rsidRPr="000D54B4" w:rsidRDefault="00F21710" w:rsidP="00F21710">
      <w:pPr>
        <w:pStyle w:val="parrafo"/>
        <w:shd w:val="clear" w:color="auto" w:fill="FFFFFF"/>
        <w:spacing w:before="0" w:beforeAutospacing="0" w:after="120" w:afterAutospacing="0" w:line="280" w:lineRule="exact"/>
        <w:ind w:firstLine="360"/>
        <w:jc w:val="both"/>
        <w:rPr>
          <w:rFonts w:ascii="Riojana" w:hAnsi="Riojana" w:cs="Arial"/>
          <w:color w:val="000000"/>
          <w:sz w:val="22"/>
          <w:szCs w:val="22"/>
        </w:rPr>
      </w:pPr>
      <w:r w:rsidRPr="000D54B4">
        <w:rPr>
          <w:rFonts w:ascii="Riojana" w:hAnsi="Riojana" w:cs="Arial"/>
          <w:color w:val="000000"/>
          <w:sz w:val="22"/>
          <w:szCs w:val="22"/>
        </w:rPr>
        <w:t>c) Tener amistad íntima o enemistad manifiesta con alguna de las personas mencionadas en el apartado anterior.</w:t>
      </w:r>
    </w:p>
    <w:p w14:paraId="6AFDB015" w14:textId="77777777" w:rsidR="00F21710" w:rsidRPr="000D54B4" w:rsidRDefault="00F21710" w:rsidP="00F21710">
      <w:pPr>
        <w:pStyle w:val="parrafo"/>
        <w:shd w:val="clear" w:color="auto" w:fill="FFFFFF"/>
        <w:spacing w:before="0" w:beforeAutospacing="0" w:after="120" w:afterAutospacing="0" w:line="280" w:lineRule="exact"/>
        <w:ind w:firstLine="360"/>
        <w:jc w:val="both"/>
        <w:rPr>
          <w:rFonts w:ascii="Riojana" w:hAnsi="Riojana" w:cs="Arial"/>
          <w:color w:val="000000"/>
          <w:sz w:val="22"/>
          <w:szCs w:val="22"/>
        </w:rPr>
      </w:pPr>
      <w:r w:rsidRPr="000D54B4">
        <w:rPr>
          <w:rFonts w:ascii="Riojana" w:hAnsi="Riojana" w:cs="Arial"/>
          <w:color w:val="000000"/>
          <w:sz w:val="22"/>
          <w:szCs w:val="22"/>
        </w:rPr>
        <w:t>d) Haber intervenido como perito o como testigo en el procedimiento de que se trate.</w:t>
      </w:r>
    </w:p>
    <w:p w14:paraId="21590426" w14:textId="77777777" w:rsidR="00F21710" w:rsidRPr="000D54B4" w:rsidRDefault="00F21710" w:rsidP="00F21710">
      <w:pPr>
        <w:pStyle w:val="parrafo"/>
        <w:shd w:val="clear" w:color="auto" w:fill="FFFFFF"/>
        <w:spacing w:before="0" w:beforeAutospacing="0" w:after="120" w:afterAutospacing="0" w:line="280" w:lineRule="exact"/>
        <w:ind w:firstLine="360"/>
        <w:jc w:val="both"/>
        <w:rPr>
          <w:rFonts w:ascii="Riojana" w:hAnsi="Riojana" w:cs="Arial"/>
          <w:sz w:val="22"/>
          <w:szCs w:val="22"/>
        </w:rPr>
      </w:pPr>
      <w:r w:rsidRPr="000D54B4">
        <w:rPr>
          <w:rFonts w:ascii="Riojana" w:hAnsi="Riojana" w:cs="Arial"/>
          <w:color w:val="000000"/>
          <w:sz w:val="22"/>
          <w:szCs w:val="22"/>
        </w:rPr>
        <w:t xml:space="preserve">e) Tener relación de servicio con persona natural o jurídica interesada directamente en el asunto, o haberle prestado en los dos últimos años servicios profesionales de cualquier tipo y en cualquier </w:t>
      </w:r>
      <w:r w:rsidRPr="000D54B4">
        <w:rPr>
          <w:rFonts w:ascii="Riojana" w:hAnsi="Riojana" w:cs="Arial"/>
          <w:sz w:val="22"/>
          <w:szCs w:val="22"/>
        </w:rPr>
        <w:t>circunstancia o lugar».</w:t>
      </w:r>
    </w:p>
    <w:p w14:paraId="6F00FCA5" w14:textId="77777777" w:rsidR="00F21710" w:rsidRPr="000D54B4" w:rsidRDefault="00F21710" w:rsidP="00F21710">
      <w:pPr>
        <w:pStyle w:val="parrafo2"/>
        <w:shd w:val="clear" w:color="auto" w:fill="FFFFFF"/>
        <w:spacing w:before="0" w:beforeAutospacing="0" w:after="120" w:afterAutospacing="0" w:line="280" w:lineRule="exact"/>
        <w:ind w:firstLine="360"/>
        <w:jc w:val="both"/>
        <w:rPr>
          <w:rFonts w:ascii="Riojana" w:hAnsi="Riojana" w:cs="Arial"/>
          <w:sz w:val="22"/>
          <w:szCs w:val="22"/>
        </w:rPr>
      </w:pPr>
      <w:r w:rsidRPr="000D54B4">
        <w:rPr>
          <w:rFonts w:ascii="Riojana" w:hAnsi="Riojana" w:cs="Arial"/>
          <w:sz w:val="22"/>
          <w:szCs w:val="22"/>
        </w:rPr>
        <w:t>Segundo. Que, en el momento de la firma de esta declaración y a la luz de la información obrante en su poder, no se encuentra/n incurso/s en ninguna situación que pueda calificarse de conflicto de intereses de las indicadas en el artículo 61.3 del Reglamento Financiero de la UE, ni en los términos previstos en el apartado cuatro de la  Disposición Adicional centésima décima y que no concurre en su/s persona/s ninguna causa de abstención del artículo 23.2 de la Ley 40/2015, de 1 de octubre, de Régimen Jurídico del Sector Público que pueda afectar al procedimiento de licitación/concesión.</w:t>
      </w:r>
    </w:p>
    <w:p w14:paraId="13E933CA" w14:textId="77777777" w:rsidR="00F21710" w:rsidRPr="000D54B4" w:rsidRDefault="00F21710" w:rsidP="00F21710">
      <w:pPr>
        <w:pStyle w:val="parrafo"/>
        <w:shd w:val="clear" w:color="auto" w:fill="FFFFFF"/>
        <w:spacing w:before="0" w:beforeAutospacing="0" w:after="120" w:afterAutospacing="0" w:line="280" w:lineRule="exact"/>
        <w:ind w:firstLine="360"/>
        <w:jc w:val="both"/>
        <w:rPr>
          <w:rFonts w:ascii="Riojana" w:hAnsi="Riojana" w:cs="Arial"/>
          <w:color w:val="000000"/>
          <w:sz w:val="22"/>
          <w:szCs w:val="22"/>
        </w:rPr>
      </w:pPr>
      <w:r w:rsidRPr="000D54B4">
        <w:rPr>
          <w:rFonts w:ascii="Riojana" w:hAnsi="Riojana" w:cs="Arial"/>
          <w:color w:val="000000"/>
          <w:sz w:val="22"/>
          <w:szCs w:val="22"/>
        </w:rPr>
        <w:t>Tercero. Que se compromete/n a poner en conocimiento del órgano de contratación/comisión de evaluación, sin dilación, cualquier situación de conflicto de intereses o causa de abstención que dé o pudiera dar lugar a dicho escenario.</w:t>
      </w:r>
    </w:p>
    <w:p w14:paraId="74748AF2" w14:textId="77777777" w:rsidR="00F21710" w:rsidRPr="000D54B4" w:rsidRDefault="00F21710" w:rsidP="00F21710">
      <w:pPr>
        <w:pStyle w:val="parrafo"/>
        <w:shd w:val="clear" w:color="auto" w:fill="FFFFFF"/>
        <w:spacing w:before="0" w:beforeAutospacing="0" w:after="120" w:afterAutospacing="0" w:line="280" w:lineRule="exact"/>
        <w:ind w:firstLine="360"/>
        <w:jc w:val="both"/>
        <w:rPr>
          <w:rFonts w:ascii="Riojana" w:hAnsi="Riojana" w:cs="Arial"/>
          <w:color w:val="000000"/>
          <w:sz w:val="22"/>
          <w:szCs w:val="22"/>
        </w:rPr>
      </w:pPr>
      <w:r w:rsidRPr="000D54B4">
        <w:rPr>
          <w:rFonts w:ascii="Riojana" w:hAnsi="Riojana" w:cs="Arial"/>
          <w:color w:val="000000"/>
          <w:sz w:val="22"/>
          <w:szCs w:val="22"/>
        </w:rPr>
        <w:t>Cuarto.  Conozco que, una declaración de ausencia de conflicto de intereses que se demuestre que sea falsa, acarreará las consecuencias disciplinarias/administrativas/judiciales que establezca la normativa de aplicación.</w:t>
      </w:r>
    </w:p>
    <w:p w14:paraId="36035974" w14:textId="77777777" w:rsidR="00F21710" w:rsidRPr="000D54B4" w:rsidRDefault="00F21710" w:rsidP="00F21710">
      <w:pPr>
        <w:pStyle w:val="parrafo"/>
        <w:shd w:val="clear" w:color="auto" w:fill="FFFFFF"/>
        <w:spacing w:before="0" w:beforeAutospacing="0" w:after="120" w:afterAutospacing="0" w:line="280" w:lineRule="exact"/>
        <w:ind w:firstLine="360"/>
        <w:jc w:val="both"/>
        <w:rPr>
          <w:rFonts w:ascii="Riojana" w:hAnsi="Riojana" w:cs="Arial"/>
          <w:color w:val="000000"/>
          <w:sz w:val="22"/>
          <w:szCs w:val="22"/>
        </w:rPr>
      </w:pPr>
    </w:p>
    <w:p w14:paraId="398B9494" w14:textId="77777777" w:rsidR="00F21710" w:rsidRPr="000D54B4" w:rsidRDefault="00F21710" w:rsidP="00F21710">
      <w:pPr>
        <w:pStyle w:val="parrafo"/>
        <w:shd w:val="clear" w:color="auto" w:fill="FFFFFF"/>
        <w:spacing w:before="0" w:beforeAutospacing="0" w:after="120" w:afterAutospacing="0" w:line="280" w:lineRule="exact"/>
        <w:ind w:firstLine="360"/>
        <w:jc w:val="both"/>
        <w:rPr>
          <w:rFonts w:ascii="Riojana" w:hAnsi="Riojana" w:cs="Arial"/>
          <w:color w:val="000000"/>
          <w:sz w:val="22"/>
          <w:szCs w:val="22"/>
        </w:rPr>
      </w:pPr>
    </w:p>
    <w:p w14:paraId="3ACFB8A6" w14:textId="77777777" w:rsidR="00F21710" w:rsidRPr="000D54B4" w:rsidRDefault="00F21710" w:rsidP="00F21710">
      <w:pPr>
        <w:pStyle w:val="parrafo2"/>
        <w:shd w:val="clear" w:color="auto" w:fill="FFFFFF"/>
        <w:spacing w:before="0" w:beforeAutospacing="0" w:after="120" w:afterAutospacing="0" w:line="280" w:lineRule="exact"/>
        <w:ind w:firstLine="360"/>
        <w:jc w:val="both"/>
        <w:rPr>
          <w:rFonts w:ascii="Riojana" w:hAnsi="Riojana" w:cs="Arial"/>
          <w:color w:val="000000"/>
          <w:sz w:val="22"/>
          <w:szCs w:val="22"/>
        </w:rPr>
      </w:pPr>
      <w:r w:rsidRPr="000D54B4">
        <w:rPr>
          <w:rFonts w:ascii="Riojana" w:hAnsi="Riojana" w:cs="Arial"/>
          <w:color w:val="000000"/>
          <w:sz w:val="22"/>
          <w:szCs w:val="22"/>
        </w:rPr>
        <w:t>(Fecha y firma, nombre completo y DNI)</w:t>
      </w:r>
    </w:p>
    <w:p w14:paraId="4DEB8BB3" w14:textId="77777777" w:rsidR="00F21710" w:rsidRPr="000D54B4" w:rsidRDefault="00F21710" w:rsidP="00F21710">
      <w:pPr>
        <w:spacing w:after="120" w:line="280" w:lineRule="exact"/>
        <w:rPr>
          <w:rFonts w:ascii="Riojana" w:eastAsia="Times New Roman" w:hAnsi="Riojana" w:cs="Arial"/>
          <w:color w:val="000000"/>
          <w:lang w:eastAsia="es-ES"/>
        </w:rPr>
      </w:pPr>
      <w:r w:rsidRPr="000D54B4">
        <w:rPr>
          <w:rFonts w:ascii="Riojana" w:hAnsi="Riojana" w:cs="Arial"/>
          <w:color w:val="000000"/>
        </w:rPr>
        <w:br w:type="page"/>
      </w:r>
    </w:p>
    <w:p w14:paraId="605B323C" w14:textId="77777777" w:rsidR="00F21710" w:rsidRPr="000D54B4" w:rsidRDefault="00F21710" w:rsidP="00F21710">
      <w:pPr>
        <w:pStyle w:val="centroredonda"/>
        <w:numPr>
          <w:ilvl w:val="0"/>
          <w:numId w:val="11"/>
        </w:numPr>
        <w:shd w:val="clear" w:color="auto" w:fill="FFFFFF"/>
        <w:spacing w:before="0" w:beforeAutospacing="0" w:after="120" w:afterAutospacing="0" w:line="280" w:lineRule="exact"/>
        <w:rPr>
          <w:rStyle w:val="nfasis"/>
          <w:rFonts w:ascii="Riojana" w:hAnsi="Riojana"/>
          <w:sz w:val="22"/>
          <w:szCs w:val="22"/>
        </w:rPr>
      </w:pPr>
      <w:r w:rsidRPr="000D54B4">
        <w:rPr>
          <w:rStyle w:val="nfasis"/>
          <w:rFonts w:ascii="Riojana" w:hAnsi="Riojana" w:cs="Arial"/>
          <w:color w:val="000000"/>
          <w:sz w:val="22"/>
          <w:szCs w:val="22"/>
        </w:rPr>
        <w:lastRenderedPageBreak/>
        <w:t>Modelo de declaración de ausencia de conflicto de intereses (DACI). Externa</w:t>
      </w:r>
    </w:p>
    <w:p w14:paraId="25A30A54" w14:textId="77777777" w:rsidR="00F21710" w:rsidRPr="000D54B4" w:rsidRDefault="00F21710" w:rsidP="00F21710">
      <w:pPr>
        <w:spacing w:after="120" w:line="280" w:lineRule="exact"/>
        <w:jc w:val="center"/>
        <w:rPr>
          <w:rFonts w:ascii="Riojana" w:hAnsi="Riojana"/>
        </w:rPr>
      </w:pPr>
      <w:r w:rsidRPr="000D54B4">
        <w:rPr>
          <w:rFonts w:ascii="Riojana" w:hAnsi="Riojana"/>
        </w:rPr>
        <w:t xml:space="preserve"> (Expediente Contrato/Subvención/Encargo/Convenio):</w:t>
      </w:r>
    </w:p>
    <w:p w14:paraId="7AD00CE2" w14:textId="77777777" w:rsidR="00F21710" w:rsidRPr="000D54B4" w:rsidRDefault="00F21710" w:rsidP="00F21710">
      <w:pPr>
        <w:spacing w:after="120" w:line="280" w:lineRule="exact"/>
        <w:jc w:val="both"/>
        <w:rPr>
          <w:rFonts w:ascii="Riojana" w:hAnsi="Riojana"/>
        </w:rPr>
      </w:pPr>
      <w:r w:rsidRPr="000D54B4">
        <w:rPr>
          <w:rFonts w:ascii="Riojana" w:hAnsi="Riojana"/>
        </w:rPr>
        <w:t>D./Dª ………………… ……………… ………</w:t>
      </w:r>
      <w:proofErr w:type="gramStart"/>
      <w:r w:rsidRPr="000D54B4">
        <w:rPr>
          <w:rFonts w:ascii="Riojana" w:hAnsi="Riojana"/>
        </w:rPr>
        <w:t>…….</w:t>
      </w:r>
      <w:proofErr w:type="gramEnd"/>
      <w:r w:rsidRPr="000D54B4">
        <w:rPr>
          <w:rFonts w:ascii="Riojana" w:hAnsi="Riojana"/>
        </w:rPr>
        <w:t>, con DNI …………… ……. …</w:t>
      </w:r>
      <w:proofErr w:type="gramStart"/>
      <w:r w:rsidRPr="000D54B4">
        <w:rPr>
          <w:rFonts w:ascii="Riojana" w:hAnsi="Riojana"/>
        </w:rPr>
        <w:t>…….</w:t>
      </w:r>
      <w:proofErr w:type="gramEnd"/>
      <w:r w:rsidRPr="000D54B4">
        <w:rPr>
          <w:rFonts w:ascii="Riojana" w:hAnsi="Riojana"/>
        </w:rPr>
        <w:t xml:space="preserve">, como titular del órgano……………………../Consejero/Delegado/Gerente/Propietario de la entidad ……………………………………… ……………..………………….., con NIF …………………………., y domicilio fiscal en ………… …………………… ………………… …………… ……………………. </w:t>
      </w:r>
    </w:p>
    <w:p w14:paraId="1A8B282D" w14:textId="77777777" w:rsidR="00F21710" w:rsidRPr="000D54B4" w:rsidRDefault="00F21710" w:rsidP="00F21710">
      <w:pPr>
        <w:spacing w:after="120" w:line="280" w:lineRule="exact"/>
        <w:jc w:val="both"/>
        <w:rPr>
          <w:rFonts w:ascii="Riojana" w:hAnsi="Riojana"/>
        </w:rPr>
      </w:pPr>
      <w:r w:rsidRPr="000D54B4">
        <w:rPr>
          <w:rFonts w:ascii="Riojana" w:hAnsi="Riojana"/>
        </w:rPr>
        <w:t xml:space="preserve">Al objeto de garantizar la integridad en el procedimiento de contratación/subvención/encargo/convenio arriba referenciado, la/las persona/s abajo firmante/s, como participante/s directo/s o indirecto/s en el proceso de ejecución del expediente, declara/declaran: </w:t>
      </w:r>
    </w:p>
    <w:p w14:paraId="6790F361" w14:textId="77777777" w:rsidR="00F21710" w:rsidRPr="000D54B4" w:rsidRDefault="00F21710" w:rsidP="00F21710">
      <w:pPr>
        <w:spacing w:after="120" w:line="280" w:lineRule="exact"/>
        <w:jc w:val="both"/>
        <w:rPr>
          <w:rFonts w:ascii="Riojana" w:hAnsi="Riojana"/>
        </w:rPr>
      </w:pPr>
      <w:r w:rsidRPr="000D54B4">
        <w:rPr>
          <w:rFonts w:ascii="Riojana" w:hAnsi="Riojana"/>
        </w:rPr>
        <w:t xml:space="preserve">Primero. - Su compromiso/El compromiso de la persona/entidad que representa con los estándares más exigentes en relación con el cumplimiento de las normas jurídicas, éticas y morales, adoptando las medidas necesarias para prevenir y detectar el fraude, la corrupción y los conflictos de intereses, comunicando en su caso a las autoridades que proceda los incumplimientos observados. </w:t>
      </w:r>
    </w:p>
    <w:p w14:paraId="3ED5B072" w14:textId="77777777" w:rsidR="00F21710" w:rsidRPr="000D54B4" w:rsidRDefault="00F21710" w:rsidP="00F21710">
      <w:pPr>
        <w:spacing w:after="120" w:line="280" w:lineRule="exact"/>
        <w:jc w:val="both"/>
        <w:rPr>
          <w:rFonts w:ascii="Riojana" w:hAnsi="Riojana"/>
        </w:rPr>
      </w:pPr>
      <w:r w:rsidRPr="000D54B4">
        <w:rPr>
          <w:rFonts w:ascii="Riojana" w:hAnsi="Riojana"/>
        </w:rPr>
        <w:t>Segundo.- Adicionalmente, atendiendo al contenido del Plan de Recuperación, Transformación y Resiliencia, manifiesta su compromiso/el compromiso de la persona que representa de respetar los principios de economía circular y evitar impactos negativos significativos en el medio ambiente («DNSH» por sus siglas en inglés «</w:t>
      </w:r>
      <w:r w:rsidRPr="000D54B4">
        <w:rPr>
          <w:rFonts w:ascii="Riojana" w:hAnsi="Riojana"/>
          <w:i/>
        </w:rPr>
        <w:t xml:space="preserve">do no </w:t>
      </w:r>
      <w:proofErr w:type="spellStart"/>
      <w:r w:rsidRPr="000D54B4">
        <w:rPr>
          <w:rFonts w:ascii="Riojana" w:hAnsi="Riojana"/>
          <w:i/>
        </w:rPr>
        <w:t>significant</w:t>
      </w:r>
      <w:proofErr w:type="spellEnd"/>
      <w:r w:rsidRPr="000D54B4">
        <w:rPr>
          <w:rFonts w:ascii="Riojana" w:hAnsi="Riojana"/>
          <w:i/>
        </w:rPr>
        <w:t xml:space="preserve"> </w:t>
      </w:r>
      <w:proofErr w:type="spellStart"/>
      <w:r w:rsidRPr="000D54B4">
        <w:rPr>
          <w:rFonts w:ascii="Riojana" w:hAnsi="Riojana"/>
          <w:i/>
        </w:rPr>
        <w:t>harm</w:t>
      </w:r>
      <w:proofErr w:type="spellEnd"/>
      <w:r w:rsidRPr="000D54B4">
        <w:rPr>
          <w:rFonts w:ascii="Riojana" w:hAnsi="Riojana"/>
        </w:rPr>
        <w:t xml:space="preserve">») en la ejecución de las actuaciones llevadas a cabo en el marco de dicho Plan, y que no incurre/la persona que representa no incurre en doble financiación y que, en su caso, no le consta/no le consta a la persona que representa riesgo de incompatibilidad con el régimen de ayudas de Estado. </w:t>
      </w:r>
    </w:p>
    <w:p w14:paraId="26DEE7F2" w14:textId="77777777" w:rsidR="00F21710" w:rsidRPr="000D54B4" w:rsidRDefault="00F21710" w:rsidP="00F21710">
      <w:pPr>
        <w:spacing w:after="120" w:line="280" w:lineRule="exact"/>
        <w:jc w:val="both"/>
        <w:rPr>
          <w:rFonts w:ascii="Riojana" w:hAnsi="Riojana"/>
        </w:rPr>
      </w:pPr>
      <w:r w:rsidRPr="000D54B4">
        <w:rPr>
          <w:rFonts w:ascii="Riojana" w:hAnsi="Riojana"/>
        </w:rPr>
        <w:t xml:space="preserve">Tercero. - Estar informado/s/estar informado/s la/s persona/s que representa de lo siguiente: </w:t>
      </w:r>
    </w:p>
    <w:p w14:paraId="50750348" w14:textId="77777777" w:rsidR="00F21710" w:rsidRPr="000D54B4" w:rsidRDefault="00F21710" w:rsidP="00F21710">
      <w:pPr>
        <w:spacing w:after="120" w:line="280" w:lineRule="exact"/>
        <w:jc w:val="both"/>
        <w:rPr>
          <w:rFonts w:ascii="Riojana" w:hAnsi="Riojana"/>
        </w:rPr>
      </w:pPr>
      <w:r w:rsidRPr="000D54B4">
        <w:rPr>
          <w:rFonts w:ascii="Riojana" w:hAnsi="Riojana"/>
        </w:rPr>
        <w:t>1. Que el artículo 61.3 «</w:t>
      </w:r>
      <w:r w:rsidRPr="000D54B4">
        <w:rPr>
          <w:rFonts w:ascii="Riojana" w:hAnsi="Riojana"/>
          <w:i/>
        </w:rPr>
        <w:t>Conflicto de intereses</w:t>
      </w:r>
      <w:r w:rsidRPr="000D54B4">
        <w:rPr>
          <w:rFonts w:ascii="Riojana" w:hAnsi="Riojana"/>
        </w:rPr>
        <w:t xml:space="preserve">», del Reglamento (UE, </w:t>
      </w:r>
      <w:proofErr w:type="spellStart"/>
      <w:r w:rsidRPr="000D54B4">
        <w:rPr>
          <w:rFonts w:ascii="Riojana" w:hAnsi="Riojana"/>
        </w:rPr>
        <w:t>Euratom</w:t>
      </w:r>
      <w:proofErr w:type="spellEnd"/>
      <w:r w:rsidRPr="000D54B4">
        <w:rPr>
          <w:rFonts w:ascii="Riojana" w:hAnsi="Riojana"/>
        </w:rPr>
        <w:t xml:space="preserve">)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 y que el artículo 205 «Contratos de ejecución» del mismo Reglamento establece que «cuando la ejecución de la acción o del programa de trabajo requiriera la adjudicación de un contrato, el beneficiario podrá adjudicar el contrato con arreglo a sus prácticas de compra habituales, siempre que el contrato se adjudique a la oferta económicamente más ventajosa o, cuando proceda, a la oferta que ofrezca el precio más bajo, evitando cualquier conflicto de intereses». </w:t>
      </w:r>
    </w:p>
    <w:p w14:paraId="340BCF3A" w14:textId="77777777" w:rsidR="00F21710" w:rsidRPr="000D54B4" w:rsidRDefault="00F21710" w:rsidP="00F21710">
      <w:pPr>
        <w:spacing w:after="120" w:line="280" w:lineRule="exact"/>
        <w:jc w:val="both"/>
        <w:rPr>
          <w:rFonts w:ascii="Riojana" w:hAnsi="Riojana"/>
        </w:rPr>
      </w:pPr>
      <w:r w:rsidRPr="000D54B4">
        <w:rPr>
          <w:rFonts w:ascii="Riojana" w:hAnsi="Riojana"/>
        </w:rPr>
        <w:t>2. Que el artículo 64 «</w:t>
      </w:r>
      <w:r w:rsidRPr="000D54B4">
        <w:rPr>
          <w:rFonts w:ascii="Riojana" w:hAnsi="Riojana"/>
          <w:i/>
        </w:rPr>
        <w:t>Lucha contra la corrupción y prevención de los conflictos de intereses</w:t>
      </w:r>
      <w:r w:rsidRPr="000D54B4">
        <w:rPr>
          <w:rFonts w:ascii="Riojana" w:hAnsi="Riojana"/>
        </w:rPr>
        <w:t>» de la Ley 9/2017, de 8 de noviembre, de Contratos del Sector Público tiene el fin de evitar cualquier distorsión de la competencia y garantizar la transparencia en el procedimiento y asegurar la igualdad de trato a todas las personas candidatas y licitadoras, y que el artículo 202 «</w:t>
      </w:r>
      <w:r w:rsidRPr="000D54B4">
        <w:rPr>
          <w:rFonts w:ascii="Riojana" w:hAnsi="Riojana"/>
          <w:i/>
        </w:rPr>
        <w:t>Condiciones especiales de ejecución del contrato de carácter social, ético, medioambiental o de otro orden</w:t>
      </w:r>
      <w:r w:rsidRPr="000D54B4">
        <w:rPr>
          <w:rFonts w:ascii="Riojana" w:hAnsi="Riojana"/>
        </w:rPr>
        <w:t>» de dicha ley establece que «</w:t>
      </w:r>
      <w:r w:rsidRPr="000D54B4">
        <w:rPr>
          <w:rFonts w:ascii="Riojana" w:hAnsi="Riojana"/>
          <w:i/>
        </w:rPr>
        <w:t>todas las condiciones especiales de ejecución que formen parte del contrato serán exigidas igualmente a todos los subcontratistas que participen de la ejecución del mismo</w:t>
      </w:r>
      <w:r w:rsidRPr="000D54B4">
        <w:rPr>
          <w:rFonts w:ascii="Riojana" w:hAnsi="Riojana"/>
        </w:rPr>
        <w:t xml:space="preserve">». </w:t>
      </w:r>
    </w:p>
    <w:p w14:paraId="4419B764" w14:textId="77777777" w:rsidR="00F21710" w:rsidRPr="000D54B4" w:rsidRDefault="00F21710" w:rsidP="00F21710">
      <w:pPr>
        <w:pStyle w:val="parrafo"/>
        <w:shd w:val="clear" w:color="auto" w:fill="FFFFFF"/>
        <w:spacing w:after="120" w:line="280" w:lineRule="exact"/>
        <w:jc w:val="both"/>
        <w:rPr>
          <w:rFonts w:ascii="Riojana" w:hAnsi="Riojana" w:cs="Arial"/>
          <w:sz w:val="22"/>
          <w:szCs w:val="22"/>
        </w:rPr>
      </w:pPr>
      <w:r w:rsidRPr="000D54B4">
        <w:rPr>
          <w:rFonts w:ascii="Riojana" w:hAnsi="Riojana" w:cs="Arial"/>
          <w:sz w:val="22"/>
          <w:szCs w:val="22"/>
        </w:rPr>
        <w:lastRenderedPageBreak/>
        <w:t>3.- 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14:paraId="299D5092" w14:textId="77777777" w:rsidR="00F21710" w:rsidRPr="000D54B4" w:rsidRDefault="00F21710" w:rsidP="00F21710">
      <w:pPr>
        <w:pStyle w:val="parrafo"/>
        <w:shd w:val="clear" w:color="auto" w:fill="FFFFFF"/>
        <w:spacing w:after="120" w:line="280" w:lineRule="exact"/>
        <w:jc w:val="both"/>
        <w:rPr>
          <w:rFonts w:ascii="Riojana" w:hAnsi="Riojana" w:cs="Arial"/>
          <w:sz w:val="22"/>
          <w:szCs w:val="22"/>
        </w:rPr>
      </w:pPr>
      <w:r w:rsidRPr="000D54B4">
        <w:rPr>
          <w:rFonts w:ascii="Riojana" w:hAnsi="Riojana" w:cs="Arial"/>
          <w:sz w:val="22"/>
          <w:szCs w:val="22"/>
        </w:rPr>
        <w:t>4.- Que el apartado 4 de la citada disposición adicional centésima décima segunda establece que:</w:t>
      </w:r>
    </w:p>
    <w:p w14:paraId="1328B155" w14:textId="77777777" w:rsidR="00F21710" w:rsidRPr="000D54B4" w:rsidRDefault="00F21710" w:rsidP="00F21710">
      <w:pPr>
        <w:pStyle w:val="parrafo"/>
        <w:shd w:val="clear" w:color="auto" w:fill="FFFFFF"/>
        <w:spacing w:after="120" w:line="280" w:lineRule="exact"/>
        <w:ind w:firstLine="360"/>
        <w:jc w:val="both"/>
        <w:rPr>
          <w:rFonts w:ascii="Riojana" w:hAnsi="Riojana" w:cs="Arial"/>
          <w:sz w:val="22"/>
          <w:szCs w:val="22"/>
        </w:rPr>
      </w:pPr>
      <w:r w:rsidRPr="000D54B4">
        <w:rPr>
          <w:rFonts w:ascii="Riojana" w:hAnsi="Riojana" w:cs="Arial"/>
          <w:sz w:val="22"/>
          <w:szCs w:val="22"/>
        </w:rPr>
        <w:t>– </w:t>
      </w:r>
      <w:r w:rsidRPr="000D54B4">
        <w:rPr>
          <w:rFonts w:ascii="Riojana" w:hAnsi="Riojana" w:cs="Riojana"/>
          <w:sz w:val="22"/>
          <w:szCs w:val="22"/>
        </w:rPr>
        <w:t>«</w:t>
      </w:r>
      <w:r w:rsidRPr="000D54B4">
        <w:rPr>
          <w:rFonts w:ascii="Riojana" w:hAnsi="Riojana" w:cs="Arial"/>
          <w:sz w:val="22"/>
          <w:szCs w:val="22"/>
        </w:rPr>
        <w:t>A trav</w:t>
      </w:r>
      <w:r w:rsidRPr="000D54B4">
        <w:rPr>
          <w:rFonts w:ascii="Riojana" w:hAnsi="Riojana" w:cs="Riojana"/>
          <w:sz w:val="22"/>
          <w:szCs w:val="22"/>
        </w:rPr>
        <w:t>é</w:t>
      </w:r>
      <w:r w:rsidRPr="000D54B4">
        <w:rPr>
          <w:rFonts w:ascii="Riojana" w:hAnsi="Riojana" w:cs="Arial"/>
          <w:sz w:val="22"/>
          <w:szCs w:val="22"/>
        </w:rPr>
        <w:t>s de la herramienta inform</w:t>
      </w:r>
      <w:r w:rsidRPr="000D54B4">
        <w:rPr>
          <w:rFonts w:ascii="Riojana" w:hAnsi="Riojana" w:cs="Riojana"/>
          <w:sz w:val="22"/>
          <w:szCs w:val="22"/>
        </w:rPr>
        <w:t>á</w:t>
      </w:r>
      <w:r w:rsidRPr="000D54B4">
        <w:rPr>
          <w:rFonts w:ascii="Riojana" w:hAnsi="Riojana" w:cs="Arial"/>
          <w:sz w:val="22"/>
          <w:szCs w:val="22"/>
        </w:rPr>
        <w:t>tica se analizar</w:t>
      </w:r>
      <w:r w:rsidRPr="000D54B4">
        <w:rPr>
          <w:rFonts w:ascii="Riojana" w:hAnsi="Riojana" w:cs="Riojana"/>
          <w:sz w:val="22"/>
          <w:szCs w:val="22"/>
        </w:rPr>
        <w:t>á</w:t>
      </w:r>
      <w:r w:rsidRPr="000D54B4">
        <w:rPr>
          <w:rFonts w:ascii="Riojana" w:hAnsi="Riojana" w:cs="Arial"/>
          <w:sz w:val="22"/>
          <w:szCs w:val="22"/>
        </w:rPr>
        <w:t>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w:t>
      </w:r>
    </w:p>
    <w:p w14:paraId="1B27B783" w14:textId="77777777" w:rsidR="00F21710" w:rsidRPr="000D54B4" w:rsidRDefault="00F21710" w:rsidP="00F21710">
      <w:pPr>
        <w:pStyle w:val="parrafo"/>
        <w:shd w:val="clear" w:color="auto" w:fill="FFFFFF"/>
        <w:spacing w:before="0" w:beforeAutospacing="0" w:after="120" w:afterAutospacing="0" w:line="280" w:lineRule="exact"/>
        <w:ind w:firstLine="360"/>
        <w:jc w:val="both"/>
        <w:rPr>
          <w:rFonts w:ascii="Riojana" w:hAnsi="Riojana" w:cs="Arial"/>
          <w:sz w:val="22"/>
          <w:szCs w:val="22"/>
        </w:rPr>
      </w:pPr>
      <w:r w:rsidRPr="000D54B4">
        <w:rPr>
          <w:rFonts w:ascii="Riojana" w:hAnsi="Riojana" w:cs="Arial"/>
          <w:sz w:val="22"/>
          <w:szCs w:val="22"/>
        </w:rPr>
        <w:t>– </w:t>
      </w:r>
      <w:r w:rsidRPr="000D54B4">
        <w:rPr>
          <w:rFonts w:ascii="Riojana" w:hAnsi="Riojana" w:cs="Riojana"/>
          <w:sz w:val="22"/>
          <w:szCs w:val="22"/>
        </w:rPr>
        <w:t>«</w:t>
      </w:r>
      <w:r w:rsidRPr="000D54B4">
        <w:rPr>
          <w:rFonts w:ascii="Riojana" w:hAnsi="Riojana" w:cs="Arial"/>
          <w:sz w:val="22"/>
          <w:szCs w:val="22"/>
        </w:rPr>
        <w:t>Para la identificaci</w:t>
      </w:r>
      <w:r w:rsidRPr="000D54B4">
        <w:rPr>
          <w:rFonts w:ascii="Riojana" w:hAnsi="Riojana" w:cs="Riojana"/>
          <w:sz w:val="22"/>
          <w:szCs w:val="22"/>
        </w:rPr>
        <w:t>ó</w:t>
      </w:r>
      <w:r w:rsidRPr="000D54B4">
        <w:rPr>
          <w:rFonts w:ascii="Riojana" w:hAnsi="Riojana" w:cs="Arial"/>
          <w:sz w:val="22"/>
          <w:szCs w:val="22"/>
        </w:rPr>
        <w:t>n de las relaciones o vinculaciones la herramienta contendr</w:t>
      </w:r>
      <w:r w:rsidRPr="000D54B4">
        <w:rPr>
          <w:rFonts w:ascii="Riojana" w:hAnsi="Riojana" w:cs="Riojana"/>
          <w:sz w:val="22"/>
          <w:szCs w:val="22"/>
        </w:rPr>
        <w:t>á</w:t>
      </w:r>
      <w:r w:rsidRPr="000D54B4">
        <w:rPr>
          <w:rFonts w:ascii="Riojana" w:hAnsi="Riojana" w:cs="Arial"/>
          <w:sz w:val="22"/>
          <w:szCs w:val="22"/>
        </w:rPr>
        <w:t>, entre otros, los datos de titularidad real de las personas jurídicas a las que se refiere el artículo 22.</w:t>
      </w:r>
      <w:proofErr w:type="gramStart"/>
      <w:r w:rsidRPr="000D54B4">
        <w:rPr>
          <w:rFonts w:ascii="Riojana" w:hAnsi="Riojana" w:cs="Arial"/>
          <w:sz w:val="22"/>
          <w:szCs w:val="22"/>
        </w:rPr>
        <w:t>2.d</w:t>
      </w:r>
      <w:proofErr w:type="gramEnd"/>
      <w:r w:rsidRPr="000D54B4">
        <w:rPr>
          <w:rFonts w:ascii="Riojana" w:hAnsi="Riojana" w:cs="Arial"/>
          <w:sz w:val="22"/>
          <w:szCs w:val="22"/>
        </w:rPr>
        <w:t>).iii) del Reglamento (UE) 241/2021, de 12 febrero, obrantes en las bases de datos de la Agencia Estatal de Administración Tributaria y los obtenidos a través de los convenios suscritos con los Colegios de Notarios y Registradores».</w:t>
      </w:r>
    </w:p>
    <w:p w14:paraId="5DB7E7D1" w14:textId="77777777" w:rsidR="00F21710" w:rsidRPr="000D54B4" w:rsidRDefault="00F21710" w:rsidP="00F21710">
      <w:pPr>
        <w:spacing w:after="120" w:line="280" w:lineRule="exact"/>
        <w:jc w:val="both"/>
        <w:rPr>
          <w:rFonts w:ascii="Riojana" w:hAnsi="Riojana"/>
        </w:rPr>
      </w:pPr>
      <w:r w:rsidRPr="000D54B4">
        <w:rPr>
          <w:rFonts w:ascii="Riojana" w:hAnsi="Riojana"/>
        </w:rPr>
        <w:t>5.- Que el artículo 23 «</w:t>
      </w:r>
      <w:r w:rsidRPr="000D54B4">
        <w:rPr>
          <w:rFonts w:ascii="Riojana" w:hAnsi="Riojana"/>
          <w:i/>
        </w:rPr>
        <w:t>Abstención</w:t>
      </w:r>
      <w:r w:rsidRPr="000D54B4">
        <w:rPr>
          <w:rFonts w:ascii="Riojana" w:hAnsi="Riojana"/>
        </w:rPr>
        <w:t>», de la Ley 40/2015, de 1 octubre, establece que deberán abstenerse de intervenir en el procedimiento «</w:t>
      </w:r>
      <w:r w:rsidRPr="000D54B4">
        <w:rPr>
          <w:rFonts w:ascii="Riojana" w:hAnsi="Riojana"/>
          <w:i/>
        </w:rPr>
        <w:t>las autoridades y el personal al servicio de las Administraciones en quienes se den algunas de las circunstancias señaladas en el apartado siguiente</w:t>
      </w:r>
      <w:r w:rsidRPr="000D54B4">
        <w:rPr>
          <w:rFonts w:ascii="Riojana" w:hAnsi="Riojana"/>
        </w:rPr>
        <w:t xml:space="preserve">”, siendo éstas: </w:t>
      </w:r>
    </w:p>
    <w:p w14:paraId="734524D9" w14:textId="77777777" w:rsidR="00F21710" w:rsidRPr="000D54B4" w:rsidRDefault="00F21710" w:rsidP="00F21710">
      <w:pPr>
        <w:pStyle w:val="Prrafodelista"/>
        <w:numPr>
          <w:ilvl w:val="0"/>
          <w:numId w:val="12"/>
        </w:numPr>
        <w:spacing w:after="120" w:line="280" w:lineRule="exact"/>
        <w:jc w:val="both"/>
        <w:rPr>
          <w:rFonts w:ascii="Riojana" w:hAnsi="Riojana"/>
          <w:i/>
        </w:rPr>
      </w:pPr>
      <w:r w:rsidRPr="000D54B4">
        <w:rPr>
          <w:rFonts w:ascii="Riojana" w:hAnsi="Riojana"/>
          <w:i/>
        </w:rPr>
        <w:t xml:space="preserve">Tener interés personal en el asunto de que se trate o en otro en cuya resolución pudiera influir la de aquél; ser persona administradora de sociedad o entidad interesada, o tener cuestión litigiosa pendiente con alguna persona interesada. </w:t>
      </w:r>
    </w:p>
    <w:p w14:paraId="3EA39690" w14:textId="77777777" w:rsidR="00F21710" w:rsidRPr="000D54B4" w:rsidRDefault="00F21710" w:rsidP="00F21710">
      <w:pPr>
        <w:pStyle w:val="Prrafodelista"/>
        <w:numPr>
          <w:ilvl w:val="0"/>
          <w:numId w:val="12"/>
        </w:numPr>
        <w:spacing w:after="120" w:line="280" w:lineRule="exact"/>
        <w:jc w:val="both"/>
        <w:rPr>
          <w:rFonts w:ascii="Riojana" w:hAnsi="Riojana"/>
          <w:i/>
        </w:rPr>
      </w:pPr>
      <w:r w:rsidRPr="000D54B4">
        <w:rPr>
          <w:rFonts w:ascii="Riojana" w:hAnsi="Riojana"/>
          <w:i/>
        </w:rPr>
        <w:t xml:space="preserve">Tener un vínculo matrimonial o situación de hecho asimilable y el parentesco de consanguinidad dentro del cuarto grado o de afinidad dentro del segundo, con cualquiera de las personas interesadas, con las personas administradoras de entidades o sociedades interesadas y también con las personas asesoras, representantes legales o mandatarias que intervengan en el procedimiento, así como compartir despacho profesional o estar asociado con éstos para el asesoramiento, la representación o el mandato. </w:t>
      </w:r>
    </w:p>
    <w:p w14:paraId="24D3E45C" w14:textId="77777777" w:rsidR="00F21710" w:rsidRPr="000D54B4" w:rsidRDefault="00F21710" w:rsidP="00F21710">
      <w:pPr>
        <w:pStyle w:val="Prrafodelista"/>
        <w:numPr>
          <w:ilvl w:val="0"/>
          <w:numId w:val="12"/>
        </w:numPr>
        <w:spacing w:after="120" w:line="280" w:lineRule="exact"/>
        <w:jc w:val="both"/>
        <w:rPr>
          <w:rFonts w:ascii="Riojana" w:hAnsi="Riojana"/>
          <w:i/>
        </w:rPr>
      </w:pPr>
      <w:r w:rsidRPr="000D54B4">
        <w:rPr>
          <w:rFonts w:ascii="Riojana" w:hAnsi="Riojana"/>
          <w:i/>
        </w:rPr>
        <w:t xml:space="preserve">Tener amistad íntima o enemistad manifiesta con alguna de las personas mencionadas en el apartado anterior. </w:t>
      </w:r>
    </w:p>
    <w:p w14:paraId="6FEC7349" w14:textId="77777777" w:rsidR="00F21710" w:rsidRPr="000D54B4" w:rsidRDefault="00F21710" w:rsidP="00F21710">
      <w:pPr>
        <w:pStyle w:val="Prrafodelista"/>
        <w:numPr>
          <w:ilvl w:val="0"/>
          <w:numId w:val="12"/>
        </w:numPr>
        <w:spacing w:after="120" w:line="280" w:lineRule="exact"/>
        <w:jc w:val="both"/>
        <w:rPr>
          <w:rFonts w:ascii="Riojana" w:hAnsi="Riojana"/>
          <w:i/>
        </w:rPr>
      </w:pPr>
      <w:r w:rsidRPr="000D54B4">
        <w:rPr>
          <w:rFonts w:ascii="Riojana" w:hAnsi="Riojana"/>
          <w:i/>
        </w:rPr>
        <w:t xml:space="preserve">Haber intervenido como perito o como testigo en el procedimiento de que se trate. </w:t>
      </w:r>
    </w:p>
    <w:p w14:paraId="5D0FBDDD" w14:textId="77777777" w:rsidR="00F21710" w:rsidRPr="000D54B4" w:rsidRDefault="00F21710" w:rsidP="00F21710">
      <w:pPr>
        <w:pStyle w:val="Prrafodelista"/>
        <w:numPr>
          <w:ilvl w:val="0"/>
          <w:numId w:val="12"/>
        </w:numPr>
        <w:spacing w:after="120" w:line="280" w:lineRule="exact"/>
        <w:jc w:val="both"/>
        <w:rPr>
          <w:rFonts w:ascii="Riojana" w:hAnsi="Riojana"/>
          <w:i/>
        </w:rPr>
      </w:pPr>
      <w:r w:rsidRPr="000D54B4">
        <w:rPr>
          <w:rFonts w:ascii="Riojana" w:hAnsi="Riojana"/>
          <w:i/>
        </w:rPr>
        <w:t xml:space="preserve">Tener relación de servicio con persona natural o jurídica interesada directamente en el asunto, o haberle prestado en los dos últimos años servicios profesionales de cualquier tipo y en cualquier circunstancia o lugar». </w:t>
      </w:r>
    </w:p>
    <w:p w14:paraId="3FF3BB59" w14:textId="77777777" w:rsidR="00F21710" w:rsidRPr="000D54B4" w:rsidRDefault="00F21710" w:rsidP="00F21710">
      <w:pPr>
        <w:spacing w:after="120" w:line="280" w:lineRule="exact"/>
        <w:jc w:val="both"/>
        <w:rPr>
          <w:rFonts w:ascii="Riojana" w:hAnsi="Riojana"/>
        </w:rPr>
      </w:pPr>
      <w:r w:rsidRPr="000D54B4">
        <w:rPr>
          <w:rFonts w:ascii="Riojana" w:hAnsi="Riojana"/>
        </w:rPr>
        <w:t>6.- Que el artículo 24 «</w:t>
      </w:r>
      <w:r w:rsidRPr="000D54B4">
        <w:rPr>
          <w:rFonts w:ascii="Riojana" w:hAnsi="Riojana"/>
          <w:i/>
        </w:rPr>
        <w:t>Recusación</w:t>
      </w:r>
      <w:r w:rsidRPr="000D54B4">
        <w:rPr>
          <w:rFonts w:ascii="Riojana" w:hAnsi="Riojana"/>
        </w:rPr>
        <w:t xml:space="preserve">», de la Ley 40/2015, de 1 octubre, establece que podrá promoverse recusación por los interesados en cualquier momento de la tramitación del procedimiento en los casos en que concurran, en las autoridades y el personal al servicio de las Administraciones, motivos de abstención, siendo éstos: </w:t>
      </w:r>
    </w:p>
    <w:p w14:paraId="04672D09" w14:textId="77777777" w:rsidR="00F21710" w:rsidRPr="000D54B4" w:rsidRDefault="00F21710" w:rsidP="00F21710">
      <w:pPr>
        <w:pStyle w:val="Prrafodelista"/>
        <w:numPr>
          <w:ilvl w:val="0"/>
          <w:numId w:val="13"/>
        </w:numPr>
        <w:spacing w:after="120" w:line="280" w:lineRule="exact"/>
        <w:jc w:val="both"/>
        <w:rPr>
          <w:rFonts w:ascii="Riojana" w:hAnsi="Riojana"/>
          <w:i/>
        </w:rPr>
      </w:pPr>
      <w:r w:rsidRPr="000D54B4">
        <w:rPr>
          <w:rFonts w:ascii="Riojana" w:hAnsi="Riojana"/>
          <w:i/>
        </w:rPr>
        <w:lastRenderedPageBreak/>
        <w:t xml:space="preserve">Tener interés personal en el asunto de que se trate o en otro en cuya resolución pudiera influir la de aquél; ser persona administradora de sociedad o entidad interesada, o tener cuestión litigiosa pendiente con alguna persona interesada. </w:t>
      </w:r>
    </w:p>
    <w:p w14:paraId="053774BC" w14:textId="77777777" w:rsidR="00F21710" w:rsidRPr="000D54B4" w:rsidRDefault="00F21710" w:rsidP="00F21710">
      <w:pPr>
        <w:pStyle w:val="Prrafodelista"/>
        <w:numPr>
          <w:ilvl w:val="0"/>
          <w:numId w:val="13"/>
        </w:numPr>
        <w:spacing w:after="120" w:line="280" w:lineRule="exact"/>
        <w:jc w:val="both"/>
        <w:rPr>
          <w:rFonts w:ascii="Riojana" w:hAnsi="Riojana"/>
          <w:i/>
        </w:rPr>
      </w:pPr>
      <w:r w:rsidRPr="000D54B4">
        <w:rPr>
          <w:rFonts w:ascii="Riojana" w:hAnsi="Riojana"/>
          <w:i/>
        </w:rPr>
        <w:t xml:space="preserve">Tener un vínculo matrimonial o situación de hecho asimilable y el parentesco de consanguinidad dentro del cuarto grado o de afinidad dentro del segundo, con cualquiera de las personas interesadas, con las personas administradoras de entidades o sociedades interesadas y también con las personas asesoras, representantes legales o mandatarias que intervengan en el procedimiento, así como compartir despacho profesional o estar asociado con éstos para el asesoramiento, la representación o el mandato. </w:t>
      </w:r>
    </w:p>
    <w:p w14:paraId="3B860832" w14:textId="77777777" w:rsidR="00F21710" w:rsidRPr="000D54B4" w:rsidRDefault="00F21710" w:rsidP="00F21710">
      <w:pPr>
        <w:pStyle w:val="Prrafodelista"/>
        <w:numPr>
          <w:ilvl w:val="0"/>
          <w:numId w:val="13"/>
        </w:numPr>
        <w:spacing w:after="120" w:line="280" w:lineRule="exact"/>
        <w:jc w:val="both"/>
        <w:rPr>
          <w:rFonts w:ascii="Riojana" w:hAnsi="Riojana"/>
        </w:rPr>
      </w:pPr>
      <w:r w:rsidRPr="000D54B4">
        <w:rPr>
          <w:rFonts w:ascii="Riojana" w:hAnsi="Riojana"/>
          <w:i/>
        </w:rPr>
        <w:t xml:space="preserve">Tener amistad íntima o enemistad manifiesta con alguna de las personas mencionadas </w:t>
      </w:r>
      <w:r w:rsidRPr="000D54B4">
        <w:rPr>
          <w:rFonts w:ascii="Riojana" w:hAnsi="Riojana"/>
        </w:rPr>
        <w:t xml:space="preserve">en el apartado anterior. </w:t>
      </w:r>
    </w:p>
    <w:p w14:paraId="1FF52CF9" w14:textId="77777777" w:rsidR="00F21710" w:rsidRPr="000D54B4" w:rsidRDefault="00F21710" w:rsidP="00F21710">
      <w:pPr>
        <w:pStyle w:val="Prrafodelista"/>
        <w:numPr>
          <w:ilvl w:val="0"/>
          <w:numId w:val="13"/>
        </w:numPr>
        <w:spacing w:after="120" w:line="280" w:lineRule="exact"/>
        <w:jc w:val="both"/>
        <w:rPr>
          <w:rFonts w:ascii="Riojana" w:hAnsi="Riojana"/>
          <w:i/>
        </w:rPr>
      </w:pPr>
      <w:r w:rsidRPr="000D54B4">
        <w:rPr>
          <w:rFonts w:ascii="Riojana" w:hAnsi="Riojana"/>
          <w:i/>
        </w:rPr>
        <w:t>Haber intervenido como perito o como testigo en el procedimiento de que se trate.</w:t>
      </w:r>
    </w:p>
    <w:p w14:paraId="1BCB18E3" w14:textId="77777777" w:rsidR="00F21710" w:rsidRPr="000D54B4" w:rsidRDefault="00F21710" w:rsidP="00F21710">
      <w:pPr>
        <w:pStyle w:val="Prrafodelista"/>
        <w:numPr>
          <w:ilvl w:val="0"/>
          <w:numId w:val="13"/>
        </w:numPr>
        <w:spacing w:after="120" w:line="280" w:lineRule="exact"/>
        <w:jc w:val="both"/>
        <w:rPr>
          <w:rFonts w:ascii="Riojana" w:hAnsi="Riojana"/>
          <w:i/>
        </w:rPr>
      </w:pPr>
      <w:r w:rsidRPr="000D54B4">
        <w:rPr>
          <w:rFonts w:ascii="Riojana" w:hAnsi="Riojana"/>
          <w:i/>
        </w:rPr>
        <w:t xml:space="preserve">Tener relación de servicio con persona natural o jurídica interesada directamente en el asunto, o haberle prestado en los dos últimos años servicios profesionales de cualquier tipo y en cualquier circunstancia o lugar». </w:t>
      </w:r>
    </w:p>
    <w:p w14:paraId="59867A6E" w14:textId="77777777" w:rsidR="00F21710" w:rsidRPr="000D54B4" w:rsidRDefault="00F21710" w:rsidP="00F21710">
      <w:pPr>
        <w:spacing w:after="120" w:line="280" w:lineRule="exact"/>
        <w:jc w:val="both"/>
        <w:rPr>
          <w:rFonts w:ascii="Riojana" w:hAnsi="Riojana"/>
        </w:rPr>
      </w:pPr>
      <w:r w:rsidRPr="000D54B4">
        <w:rPr>
          <w:rFonts w:ascii="Riojana" w:hAnsi="Riojana"/>
        </w:rPr>
        <w:t>Cuarto.- Que él-ellos/la/s persona/s a la/s que representa/n, en el momento de la firma de esta declaración y a la luz de la información obrante en su poder, no se encuentra/n incurso/s en ninguna situación que pueda calificarse de conflicto de intereses de las indicadas en el artículo 61.3 del Reglamento Financiero de la UE, ni en los términos previstos en el apartado cuatro de la  Disposición Adicional centésima décima y que, de acuerdo con lo que le/s consta, no concurre en él ninguna ni en ningún interviniente en el procedimiento situación que pueda originar una  causa de abstención o recusación de los artículos 23.2 y 24 de la Ley 40/2015, de 1 de octubre, de Régimen Jurídico del Sector Público que pueda afectar al procedimiento de contratación/subvención/encargo/convenio arriba referenciado.</w:t>
      </w:r>
    </w:p>
    <w:p w14:paraId="1713B01F" w14:textId="77777777" w:rsidR="00F21710" w:rsidRPr="000D54B4" w:rsidRDefault="00F21710" w:rsidP="00F21710">
      <w:pPr>
        <w:spacing w:after="120" w:line="280" w:lineRule="exact"/>
        <w:jc w:val="both"/>
        <w:rPr>
          <w:rFonts w:ascii="Riojana" w:hAnsi="Riojana"/>
        </w:rPr>
      </w:pPr>
      <w:r w:rsidRPr="000D54B4">
        <w:rPr>
          <w:rFonts w:ascii="Riojana" w:hAnsi="Riojana"/>
        </w:rPr>
        <w:t xml:space="preserve">Quinto. - Que se compromete/n a poner en conocimiento del órgano administrativo impulsor del procedimiento de contratación/subvención/encargo/convenio arriba referenciado, sin dilación, cualquier situación de conflicto de intereses o causa de abstención o recusación que dé o pudiera dar lugar a dicho escenario. </w:t>
      </w:r>
    </w:p>
    <w:p w14:paraId="695846CA" w14:textId="77777777" w:rsidR="00F21710" w:rsidRPr="000D54B4" w:rsidRDefault="00F21710" w:rsidP="00F21710">
      <w:pPr>
        <w:spacing w:after="120" w:line="280" w:lineRule="exact"/>
        <w:jc w:val="both"/>
        <w:rPr>
          <w:rFonts w:ascii="Riojana" w:hAnsi="Riojana"/>
        </w:rPr>
      </w:pPr>
      <w:r w:rsidRPr="000D54B4">
        <w:rPr>
          <w:rFonts w:ascii="Riojana" w:hAnsi="Riojana"/>
        </w:rPr>
        <w:t>Sexto. - Que la participación en la ejecución de fondos europeos no se ha producido como consecuencia de la existencia de un trato de favor derivado de una situación de conflicto de intereses ni es consecuencia de la realización de prácticas corruptas, como el ofrecimiento, la exigencia o la aceptación de sobornos.</w:t>
      </w:r>
    </w:p>
    <w:p w14:paraId="7AA08FB1" w14:textId="77777777" w:rsidR="00F21710" w:rsidRPr="000D54B4" w:rsidRDefault="00F21710" w:rsidP="00F21710">
      <w:pPr>
        <w:spacing w:after="120" w:line="280" w:lineRule="exact"/>
        <w:jc w:val="both"/>
        <w:rPr>
          <w:rFonts w:ascii="Riojana" w:hAnsi="Riojana"/>
        </w:rPr>
      </w:pPr>
      <w:r w:rsidRPr="000D54B4">
        <w:rPr>
          <w:rFonts w:ascii="Riojana" w:hAnsi="Riojana"/>
        </w:rPr>
        <w:t xml:space="preserve">Séptimo. - Que conoce/n que una declaración de ausencia de conflicto de intereses que se demuestre que sea falsa, acarreará las consecuencias administrativas y/o judiciales que establezca la normativa de aplicación. Y para que conste, se firma la presente declaración. </w:t>
      </w:r>
    </w:p>
    <w:p w14:paraId="7CB5711C" w14:textId="77777777" w:rsidR="00F21710" w:rsidRPr="000D54B4" w:rsidRDefault="00F21710" w:rsidP="00F21710">
      <w:pPr>
        <w:spacing w:after="120" w:line="280" w:lineRule="exact"/>
        <w:jc w:val="both"/>
        <w:rPr>
          <w:rFonts w:ascii="Riojana" w:hAnsi="Riojana"/>
        </w:rPr>
      </w:pPr>
    </w:p>
    <w:p w14:paraId="57C12A18" w14:textId="77777777" w:rsidR="00F21710" w:rsidRPr="000D54B4" w:rsidRDefault="00F21710" w:rsidP="00F21710">
      <w:pPr>
        <w:spacing w:after="120" w:line="280" w:lineRule="exact"/>
        <w:jc w:val="both"/>
        <w:rPr>
          <w:rFonts w:ascii="Riojana" w:hAnsi="Riojana"/>
        </w:rPr>
      </w:pPr>
      <w:r w:rsidRPr="000D54B4">
        <w:rPr>
          <w:rFonts w:ascii="Riojana" w:hAnsi="Riojana"/>
        </w:rPr>
        <w:t>(Fecha y firma, nombre completo, DNI, cargo y, en su caso, nombre completo y NIF de la entidad representada)</w:t>
      </w:r>
    </w:p>
    <w:p w14:paraId="2878BC5A" w14:textId="77777777" w:rsidR="00F21710" w:rsidRPr="000D54B4" w:rsidRDefault="00F21710" w:rsidP="00F21710">
      <w:pPr>
        <w:spacing w:after="120" w:line="280" w:lineRule="exact"/>
        <w:rPr>
          <w:rFonts w:ascii="Riojana" w:eastAsia="Times New Roman" w:hAnsi="Riojana" w:cs="Arial"/>
          <w:color w:val="000000"/>
          <w:lang w:eastAsia="es-ES"/>
        </w:rPr>
      </w:pPr>
    </w:p>
    <w:p w14:paraId="3ADE962C" w14:textId="77777777" w:rsidR="00F21710" w:rsidRPr="000D54B4" w:rsidRDefault="00F21710" w:rsidP="00F21710">
      <w:pPr>
        <w:pStyle w:val="Prrafodelista"/>
        <w:spacing w:line="240" w:lineRule="exact"/>
        <w:rPr>
          <w:rFonts w:ascii="Riojana" w:hAnsi="Riojana"/>
        </w:rPr>
      </w:pPr>
    </w:p>
    <w:p w14:paraId="0833E8C9" w14:textId="77777777" w:rsidR="00F21710" w:rsidRPr="00C31808" w:rsidRDefault="00F21710" w:rsidP="00CD0C98">
      <w:pPr>
        <w:jc w:val="both"/>
        <w:rPr>
          <w:rFonts w:ascii="Riojana" w:hAnsi="Riojana"/>
        </w:rPr>
      </w:pPr>
    </w:p>
    <w:sectPr w:rsidR="00F21710" w:rsidRPr="00C3180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12D0E" w14:textId="77777777" w:rsidR="0096174F" w:rsidRDefault="0096174F" w:rsidP="00E451AC">
      <w:pPr>
        <w:spacing w:after="0" w:line="240" w:lineRule="auto"/>
      </w:pPr>
      <w:r>
        <w:separator/>
      </w:r>
    </w:p>
  </w:endnote>
  <w:endnote w:type="continuationSeparator" w:id="0">
    <w:p w14:paraId="3E75862C" w14:textId="77777777" w:rsidR="0096174F" w:rsidRDefault="0096174F" w:rsidP="00E45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72459" w14:textId="77777777" w:rsidR="0096174F" w:rsidRDefault="0096174F" w:rsidP="00E451AC">
      <w:pPr>
        <w:spacing w:after="0" w:line="240" w:lineRule="auto"/>
      </w:pPr>
      <w:r>
        <w:separator/>
      </w:r>
    </w:p>
  </w:footnote>
  <w:footnote w:type="continuationSeparator" w:id="0">
    <w:p w14:paraId="6537ADE6" w14:textId="77777777" w:rsidR="0096174F" w:rsidRDefault="0096174F" w:rsidP="00E45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C997" w14:textId="77777777" w:rsidR="00E451AC" w:rsidRDefault="00E451AC" w:rsidP="00E451AC">
    <w:pPr>
      <w:pStyle w:val="Encabezado"/>
    </w:pPr>
    <w:r>
      <w:rPr>
        <w:noProof/>
        <w:lang w:eastAsia="es-ES"/>
      </w:rPr>
      <w:drawing>
        <wp:inline distT="0" distB="0" distL="0" distR="0" wp14:anchorId="05220C67" wp14:editId="0642808C">
          <wp:extent cx="1390650" cy="36761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650" cy="367613"/>
                  </a:xfrm>
                  <a:prstGeom prst="rect">
                    <a:avLst/>
                  </a:prstGeom>
                </pic:spPr>
              </pic:pic>
            </a:graphicData>
          </a:graphic>
        </wp:inline>
      </w:drawing>
    </w:r>
    <w:r>
      <w:rPr>
        <w:noProof/>
        <w:lang w:eastAsia="es-ES"/>
      </w:rPr>
      <w:t xml:space="preserve">  </w:t>
    </w:r>
    <w:r>
      <w:rPr>
        <w:noProof/>
        <w:lang w:eastAsia="es-ES"/>
      </w:rPr>
      <w:drawing>
        <wp:inline distT="0" distB="0" distL="0" distR="0" wp14:anchorId="404A2605" wp14:editId="77A15944">
          <wp:extent cx="781050" cy="4279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1050" cy="427990"/>
                  </a:xfrm>
                  <a:prstGeom prst="rect">
                    <a:avLst/>
                  </a:prstGeom>
                </pic:spPr>
              </pic:pic>
            </a:graphicData>
          </a:graphic>
        </wp:inline>
      </w:drawing>
    </w:r>
    <w:r>
      <w:t xml:space="preserve">  </w:t>
    </w:r>
    <w:r>
      <w:rPr>
        <w:noProof/>
        <w:lang w:eastAsia="es-ES"/>
      </w:rPr>
      <w:t xml:space="preserve"> </w:t>
    </w:r>
    <w:r>
      <w:rPr>
        <w:noProof/>
        <w:lang w:eastAsia="es-ES"/>
      </w:rPr>
      <w:drawing>
        <wp:inline distT="0" distB="0" distL="0" distR="0" wp14:anchorId="03EA828A" wp14:editId="569E8CEC">
          <wp:extent cx="1066688" cy="48260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rotWithShape="1">
                  <a:blip r:embed="rId3">
                    <a:extLst>
                      <a:ext uri="{28A0092B-C50C-407E-A947-70E740481C1C}">
                        <a14:useLocalDpi xmlns:a14="http://schemas.microsoft.com/office/drawing/2010/main" val="0"/>
                      </a:ext>
                    </a:extLst>
                  </a:blip>
                  <a:srcRect b="19577"/>
                  <a:stretch/>
                </pic:blipFill>
                <pic:spPr bwMode="auto">
                  <a:xfrm>
                    <a:off x="0" y="0"/>
                    <a:ext cx="1066688" cy="482600"/>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s-ES"/>
      </w:rPr>
      <w:t xml:space="preserve"> </w:t>
    </w:r>
    <w:r>
      <w:rPr>
        <w:noProof/>
        <w:lang w:eastAsia="es-ES"/>
      </w:rPr>
      <w:drawing>
        <wp:inline distT="0" distB="0" distL="0" distR="0" wp14:anchorId="1B911AB2" wp14:editId="28B9D3CA">
          <wp:extent cx="1245322" cy="43434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4">
                    <a:extLst>
                      <a:ext uri="{28A0092B-C50C-407E-A947-70E740481C1C}">
                        <a14:useLocalDpi xmlns:a14="http://schemas.microsoft.com/office/drawing/2010/main" val="0"/>
                      </a:ext>
                    </a:extLst>
                  </a:blip>
                  <a:stretch>
                    <a:fillRect/>
                  </a:stretch>
                </pic:blipFill>
                <pic:spPr>
                  <a:xfrm>
                    <a:off x="0" y="0"/>
                    <a:ext cx="1245322" cy="434340"/>
                  </a:xfrm>
                  <a:prstGeom prst="rect">
                    <a:avLst/>
                  </a:prstGeom>
                </pic:spPr>
              </pic:pic>
            </a:graphicData>
          </a:graphic>
        </wp:inline>
      </w:drawing>
    </w:r>
  </w:p>
  <w:p w14:paraId="2B0A5D14" w14:textId="77777777" w:rsidR="00E451AC" w:rsidRDefault="00E451A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1170"/>
    <w:multiLevelType w:val="hybridMultilevel"/>
    <w:tmpl w:val="CC3EED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D163CE"/>
    <w:multiLevelType w:val="hybridMultilevel"/>
    <w:tmpl w:val="471ED79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E7F4800"/>
    <w:multiLevelType w:val="hybridMultilevel"/>
    <w:tmpl w:val="F74CD8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E51A10"/>
    <w:multiLevelType w:val="hybridMultilevel"/>
    <w:tmpl w:val="E280DC2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853D50"/>
    <w:multiLevelType w:val="hybridMultilevel"/>
    <w:tmpl w:val="F2EAA30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E8C5D5A"/>
    <w:multiLevelType w:val="hybridMultilevel"/>
    <w:tmpl w:val="427CE3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2E07BDF"/>
    <w:multiLevelType w:val="hybridMultilevel"/>
    <w:tmpl w:val="BAC6E0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F3B7BD7"/>
    <w:multiLevelType w:val="hybridMultilevel"/>
    <w:tmpl w:val="6AF48C50"/>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8" w15:restartNumberingAfterBreak="0">
    <w:nsid w:val="401D5160"/>
    <w:multiLevelType w:val="hybridMultilevel"/>
    <w:tmpl w:val="2E3044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2894D73"/>
    <w:multiLevelType w:val="hybridMultilevel"/>
    <w:tmpl w:val="6F3476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5227D02"/>
    <w:multiLevelType w:val="hybridMultilevel"/>
    <w:tmpl w:val="A9E06AE4"/>
    <w:lvl w:ilvl="0" w:tplc="97648108">
      <w:start w:val="1"/>
      <w:numFmt w:val="upp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9C354F5"/>
    <w:multiLevelType w:val="hybridMultilevel"/>
    <w:tmpl w:val="21E6B5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5D317E0"/>
    <w:multiLevelType w:val="hybridMultilevel"/>
    <w:tmpl w:val="E4DEC90C"/>
    <w:lvl w:ilvl="0" w:tplc="A42A4900">
      <w:start w:val="1"/>
      <w:numFmt w:val="low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76990F2A"/>
    <w:multiLevelType w:val="hybridMultilevel"/>
    <w:tmpl w:val="07384E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0"/>
  </w:num>
  <w:num w:numId="5">
    <w:abstractNumId w:val="7"/>
  </w:num>
  <w:num w:numId="6">
    <w:abstractNumId w:val="3"/>
  </w:num>
  <w:num w:numId="7">
    <w:abstractNumId w:val="11"/>
  </w:num>
  <w:num w:numId="8">
    <w:abstractNumId w:val="2"/>
  </w:num>
  <w:num w:numId="9">
    <w:abstractNumId w:val="13"/>
  </w:num>
  <w:num w:numId="10">
    <w:abstractNumId w:val="9"/>
  </w:num>
  <w:num w:numId="11">
    <w:abstractNumId w:val="10"/>
  </w:num>
  <w:num w:numId="12">
    <w:abstractNumId w:val="4"/>
  </w:num>
  <w:num w:numId="13">
    <w:abstractNumId w:val="5"/>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1AC"/>
    <w:rsid w:val="000D2884"/>
    <w:rsid w:val="001E1BCE"/>
    <w:rsid w:val="002D547E"/>
    <w:rsid w:val="003D52C2"/>
    <w:rsid w:val="004806CB"/>
    <w:rsid w:val="0050087F"/>
    <w:rsid w:val="00515CD2"/>
    <w:rsid w:val="006659E6"/>
    <w:rsid w:val="00820B9E"/>
    <w:rsid w:val="00821DDE"/>
    <w:rsid w:val="0096174F"/>
    <w:rsid w:val="009D0CB3"/>
    <w:rsid w:val="009E1E77"/>
    <w:rsid w:val="00A57A9F"/>
    <w:rsid w:val="00AE70DF"/>
    <w:rsid w:val="00AF0D8D"/>
    <w:rsid w:val="00B023F0"/>
    <w:rsid w:val="00BA4D6A"/>
    <w:rsid w:val="00BE65DF"/>
    <w:rsid w:val="00C31808"/>
    <w:rsid w:val="00CD0C98"/>
    <w:rsid w:val="00E451AC"/>
    <w:rsid w:val="00F21710"/>
    <w:rsid w:val="00F568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838BB"/>
  <w15:chartTrackingRefBased/>
  <w15:docId w15:val="{A31DFCD0-451D-4D7B-B61B-C844CADC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1A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1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51AC"/>
  </w:style>
  <w:style w:type="paragraph" w:styleId="Piedepgina">
    <w:name w:val="footer"/>
    <w:basedOn w:val="Normal"/>
    <w:link w:val="PiedepginaCar"/>
    <w:uiPriority w:val="99"/>
    <w:unhideWhenUsed/>
    <w:rsid w:val="00E451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51AC"/>
  </w:style>
  <w:style w:type="table" w:styleId="Tablaconcuadrcula">
    <w:name w:val="Table Grid"/>
    <w:basedOn w:val="Tablanormal"/>
    <w:uiPriority w:val="39"/>
    <w:rsid w:val="009D0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D0C98"/>
    <w:pPr>
      <w:spacing w:after="160" w:line="259" w:lineRule="auto"/>
      <w:ind w:left="720"/>
      <w:contextualSpacing/>
    </w:pPr>
  </w:style>
  <w:style w:type="paragraph" w:styleId="NormalWeb">
    <w:name w:val="Normal (Web)"/>
    <w:basedOn w:val="Normal"/>
    <w:uiPriority w:val="99"/>
    <w:rsid w:val="00CD0C9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
    <w:name w:val="parrafo"/>
    <w:basedOn w:val="Normal"/>
    <w:rsid w:val="00F2171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rsid w:val="00F2171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F21710"/>
    <w:rPr>
      <w:i/>
      <w:iCs/>
    </w:rPr>
  </w:style>
  <w:style w:type="paragraph" w:customStyle="1" w:styleId="centroredonda">
    <w:name w:val="centro_redonda"/>
    <w:basedOn w:val="Normal"/>
    <w:rsid w:val="00F2171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HTMLconformatoprevio">
    <w:name w:val="HTML Preformatted"/>
    <w:basedOn w:val="Normal"/>
    <w:link w:val="HTMLconformatoprevioCar"/>
    <w:uiPriority w:val="99"/>
    <w:semiHidden/>
    <w:unhideWhenUsed/>
    <w:rsid w:val="00AE7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AE70DF"/>
    <w:rPr>
      <w:rFonts w:ascii="Courier New" w:eastAsia="Times New Roman" w:hAnsi="Courier New" w:cs="Courier New"/>
      <w:sz w:val="20"/>
      <w:szCs w:val="20"/>
      <w:lang w:eastAsia="es-ES"/>
    </w:rPr>
  </w:style>
  <w:style w:type="character" w:customStyle="1" w:styleId="y2iqfc">
    <w:name w:val="y2iqfc"/>
    <w:basedOn w:val="Fuentedeprrafopredeter"/>
    <w:rsid w:val="00AE70DF"/>
  </w:style>
  <w:style w:type="character" w:customStyle="1" w:styleId="rynqvb">
    <w:name w:val="rynqvb"/>
    <w:basedOn w:val="Fuentedeprrafopredeter"/>
    <w:rsid w:val="00AE7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80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6054</Words>
  <Characters>33297</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Iratxe Ugarte Fernández</dc:creator>
  <cp:keywords/>
  <dc:description/>
  <cp:lastModifiedBy>Microsoft Office User</cp:lastModifiedBy>
  <cp:revision>2</cp:revision>
  <dcterms:created xsi:type="dcterms:W3CDTF">2023-07-19T11:59:00Z</dcterms:created>
  <dcterms:modified xsi:type="dcterms:W3CDTF">2023-07-19T11:59:00Z</dcterms:modified>
</cp:coreProperties>
</file>