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705" w:rsidRPr="005E7E17" w:rsidRDefault="003F7705" w:rsidP="00E20615">
      <w:pPr>
        <w:shd w:val="clear" w:color="auto" w:fill="FFFFFF" w:themeFill="background1"/>
        <w:jc w:val="center"/>
        <w:rPr>
          <w:rFonts w:ascii="Riojana" w:hAnsi="Riojana"/>
          <w:b/>
        </w:rPr>
      </w:pPr>
      <w:r w:rsidRPr="005E7E17">
        <w:rPr>
          <w:rFonts w:ascii="Riojana" w:hAnsi="Riojana"/>
          <w:b/>
        </w:rPr>
        <w:t>Cuestiones a incluir en los pliegos de cláusulas administrativas en actuaciones de mejora energética de edificios públicos</w:t>
      </w:r>
    </w:p>
    <w:p w:rsidR="003F7705" w:rsidRPr="005E7E17" w:rsidRDefault="003F7705" w:rsidP="003F7705">
      <w:pPr>
        <w:shd w:val="clear" w:color="auto" w:fill="FFFFFF" w:themeFill="background1"/>
        <w:jc w:val="both"/>
        <w:rPr>
          <w:rFonts w:ascii="Riojana" w:hAnsi="Riojana"/>
        </w:rPr>
      </w:pPr>
      <w:r w:rsidRPr="005E7E17">
        <w:rPr>
          <w:rFonts w:ascii="Riojana" w:hAnsi="Riojana"/>
        </w:rPr>
        <w:t>a) Programa DUS5000</w:t>
      </w:r>
    </w:p>
    <w:p w:rsidR="00AA2CFF" w:rsidRPr="005E7E17" w:rsidRDefault="003F7705" w:rsidP="003F7705">
      <w:pPr>
        <w:shd w:val="clear" w:color="auto" w:fill="FFFFFF" w:themeFill="background1"/>
        <w:jc w:val="both"/>
        <w:rPr>
          <w:rFonts w:ascii="Riojana" w:hAnsi="Riojana"/>
        </w:rPr>
      </w:pPr>
      <w:r w:rsidRPr="005E7E17">
        <w:rPr>
          <w:rFonts w:ascii="Riojana" w:hAnsi="Riojana" w:cs="Arial"/>
        </w:rPr>
        <w:t xml:space="preserve">Respecto al </w:t>
      </w:r>
      <w:r w:rsidRPr="005E7E17">
        <w:rPr>
          <w:rFonts w:ascii="Riojana" w:hAnsi="Riojana" w:cs="Arial"/>
          <w:b/>
        </w:rPr>
        <w:t>etiquetado verde</w:t>
      </w:r>
      <w:r w:rsidRPr="005E7E17">
        <w:rPr>
          <w:rFonts w:ascii="Riojana" w:hAnsi="Riojana" w:cs="Arial"/>
        </w:rPr>
        <w:t xml:space="preserve"> al </w:t>
      </w:r>
      <w:r w:rsidRPr="005E7E17">
        <w:rPr>
          <w:rFonts w:ascii="Riojana" w:hAnsi="Riojana"/>
        </w:rPr>
        <w:t xml:space="preserve">Programa DUS5000, como se indica en el documento del componente, se le asigna el </w:t>
      </w:r>
      <w:r w:rsidRPr="005E7E17">
        <w:rPr>
          <w:rFonts w:ascii="Riojana" w:hAnsi="Riojana"/>
          <w:i/>
        </w:rPr>
        <w:t>campo de intervención 025 bis</w:t>
      </w:r>
      <w:r w:rsidRPr="005E7E17">
        <w:rPr>
          <w:rFonts w:ascii="Riojana" w:hAnsi="Riojana"/>
        </w:rPr>
        <w:t>; al que según el anexo VI Metodología de seguimiento para la acción por el clima del Reglamento (UE) 2021/241 del Parlamento Europeo y del Consejo de 12 de febrero de 2021 por el que se establece el Mecanismo de Recuperación y Resiliencia (en adelante del Reglamento del MRR) le corresponde una contribución al etiquetado verde del 100% y del 40%:</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5"/>
        <w:gridCol w:w="3260"/>
        <w:gridCol w:w="1843"/>
        <w:gridCol w:w="1984"/>
      </w:tblGrid>
      <w:tr w:rsidR="00AA2CFF" w:rsidRPr="00753B02" w:rsidTr="00BE3ADD">
        <w:trPr>
          <w:trHeight w:val="937"/>
          <w:jc w:val="center"/>
        </w:trPr>
        <w:tc>
          <w:tcPr>
            <w:tcW w:w="635" w:type="dxa"/>
            <w:tcBorders>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b/>
                <w:sz w:val="20"/>
                <w:szCs w:val="20"/>
              </w:rPr>
            </w:pPr>
          </w:p>
          <w:p w:rsidR="00AA2CFF" w:rsidRPr="00753B02" w:rsidRDefault="00AA2CFF" w:rsidP="00BE3ADD">
            <w:pPr>
              <w:shd w:val="clear" w:color="auto" w:fill="FFFFFF" w:themeFill="background1"/>
              <w:jc w:val="both"/>
              <w:rPr>
                <w:rFonts w:ascii="Riojana" w:hAnsi="Riojana"/>
                <w:b/>
                <w:sz w:val="20"/>
                <w:szCs w:val="20"/>
              </w:rPr>
            </w:pPr>
            <w:r w:rsidRPr="00753B02">
              <w:rPr>
                <w:rFonts w:ascii="Riojana" w:hAnsi="Riojana"/>
                <w:b/>
                <w:sz w:val="20"/>
                <w:szCs w:val="20"/>
              </w:rPr>
              <w:t>Campo de intervención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b/>
                <w:sz w:val="20"/>
                <w:szCs w:val="20"/>
              </w:rPr>
            </w:pPr>
            <w:r w:rsidRPr="00753B02">
              <w:rPr>
                <w:rFonts w:ascii="Riojana" w:hAnsi="Riojana"/>
                <w:b/>
                <w:sz w:val="20"/>
                <w:szCs w:val="20"/>
              </w:rPr>
              <w:t>Coeficiente para el cálculo de la ayuda a los objetivos climáticos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b/>
                <w:sz w:val="20"/>
                <w:szCs w:val="20"/>
              </w:rPr>
            </w:pPr>
            <w:r w:rsidRPr="00753B02">
              <w:rPr>
                <w:rFonts w:ascii="Riojana" w:hAnsi="Riojana"/>
                <w:b/>
                <w:sz w:val="20"/>
                <w:szCs w:val="20"/>
              </w:rPr>
              <w:t>Coeficiente pa</w:t>
            </w:r>
            <w:r>
              <w:rPr>
                <w:rFonts w:ascii="Riojana" w:hAnsi="Riojana"/>
                <w:b/>
                <w:sz w:val="20"/>
                <w:szCs w:val="20"/>
              </w:rPr>
              <w:t xml:space="preserve">ra el cálculo de la ayuda a los </w:t>
            </w:r>
            <w:r w:rsidRPr="00753B02">
              <w:rPr>
                <w:rFonts w:ascii="Riojana" w:hAnsi="Riojana"/>
                <w:b/>
                <w:sz w:val="20"/>
                <w:szCs w:val="20"/>
              </w:rPr>
              <w:t>objetivos medioambientales</w:t>
            </w:r>
          </w:p>
        </w:tc>
      </w:tr>
      <w:tr w:rsidR="00AA2CFF" w:rsidRPr="00753B02" w:rsidTr="00BE3ADD">
        <w:trPr>
          <w:trHeight w:val="1165"/>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sz w:val="20"/>
                <w:szCs w:val="20"/>
              </w:rPr>
            </w:pPr>
          </w:p>
          <w:p w:rsidR="00AA2CFF" w:rsidRPr="00753B02" w:rsidRDefault="00AA2CFF" w:rsidP="00BE3ADD">
            <w:pPr>
              <w:shd w:val="clear" w:color="auto" w:fill="FFFFFF" w:themeFill="background1"/>
              <w:jc w:val="both"/>
              <w:rPr>
                <w:rFonts w:ascii="Riojana" w:hAnsi="Riojana"/>
                <w:b/>
                <w:sz w:val="20"/>
                <w:szCs w:val="20"/>
              </w:rPr>
            </w:pPr>
            <w:r w:rsidRPr="00753B02">
              <w:rPr>
                <w:rFonts w:ascii="Riojana" w:hAnsi="Riojana"/>
                <w:b/>
                <w:sz w:val="20"/>
                <w:szCs w:val="20"/>
              </w:rPr>
              <w:t>025 bis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sz w:val="20"/>
                <w:szCs w:val="20"/>
              </w:rPr>
            </w:pPr>
            <w:r w:rsidRPr="00753B02">
              <w:rPr>
                <w:rFonts w:ascii="Riojana" w:hAnsi="Riojana"/>
                <w:sz w:val="20"/>
                <w:szCs w:val="20"/>
              </w:rPr>
              <w:t>Renovación de la eficiencia energética de los inmuebles existentes, proyectos de demostración y medidas de apoyo conformes con los criterios de eficiencia energética (4)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center"/>
              <w:rPr>
                <w:rFonts w:ascii="Riojana" w:hAnsi="Riojana"/>
                <w:sz w:val="20"/>
                <w:szCs w:val="20"/>
              </w:rPr>
            </w:pPr>
          </w:p>
          <w:p w:rsidR="00AA2CFF" w:rsidRPr="00753B02" w:rsidRDefault="00AA2CFF" w:rsidP="00BE3ADD">
            <w:pPr>
              <w:shd w:val="clear" w:color="auto" w:fill="FFFFFF" w:themeFill="background1"/>
              <w:jc w:val="center"/>
              <w:rPr>
                <w:rFonts w:ascii="Riojana" w:hAnsi="Riojana"/>
                <w:sz w:val="20"/>
                <w:szCs w:val="20"/>
              </w:rPr>
            </w:pPr>
          </w:p>
          <w:p w:rsidR="00AA2CFF" w:rsidRPr="00753B02" w:rsidRDefault="00AA2CFF" w:rsidP="00BE3ADD">
            <w:pPr>
              <w:shd w:val="clear" w:color="auto" w:fill="FFFFFF" w:themeFill="background1"/>
              <w:jc w:val="center"/>
              <w:rPr>
                <w:rFonts w:ascii="Riojana" w:hAnsi="Riojana"/>
                <w:sz w:val="20"/>
                <w:szCs w:val="20"/>
              </w:rPr>
            </w:pPr>
            <w:r w:rsidRPr="00753B02">
              <w:rPr>
                <w:rFonts w:ascii="Riojana" w:hAnsi="Riojana"/>
                <w:sz w:val="20"/>
                <w:szCs w:val="20"/>
              </w:rPr>
              <w:t>100%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center"/>
              <w:rPr>
                <w:rFonts w:ascii="Riojana" w:hAnsi="Riojana"/>
                <w:sz w:val="20"/>
                <w:szCs w:val="20"/>
              </w:rPr>
            </w:pPr>
          </w:p>
          <w:p w:rsidR="00AA2CFF" w:rsidRPr="00753B02" w:rsidRDefault="00AA2CFF" w:rsidP="00BE3ADD">
            <w:pPr>
              <w:shd w:val="clear" w:color="auto" w:fill="FFFFFF" w:themeFill="background1"/>
              <w:jc w:val="center"/>
              <w:rPr>
                <w:rFonts w:ascii="Riojana" w:hAnsi="Riojana"/>
                <w:sz w:val="20"/>
                <w:szCs w:val="20"/>
              </w:rPr>
            </w:pPr>
          </w:p>
          <w:p w:rsidR="00AA2CFF" w:rsidRPr="00753B02" w:rsidRDefault="00AA2CFF" w:rsidP="00BE3ADD">
            <w:pPr>
              <w:shd w:val="clear" w:color="auto" w:fill="FFFFFF" w:themeFill="background1"/>
              <w:jc w:val="center"/>
              <w:rPr>
                <w:rFonts w:ascii="Riojana" w:hAnsi="Riojana"/>
                <w:sz w:val="20"/>
                <w:szCs w:val="20"/>
              </w:rPr>
            </w:pPr>
            <w:r w:rsidRPr="00753B02">
              <w:rPr>
                <w:rFonts w:ascii="Riojana" w:hAnsi="Riojana"/>
                <w:sz w:val="20"/>
                <w:szCs w:val="20"/>
              </w:rPr>
              <w:t>40%</w:t>
            </w:r>
          </w:p>
        </w:tc>
      </w:tr>
    </w:tbl>
    <w:p w:rsidR="003F7705" w:rsidRPr="005E7E17" w:rsidRDefault="003F7705" w:rsidP="003F7705">
      <w:pPr>
        <w:shd w:val="clear" w:color="auto" w:fill="FFFFFF" w:themeFill="background1"/>
        <w:jc w:val="both"/>
        <w:rPr>
          <w:rFonts w:ascii="Riojana" w:hAnsi="Riojana"/>
        </w:rPr>
      </w:pPr>
    </w:p>
    <w:p w:rsidR="003F7705" w:rsidRPr="005E7E17" w:rsidRDefault="003F7705" w:rsidP="003F7705">
      <w:pPr>
        <w:shd w:val="clear" w:color="auto" w:fill="FFFFFF" w:themeFill="background1"/>
        <w:jc w:val="both"/>
        <w:rPr>
          <w:rFonts w:ascii="Riojana" w:hAnsi="Riojana"/>
        </w:rPr>
      </w:pPr>
      <w:r w:rsidRPr="005E7E17">
        <w:rPr>
          <w:rFonts w:ascii="Riojana" w:hAnsi="Riojana"/>
        </w:rPr>
        <w:t>b) Programa PREE5000</w:t>
      </w:r>
    </w:p>
    <w:p w:rsidR="003F7705" w:rsidRPr="005E7E17" w:rsidRDefault="003F7705" w:rsidP="003F7705">
      <w:pPr>
        <w:shd w:val="clear" w:color="auto" w:fill="FFFFFF" w:themeFill="background1"/>
        <w:jc w:val="both"/>
        <w:rPr>
          <w:rFonts w:ascii="Riojana" w:hAnsi="Riojana"/>
        </w:rPr>
      </w:pPr>
      <w:r w:rsidRPr="005E7E17">
        <w:rPr>
          <w:rFonts w:ascii="Riojana" w:hAnsi="Riojana" w:cs="Arial"/>
        </w:rPr>
        <w:t xml:space="preserve">Respecto al </w:t>
      </w:r>
      <w:r w:rsidRPr="005E7E17">
        <w:rPr>
          <w:rFonts w:ascii="Riojana" w:hAnsi="Riojana" w:cs="Arial"/>
          <w:b/>
        </w:rPr>
        <w:t>etiquetado verde</w:t>
      </w:r>
      <w:r w:rsidRPr="005E7E17">
        <w:rPr>
          <w:rFonts w:ascii="Riojana" w:hAnsi="Riojana" w:cs="Arial"/>
        </w:rPr>
        <w:t xml:space="preserve"> al </w:t>
      </w:r>
      <w:r w:rsidRPr="005E7E17">
        <w:rPr>
          <w:rFonts w:ascii="Riojana" w:hAnsi="Riojana"/>
        </w:rPr>
        <w:t xml:space="preserve">Programa PREE5000, como se indica en el documento del componente, se le asigna el </w:t>
      </w:r>
      <w:r w:rsidRPr="005E7E17">
        <w:rPr>
          <w:rFonts w:ascii="Riojana" w:hAnsi="Riojana"/>
          <w:i/>
        </w:rPr>
        <w:t>campo de intervención 025 bis</w:t>
      </w:r>
      <w:r w:rsidRPr="005E7E17">
        <w:rPr>
          <w:rFonts w:ascii="Riojana" w:hAnsi="Riojana"/>
        </w:rPr>
        <w:t>; al que según el anexo VI Metodología de seguimiento para la acción por el clima del Reglamento (UE) 2021/241 del Parlamento Europeo y del Consejo de 12 de febrero de 2021 por el que se establece el Mecanismo de Recuperación y Resiliencia (en adelante del Reglamento del MRR) le corresponde una contribución al etiquetado verde del 100% y del 40%:</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5"/>
        <w:gridCol w:w="3260"/>
        <w:gridCol w:w="1843"/>
        <w:gridCol w:w="1984"/>
      </w:tblGrid>
      <w:tr w:rsidR="00AA2CFF" w:rsidRPr="00753B02" w:rsidTr="00BE3ADD">
        <w:trPr>
          <w:trHeight w:val="937"/>
          <w:jc w:val="center"/>
        </w:trPr>
        <w:tc>
          <w:tcPr>
            <w:tcW w:w="635" w:type="dxa"/>
            <w:tcBorders>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b/>
                <w:sz w:val="20"/>
                <w:szCs w:val="20"/>
              </w:rPr>
            </w:pPr>
          </w:p>
          <w:p w:rsidR="00AA2CFF" w:rsidRPr="00753B02" w:rsidRDefault="00AA2CFF" w:rsidP="00BE3ADD">
            <w:pPr>
              <w:shd w:val="clear" w:color="auto" w:fill="FFFFFF" w:themeFill="background1"/>
              <w:jc w:val="both"/>
              <w:rPr>
                <w:rFonts w:ascii="Riojana" w:hAnsi="Riojana"/>
                <w:b/>
                <w:sz w:val="20"/>
                <w:szCs w:val="20"/>
              </w:rPr>
            </w:pPr>
            <w:r w:rsidRPr="00753B02">
              <w:rPr>
                <w:rFonts w:ascii="Riojana" w:hAnsi="Riojana"/>
                <w:b/>
                <w:sz w:val="20"/>
                <w:szCs w:val="20"/>
              </w:rPr>
              <w:t>Campo de intervención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b/>
                <w:sz w:val="20"/>
                <w:szCs w:val="20"/>
              </w:rPr>
            </w:pPr>
            <w:r w:rsidRPr="00753B02">
              <w:rPr>
                <w:rFonts w:ascii="Riojana" w:hAnsi="Riojana"/>
                <w:b/>
                <w:sz w:val="20"/>
                <w:szCs w:val="20"/>
              </w:rPr>
              <w:t>Coeficiente para el cálculo de la ayuda a los objetivos climáticos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b/>
                <w:sz w:val="20"/>
                <w:szCs w:val="20"/>
              </w:rPr>
            </w:pPr>
            <w:r w:rsidRPr="00753B02">
              <w:rPr>
                <w:rFonts w:ascii="Riojana" w:hAnsi="Riojana"/>
                <w:b/>
                <w:sz w:val="20"/>
                <w:szCs w:val="20"/>
              </w:rPr>
              <w:t>Coeficiente para el cálculo de la ayuda a los objetivos medioambientales</w:t>
            </w:r>
          </w:p>
        </w:tc>
      </w:tr>
      <w:tr w:rsidR="00AA2CFF" w:rsidRPr="00753B02" w:rsidTr="00BE3ADD">
        <w:trPr>
          <w:trHeight w:val="1165"/>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sz w:val="20"/>
                <w:szCs w:val="20"/>
              </w:rPr>
            </w:pPr>
          </w:p>
          <w:p w:rsidR="00AA2CFF" w:rsidRPr="00753B02" w:rsidRDefault="00AA2CFF" w:rsidP="00BE3ADD">
            <w:pPr>
              <w:shd w:val="clear" w:color="auto" w:fill="FFFFFF" w:themeFill="background1"/>
              <w:jc w:val="both"/>
              <w:rPr>
                <w:rFonts w:ascii="Riojana" w:hAnsi="Riojana"/>
                <w:b/>
                <w:sz w:val="20"/>
                <w:szCs w:val="20"/>
              </w:rPr>
            </w:pPr>
            <w:r w:rsidRPr="00753B02">
              <w:rPr>
                <w:rFonts w:ascii="Riojana" w:hAnsi="Riojana"/>
                <w:b/>
                <w:sz w:val="20"/>
                <w:szCs w:val="20"/>
              </w:rPr>
              <w:t>025 bis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sz w:val="20"/>
                <w:szCs w:val="20"/>
              </w:rPr>
            </w:pPr>
            <w:r w:rsidRPr="00753B02">
              <w:rPr>
                <w:rFonts w:ascii="Riojana" w:hAnsi="Riojana"/>
                <w:sz w:val="20"/>
                <w:szCs w:val="20"/>
              </w:rPr>
              <w:t>Renovación de la eficiencia energética de los inmuebles existentes, proyectos de demostración y medidas de apoyo conformes con los criterios de eficiencia energética (4)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center"/>
              <w:rPr>
                <w:rFonts w:ascii="Riojana" w:hAnsi="Riojana"/>
                <w:sz w:val="20"/>
                <w:szCs w:val="20"/>
              </w:rPr>
            </w:pPr>
          </w:p>
          <w:p w:rsidR="00AA2CFF" w:rsidRDefault="00AA2CFF" w:rsidP="00BE3ADD">
            <w:pPr>
              <w:shd w:val="clear" w:color="auto" w:fill="FFFFFF" w:themeFill="background1"/>
              <w:rPr>
                <w:rFonts w:ascii="Riojana" w:hAnsi="Riojana"/>
                <w:sz w:val="20"/>
                <w:szCs w:val="20"/>
              </w:rPr>
            </w:pPr>
          </w:p>
          <w:p w:rsidR="00AA2CFF" w:rsidRPr="00753B02" w:rsidRDefault="00AA2CFF" w:rsidP="00BE3ADD">
            <w:pPr>
              <w:shd w:val="clear" w:color="auto" w:fill="FFFFFF" w:themeFill="background1"/>
              <w:jc w:val="center"/>
              <w:rPr>
                <w:rFonts w:ascii="Riojana" w:hAnsi="Riojana"/>
                <w:sz w:val="20"/>
                <w:szCs w:val="20"/>
              </w:rPr>
            </w:pPr>
            <w:r w:rsidRPr="00753B02">
              <w:rPr>
                <w:rFonts w:ascii="Riojana" w:hAnsi="Riojana"/>
                <w:sz w:val="20"/>
                <w:szCs w:val="20"/>
              </w:rPr>
              <w:t>100%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center"/>
              <w:rPr>
                <w:rFonts w:ascii="Riojana" w:hAnsi="Riojana"/>
                <w:sz w:val="20"/>
                <w:szCs w:val="20"/>
              </w:rPr>
            </w:pPr>
          </w:p>
          <w:p w:rsidR="00AA2CFF" w:rsidRPr="00753B02" w:rsidRDefault="00AA2CFF" w:rsidP="00BE3ADD">
            <w:pPr>
              <w:shd w:val="clear" w:color="auto" w:fill="FFFFFF" w:themeFill="background1"/>
              <w:jc w:val="center"/>
              <w:rPr>
                <w:rFonts w:ascii="Riojana" w:hAnsi="Riojana"/>
                <w:sz w:val="20"/>
                <w:szCs w:val="20"/>
              </w:rPr>
            </w:pPr>
          </w:p>
          <w:p w:rsidR="00AA2CFF" w:rsidRPr="00753B02" w:rsidRDefault="00AA2CFF" w:rsidP="00BE3ADD">
            <w:pPr>
              <w:shd w:val="clear" w:color="auto" w:fill="FFFFFF" w:themeFill="background1"/>
              <w:jc w:val="center"/>
              <w:rPr>
                <w:rFonts w:ascii="Riojana" w:hAnsi="Riojana"/>
                <w:sz w:val="20"/>
                <w:szCs w:val="20"/>
              </w:rPr>
            </w:pPr>
            <w:r w:rsidRPr="00753B02">
              <w:rPr>
                <w:rFonts w:ascii="Riojana" w:hAnsi="Riojana"/>
                <w:sz w:val="20"/>
                <w:szCs w:val="20"/>
              </w:rPr>
              <w:t>40%</w:t>
            </w:r>
          </w:p>
        </w:tc>
      </w:tr>
    </w:tbl>
    <w:p w:rsidR="003F7705" w:rsidRPr="005E7E17" w:rsidRDefault="003F7705" w:rsidP="003F7705">
      <w:pPr>
        <w:shd w:val="clear" w:color="auto" w:fill="FFFFFF" w:themeFill="background1"/>
        <w:jc w:val="both"/>
        <w:rPr>
          <w:rFonts w:ascii="Riojana" w:hAnsi="Riojana"/>
        </w:rPr>
      </w:pPr>
    </w:p>
    <w:p w:rsidR="003F7705" w:rsidRPr="005E7E17" w:rsidRDefault="003F7705" w:rsidP="003F7705">
      <w:pPr>
        <w:jc w:val="both"/>
        <w:rPr>
          <w:rFonts w:ascii="Riojana" w:hAnsi="Riojana"/>
        </w:rPr>
      </w:pPr>
      <w:r w:rsidRPr="005E7E17">
        <w:rPr>
          <w:rFonts w:ascii="Riojana" w:hAnsi="Riojana"/>
        </w:rPr>
        <w:lastRenderedPageBreak/>
        <w:t xml:space="preserve">ATENCIÓN: Tanto en el programa DUS 5000 como en el programa PREE5000 se hace referencia a la nota a pie de página 4. Sin embargo, debido a las discrepancias de contenido entre el enunciado del campo de intervención y el contenido de la nota se preguntó a la Secretaría General de Fondos si pudiera tratarse de una errata y nos trasladaron que la nota a pie de página que debiera de aplicarse a este campo de intervención sería la 3 o la 5. </w:t>
      </w:r>
    </w:p>
    <w:p w:rsidR="003F7705" w:rsidRPr="005E7E17" w:rsidRDefault="003F7705" w:rsidP="003F7705">
      <w:pPr>
        <w:jc w:val="both"/>
        <w:rPr>
          <w:rFonts w:ascii="Riojana" w:hAnsi="Riojana"/>
        </w:rPr>
      </w:pPr>
      <w:r w:rsidRPr="005E7E17">
        <w:rPr>
          <w:rFonts w:ascii="Riojana" w:hAnsi="Riojana"/>
        </w:rPr>
        <w:t xml:space="preserve">Nota a pie de página 3 y 6 respectivamente: </w:t>
      </w:r>
    </w:p>
    <w:p w:rsidR="003F7705" w:rsidRPr="005E7E17" w:rsidRDefault="003F7705" w:rsidP="00B704FC">
      <w:pPr>
        <w:pStyle w:val="Prrafodelista"/>
        <w:numPr>
          <w:ilvl w:val="0"/>
          <w:numId w:val="6"/>
        </w:numPr>
        <w:spacing w:after="0" w:line="240" w:lineRule="auto"/>
        <w:jc w:val="both"/>
        <w:rPr>
          <w:rFonts w:ascii="Riojana" w:hAnsi="Riojana"/>
        </w:rPr>
      </w:pPr>
      <w:r w:rsidRPr="005E7E17">
        <w:rPr>
          <w:rFonts w:ascii="Riojana" w:hAnsi="Riojana"/>
        </w:rPr>
        <w:t xml:space="preserve">3) a) Si el objetivo de la medida es lograr, por término medio, una renovación de al menos un grado de profundidad intermedia, tal como se define en la Recomendación (UE) 2019/786 de la Comisión relativa a la renovación de edificios, o b) si el objetivo de las medidas es lograr, por término medio, una reducción de al menos un 30 % de las emisiones directas e indirectas de gases de efecto invernadero en comparación con las emisiones ex ante. </w:t>
      </w:r>
    </w:p>
    <w:p w:rsidR="003F7705" w:rsidRPr="005E7E17" w:rsidRDefault="003F7705" w:rsidP="003F7705">
      <w:pPr>
        <w:pStyle w:val="Prrafodelista"/>
        <w:spacing w:after="0" w:line="240" w:lineRule="auto"/>
        <w:jc w:val="both"/>
        <w:rPr>
          <w:rFonts w:ascii="Riojana" w:hAnsi="Riojana"/>
        </w:rPr>
      </w:pPr>
    </w:p>
    <w:p w:rsidR="003F7705" w:rsidRPr="005E7E17" w:rsidRDefault="003F7705" w:rsidP="00B704FC">
      <w:pPr>
        <w:pStyle w:val="Prrafodelista"/>
        <w:numPr>
          <w:ilvl w:val="0"/>
          <w:numId w:val="6"/>
        </w:numPr>
        <w:spacing w:after="0" w:line="240" w:lineRule="auto"/>
        <w:jc w:val="both"/>
        <w:rPr>
          <w:rFonts w:ascii="Riojana" w:hAnsi="Riojana"/>
        </w:rPr>
      </w:pPr>
      <w:r w:rsidRPr="005E7E17">
        <w:rPr>
          <w:rFonts w:ascii="Riojana" w:hAnsi="Riojana"/>
        </w:rPr>
        <w:t>5) Si el objetivo de la medida es lograr, por término medio, una renovación de al menos un grado de profundidad intermedia, tal como se define en la Recomendación (UE) 2019/786 de la Comisión relativa a la renovación de edificios. La renovación de edificios también tiene por objeto incluir las infraestructuras en el sentido de los campos de intervención 85 a 92.</w:t>
      </w:r>
    </w:p>
    <w:p w:rsidR="003F7705" w:rsidRPr="005E7E17" w:rsidRDefault="003F7705" w:rsidP="003F7705">
      <w:pPr>
        <w:shd w:val="clear" w:color="auto" w:fill="FFFFFF" w:themeFill="background1"/>
        <w:jc w:val="both"/>
        <w:rPr>
          <w:rFonts w:ascii="Riojana" w:hAnsi="Riojana"/>
        </w:rPr>
      </w:pPr>
    </w:p>
    <w:p w:rsidR="003F7705" w:rsidRDefault="003F7705" w:rsidP="003F7705">
      <w:pPr>
        <w:shd w:val="clear" w:color="auto" w:fill="FFFFFF" w:themeFill="background1"/>
        <w:jc w:val="both"/>
        <w:rPr>
          <w:rFonts w:ascii="Riojana" w:hAnsi="Riojana"/>
        </w:rPr>
      </w:pPr>
      <w:r w:rsidRPr="005E7E17">
        <w:rPr>
          <w:rFonts w:ascii="Riojana" w:hAnsi="Riojana"/>
        </w:rPr>
        <w:t>c) Programa PIREP</w:t>
      </w:r>
    </w:p>
    <w:p w:rsidR="00666EAF" w:rsidRPr="00AA2CFF" w:rsidRDefault="00666EAF" w:rsidP="00666EAF">
      <w:pPr>
        <w:shd w:val="clear" w:color="auto" w:fill="FFFFFF" w:themeFill="background1"/>
        <w:jc w:val="both"/>
        <w:rPr>
          <w:rFonts w:ascii="Riojana" w:hAnsi="Riojana"/>
        </w:rPr>
      </w:pPr>
      <w:r w:rsidRPr="00AA2CFF">
        <w:rPr>
          <w:rFonts w:ascii="Riojana" w:hAnsi="Riojana" w:cs="Arial"/>
        </w:rPr>
        <w:t xml:space="preserve">Respecto al </w:t>
      </w:r>
      <w:r w:rsidRPr="00AA2CFF">
        <w:rPr>
          <w:rFonts w:ascii="Riojana" w:hAnsi="Riojana" w:cs="Arial"/>
          <w:b/>
        </w:rPr>
        <w:t>etiquetado verde</w:t>
      </w:r>
      <w:r w:rsidRPr="00AA2CFF">
        <w:rPr>
          <w:rFonts w:ascii="Riojana" w:hAnsi="Riojana" w:cs="Arial"/>
        </w:rPr>
        <w:t xml:space="preserve"> al </w:t>
      </w:r>
      <w:r w:rsidRPr="00AA2CFF">
        <w:rPr>
          <w:rFonts w:ascii="Riojana" w:hAnsi="Riojana"/>
        </w:rPr>
        <w:t xml:space="preserve">programa PIREP, como se indica en el documento del componente, se le asigna el </w:t>
      </w:r>
      <w:r w:rsidRPr="00AA2CFF">
        <w:rPr>
          <w:rFonts w:ascii="Riojana" w:hAnsi="Riojana"/>
          <w:i/>
        </w:rPr>
        <w:t>campo de intervención 026 bis</w:t>
      </w:r>
      <w:r w:rsidRPr="00AA2CFF">
        <w:rPr>
          <w:rFonts w:ascii="Riojana" w:hAnsi="Riojana"/>
        </w:rPr>
        <w:t>; al que según el anexo VI Metodología de seguimiento para la acción por el clima del Reglamento (UE) 2021/241 del Parlamento Europeo y del Consejo de 12 de febrero de 2021 por el que se establece el Mecanismo de Recuperación y Resiliencia (en adelante del Reglamento del MRR) le corresponde una contribución al etiquetado verde del 100% y del 40%:</w:t>
      </w:r>
    </w:p>
    <w:p w:rsidR="00666EAF" w:rsidRPr="005E7E17" w:rsidRDefault="00666EAF" w:rsidP="003F7705">
      <w:pPr>
        <w:shd w:val="clear" w:color="auto" w:fill="FFFFFF" w:themeFill="background1"/>
        <w:jc w:val="both"/>
        <w:rPr>
          <w:rFonts w:ascii="Riojana" w:hAnsi="Riojana"/>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47"/>
        <w:gridCol w:w="3325"/>
        <w:gridCol w:w="1880"/>
        <w:gridCol w:w="2024"/>
      </w:tblGrid>
      <w:tr w:rsidR="00AA2CFF" w:rsidRPr="00753B02" w:rsidTr="00BE3ADD">
        <w:trPr>
          <w:trHeight w:val="864"/>
          <w:jc w:val="center"/>
        </w:trPr>
        <w:tc>
          <w:tcPr>
            <w:tcW w:w="647" w:type="dxa"/>
            <w:tcBorders>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sz w:val="20"/>
                <w:szCs w:val="20"/>
              </w:rPr>
            </w:pP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b/>
                <w:sz w:val="20"/>
                <w:szCs w:val="20"/>
              </w:rPr>
            </w:pPr>
          </w:p>
          <w:p w:rsidR="00AA2CFF" w:rsidRPr="00753B02" w:rsidRDefault="00AA2CFF" w:rsidP="00BE3ADD">
            <w:pPr>
              <w:shd w:val="clear" w:color="auto" w:fill="FFFFFF" w:themeFill="background1"/>
              <w:jc w:val="both"/>
              <w:rPr>
                <w:rFonts w:ascii="Riojana" w:hAnsi="Riojana"/>
                <w:b/>
                <w:sz w:val="20"/>
                <w:szCs w:val="20"/>
              </w:rPr>
            </w:pPr>
            <w:r w:rsidRPr="00753B02">
              <w:rPr>
                <w:rFonts w:ascii="Riojana" w:hAnsi="Riojana"/>
                <w:b/>
                <w:sz w:val="20"/>
                <w:szCs w:val="20"/>
              </w:rPr>
              <w:t>Campo de intervención</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b/>
                <w:sz w:val="20"/>
                <w:szCs w:val="20"/>
              </w:rPr>
            </w:pPr>
            <w:r w:rsidRPr="00753B02">
              <w:rPr>
                <w:rFonts w:ascii="Riojana" w:hAnsi="Riojana"/>
                <w:b/>
                <w:sz w:val="20"/>
                <w:szCs w:val="20"/>
              </w:rPr>
              <w:t>Coeficiente para el cálculo de la ayuda a los objetivos climáticos</w:t>
            </w:r>
          </w:p>
        </w:tc>
        <w:tc>
          <w:tcPr>
            <w:tcW w:w="2024"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b/>
                <w:sz w:val="20"/>
                <w:szCs w:val="20"/>
              </w:rPr>
            </w:pPr>
            <w:r w:rsidRPr="00753B02">
              <w:rPr>
                <w:rFonts w:ascii="Riojana" w:hAnsi="Riojana"/>
                <w:b/>
                <w:sz w:val="20"/>
                <w:szCs w:val="20"/>
              </w:rPr>
              <w:t>Coeficiente para el cálculo de la ayuda a los objetivos medioambientales</w:t>
            </w:r>
          </w:p>
        </w:tc>
      </w:tr>
      <w:tr w:rsidR="00AA2CFF" w:rsidRPr="00753B02" w:rsidTr="00BE3ADD">
        <w:trPr>
          <w:trHeight w:val="1074"/>
          <w:jc w:val="center"/>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sz w:val="20"/>
                <w:szCs w:val="20"/>
              </w:rPr>
            </w:pPr>
          </w:p>
          <w:p w:rsidR="00AA2CFF" w:rsidRPr="00753B02" w:rsidRDefault="00AA2CFF" w:rsidP="00BE3ADD">
            <w:pPr>
              <w:shd w:val="clear" w:color="auto" w:fill="FFFFFF" w:themeFill="background1"/>
              <w:jc w:val="both"/>
              <w:rPr>
                <w:rFonts w:ascii="Riojana" w:hAnsi="Riojana"/>
                <w:b/>
                <w:sz w:val="20"/>
                <w:szCs w:val="20"/>
              </w:rPr>
            </w:pPr>
            <w:r w:rsidRPr="00753B02">
              <w:rPr>
                <w:rFonts w:ascii="Riojana" w:hAnsi="Riojana"/>
                <w:b/>
                <w:sz w:val="20"/>
                <w:szCs w:val="20"/>
              </w:rPr>
              <w:t>026 bis</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both"/>
              <w:rPr>
                <w:rFonts w:ascii="Riojana" w:hAnsi="Riojana"/>
                <w:sz w:val="20"/>
                <w:szCs w:val="20"/>
              </w:rPr>
            </w:pPr>
            <w:r w:rsidRPr="00753B02">
              <w:rPr>
                <w:rFonts w:ascii="Riojana" w:hAnsi="Riojana"/>
                <w:sz w:val="20"/>
                <w:szCs w:val="20"/>
              </w:rPr>
              <w:t>Renovación de la eficiencia energética o medidas de eficiencia energética relativas a infraestructuras públicas, proyectos de demostración y medidas de apoyo conformes con los criterios de eficiencia energética (6)</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center"/>
              <w:rPr>
                <w:rFonts w:ascii="Riojana" w:hAnsi="Riojana"/>
                <w:sz w:val="20"/>
                <w:szCs w:val="20"/>
              </w:rPr>
            </w:pPr>
          </w:p>
          <w:p w:rsidR="00AA2CFF" w:rsidRPr="00753B02" w:rsidRDefault="00AA2CFF" w:rsidP="00BE3ADD">
            <w:pPr>
              <w:shd w:val="clear" w:color="auto" w:fill="FFFFFF" w:themeFill="background1"/>
              <w:jc w:val="center"/>
              <w:rPr>
                <w:rFonts w:ascii="Riojana" w:hAnsi="Riojana"/>
                <w:sz w:val="20"/>
                <w:szCs w:val="20"/>
              </w:rPr>
            </w:pPr>
          </w:p>
          <w:p w:rsidR="00AA2CFF" w:rsidRPr="00753B02" w:rsidRDefault="00AA2CFF" w:rsidP="00BE3ADD">
            <w:pPr>
              <w:shd w:val="clear" w:color="auto" w:fill="FFFFFF" w:themeFill="background1"/>
              <w:jc w:val="center"/>
              <w:rPr>
                <w:rFonts w:ascii="Riojana" w:hAnsi="Riojana"/>
                <w:sz w:val="20"/>
                <w:szCs w:val="20"/>
              </w:rPr>
            </w:pPr>
            <w:r w:rsidRPr="00753B02">
              <w:rPr>
                <w:rFonts w:ascii="Riojana" w:hAnsi="Riojana"/>
                <w:sz w:val="20"/>
                <w:szCs w:val="20"/>
              </w:rPr>
              <w:t>100%</w:t>
            </w:r>
          </w:p>
        </w:tc>
        <w:tc>
          <w:tcPr>
            <w:tcW w:w="2024" w:type="dxa"/>
            <w:tcBorders>
              <w:top w:val="single" w:sz="4" w:space="0" w:color="auto"/>
              <w:left w:val="single" w:sz="4" w:space="0" w:color="auto"/>
              <w:bottom w:val="single" w:sz="4" w:space="0" w:color="auto"/>
              <w:right w:val="single" w:sz="4" w:space="0" w:color="auto"/>
            </w:tcBorders>
            <w:shd w:val="clear" w:color="auto" w:fill="FFFFFF" w:themeFill="background1"/>
          </w:tcPr>
          <w:p w:rsidR="00AA2CFF" w:rsidRPr="00753B02" w:rsidRDefault="00AA2CFF" w:rsidP="00BE3ADD">
            <w:pPr>
              <w:shd w:val="clear" w:color="auto" w:fill="FFFFFF" w:themeFill="background1"/>
              <w:jc w:val="center"/>
              <w:rPr>
                <w:rFonts w:ascii="Riojana" w:hAnsi="Riojana"/>
                <w:sz w:val="20"/>
                <w:szCs w:val="20"/>
              </w:rPr>
            </w:pPr>
          </w:p>
          <w:p w:rsidR="00AA2CFF" w:rsidRPr="00753B02" w:rsidRDefault="00AA2CFF" w:rsidP="00BE3ADD">
            <w:pPr>
              <w:shd w:val="clear" w:color="auto" w:fill="FFFFFF" w:themeFill="background1"/>
              <w:jc w:val="center"/>
              <w:rPr>
                <w:rFonts w:ascii="Riojana" w:hAnsi="Riojana"/>
                <w:sz w:val="20"/>
                <w:szCs w:val="20"/>
              </w:rPr>
            </w:pPr>
          </w:p>
          <w:p w:rsidR="00AA2CFF" w:rsidRPr="00753B02" w:rsidRDefault="00AA2CFF" w:rsidP="00BE3ADD">
            <w:pPr>
              <w:shd w:val="clear" w:color="auto" w:fill="FFFFFF" w:themeFill="background1"/>
              <w:jc w:val="center"/>
              <w:rPr>
                <w:rFonts w:ascii="Riojana" w:hAnsi="Riojana"/>
                <w:sz w:val="20"/>
                <w:szCs w:val="20"/>
              </w:rPr>
            </w:pPr>
            <w:r w:rsidRPr="00753B02">
              <w:rPr>
                <w:rFonts w:ascii="Riojana" w:hAnsi="Riojana"/>
                <w:sz w:val="20"/>
                <w:szCs w:val="20"/>
              </w:rPr>
              <w:t>40%</w:t>
            </w:r>
          </w:p>
        </w:tc>
      </w:tr>
    </w:tbl>
    <w:p w:rsidR="003F7705" w:rsidRPr="005E7E17" w:rsidRDefault="003F7705" w:rsidP="003F7705">
      <w:pPr>
        <w:shd w:val="clear" w:color="auto" w:fill="FFFFFF" w:themeFill="background1"/>
        <w:spacing w:line="260" w:lineRule="exact"/>
        <w:jc w:val="both"/>
        <w:rPr>
          <w:rFonts w:ascii="Riojana" w:hAnsi="Riojana" w:cs="Arial"/>
        </w:rPr>
      </w:pPr>
    </w:p>
    <w:p w:rsidR="003F7705" w:rsidRPr="005E7E17" w:rsidRDefault="003F7705" w:rsidP="003F7705">
      <w:pPr>
        <w:jc w:val="both"/>
        <w:rPr>
          <w:rFonts w:ascii="Riojana" w:hAnsi="Riojana" w:cs="Arial"/>
        </w:rPr>
      </w:pPr>
      <w:r w:rsidRPr="005E7E17">
        <w:rPr>
          <w:rFonts w:ascii="Riojana" w:hAnsi="Riojana" w:cs="Arial"/>
        </w:rPr>
        <w:t xml:space="preserve">(6) Si el objetivo de la medida es: a) lograr, por término medio, una renovación de al menos un grado de profundidad intermedia, tal como se define en la Recomendación (UE) 2019/786 de la </w:t>
      </w:r>
      <w:r w:rsidRPr="005E7E17">
        <w:rPr>
          <w:rFonts w:ascii="Riojana" w:hAnsi="Riojana" w:cs="Arial"/>
        </w:rPr>
        <w:lastRenderedPageBreak/>
        <w:t>Comisión relativa a la renovación de edificios, o b) lograr, por término medio, una reducción de al menos un 30 % de las emisiones directas e indirectas de gases de efecto invernadero en comparación con las emisiones ex ante. La renovación de edificios también tiene por objeto incluir las infraestructuras en el sentido de los campos de intervención 85 a 92.</w:t>
      </w:r>
    </w:p>
    <w:p w:rsidR="003F7705" w:rsidRPr="005E7E17" w:rsidRDefault="003F7705" w:rsidP="003F7705">
      <w:pPr>
        <w:shd w:val="clear" w:color="auto" w:fill="FFFFFF" w:themeFill="background1"/>
        <w:spacing w:line="260" w:lineRule="exact"/>
        <w:jc w:val="both"/>
        <w:rPr>
          <w:rFonts w:ascii="Riojana" w:hAnsi="Riojana" w:cs="Arial"/>
        </w:rPr>
      </w:pPr>
    </w:p>
    <w:p w:rsidR="003F7705" w:rsidRPr="005E7E17" w:rsidRDefault="003F7705" w:rsidP="003F7705">
      <w:pPr>
        <w:shd w:val="clear" w:color="auto" w:fill="FFFFFF" w:themeFill="background1"/>
        <w:spacing w:line="260" w:lineRule="exact"/>
        <w:jc w:val="both"/>
        <w:rPr>
          <w:rFonts w:ascii="Riojana" w:hAnsi="Riojana"/>
        </w:rPr>
      </w:pPr>
      <w:r w:rsidRPr="005E7E17">
        <w:rPr>
          <w:rFonts w:ascii="Riojana" w:hAnsi="Riojana" w:cs="Arial"/>
          <w:b/>
        </w:rPr>
        <w:t xml:space="preserve">Obligaciones en materia medio ambiental (art. 201 LCSP); </w:t>
      </w:r>
      <w:r w:rsidRPr="005E7E17">
        <w:rPr>
          <w:rFonts w:ascii="Riojana" w:hAnsi="Riojana" w:cs="Arial"/>
        </w:rPr>
        <w:t xml:space="preserve">Constituye una condición esencial de ejecución vinculada al etiquetado verde de ahorro energético: Constituye una condición esencial del contrato asegurar una reducción mayor o igual al 30% consumo de energía primaria no renovable. </w:t>
      </w:r>
      <w:r w:rsidRPr="005E7E17">
        <w:rPr>
          <w:rFonts w:ascii="Riojana" w:hAnsi="Riojana"/>
        </w:rPr>
        <w:t>Se asegurará la consecución de un porcentaje de reducción media del consumo de energía primaria no renovable superior al 30% acreditado a través del certificado de eficiencia energética ex ante y ex post.</w:t>
      </w:r>
    </w:p>
    <w:p w:rsidR="003F7705" w:rsidRPr="005E7E17" w:rsidRDefault="003F7705" w:rsidP="003F7705">
      <w:pPr>
        <w:shd w:val="clear" w:color="auto" w:fill="FFFFFF" w:themeFill="background1"/>
        <w:spacing w:line="260" w:lineRule="exact"/>
        <w:jc w:val="both"/>
        <w:rPr>
          <w:rFonts w:ascii="Riojana" w:hAnsi="Riojana"/>
        </w:rPr>
      </w:pPr>
    </w:p>
    <w:p w:rsidR="003F7705" w:rsidRPr="005E7E17" w:rsidRDefault="003F7705" w:rsidP="003F7705">
      <w:pPr>
        <w:shd w:val="clear" w:color="auto" w:fill="FFFFFF" w:themeFill="background1"/>
        <w:spacing w:line="260" w:lineRule="exact"/>
        <w:jc w:val="both"/>
        <w:rPr>
          <w:rFonts w:ascii="Riojana" w:hAnsi="Riojana"/>
        </w:rPr>
      </w:pPr>
      <w:r w:rsidRPr="005E7E17">
        <w:rPr>
          <w:rFonts w:ascii="Riojana" w:hAnsi="Riojana"/>
        </w:rPr>
        <w:t>El incumplimiento de esta condición permitirá al órgano de contratación optar por alternativamente:</w:t>
      </w:r>
    </w:p>
    <w:p w:rsidR="003F7705" w:rsidRPr="005E7E17" w:rsidRDefault="003F7705" w:rsidP="00B704FC">
      <w:pPr>
        <w:pStyle w:val="Prrafodelista"/>
        <w:numPr>
          <w:ilvl w:val="0"/>
          <w:numId w:val="5"/>
        </w:numPr>
        <w:shd w:val="clear" w:color="auto" w:fill="FFFFFF" w:themeFill="background1"/>
        <w:spacing w:line="260" w:lineRule="exact"/>
        <w:jc w:val="both"/>
        <w:rPr>
          <w:rFonts w:ascii="Riojana" w:hAnsi="Riojana" w:cs="Arial"/>
        </w:rPr>
      </w:pPr>
      <w:r w:rsidRPr="005E7E17">
        <w:rPr>
          <w:rFonts w:ascii="Riojana" w:hAnsi="Riojana" w:cs="Arial"/>
        </w:rPr>
        <w:t>Resolver el contrato</w:t>
      </w:r>
    </w:p>
    <w:p w:rsidR="003F7705" w:rsidRPr="005E7E17" w:rsidRDefault="003F7705" w:rsidP="00B704FC">
      <w:pPr>
        <w:pStyle w:val="Prrafodelista"/>
        <w:numPr>
          <w:ilvl w:val="0"/>
          <w:numId w:val="5"/>
        </w:numPr>
        <w:shd w:val="clear" w:color="auto" w:fill="FFFFFF" w:themeFill="background1"/>
        <w:spacing w:line="260" w:lineRule="exact"/>
        <w:jc w:val="both"/>
        <w:rPr>
          <w:rFonts w:ascii="Riojana" w:hAnsi="Riojana" w:cs="Arial"/>
        </w:rPr>
      </w:pPr>
      <w:r w:rsidRPr="005E7E17">
        <w:rPr>
          <w:rFonts w:ascii="Riojana" w:hAnsi="Riojana" w:cs="Arial"/>
        </w:rPr>
        <w:t>Imponer penalidades cuyo importe no podrá superar el 10% del precio del contrato (IVA excluido), ni el total de penalidades impuestas podrá superar el 50% del precio del contrato.</w:t>
      </w:r>
    </w:p>
    <w:p w:rsidR="003F7705" w:rsidRPr="005E7E17" w:rsidRDefault="003F7705" w:rsidP="003F7705">
      <w:pPr>
        <w:shd w:val="clear" w:color="auto" w:fill="FFFFFF" w:themeFill="background1"/>
        <w:jc w:val="both"/>
        <w:rPr>
          <w:rFonts w:ascii="Riojana" w:hAnsi="Riojana"/>
        </w:rPr>
      </w:pPr>
    </w:p>
    <w:p w:rsidR="003F7705" w:rsidRPr="005E7E17" w:rsidRDefault="003F7705" w:rsidP="003F7705">
      <w:pPr>
        <w:shd w:val="clear" w:color="auto" w:fill="FFFFFF" w:themeFill="background1"/>
        <w:jc w:val="both"/>
        <w:rPr>
          <w:rFonts w:ascii="Riojana" w:hAnsi="Riojana"/>
          <w:b/>
          <w:lang w:val="en-CA"/>
        </w:rPr>
      </w:pPr>
      <w:r w:rsidRPr="005E7E17">
        <w:rPr>
          <w:rFonts w:ascii="Riojana" w:hAnsi="Riojana"/>
          <w:b/>
          <w:lang w:val="en-CA"/>
        </w:rPr>
        <w:t xml:space="preserve">DNSH </w:t>
      </w:r>
      <w:r w:rsidRPr="005E7E17">
        <w:rPr>
          <w:rFonts w:ascii="Riojana" w:hAnsi="Riojana" w:cs="Arial"/>
          <w:b/>
          <w:lang w:val="en-US"/>
        </w:rPr>
        <w:t>(</w:t>
      </w:r>
      <w:r w:rsidRPr="005E7E17">
        <w:rPr>
          <w:rFonts w:ascii="Riojana" w:hAnsi="Riojana" w:cs="Arial"/>
          <w:b/>
          <w:i/>
          <w:lang w:val="en-US"/>
        </w:rPr>
        <w:t xml:space="preserve">Do Not </w:t>
      </w:r>
      <w:proofErr w:type="spellStart"/>
      <w:r w:rsidRPr="005E7E17">
        <w:rPr>
          <w:rFonts w:ascii="Riojana" w:hAnsi="Riojana" w:cs="Arial"/>
          <w:b/>
          <w:i/>
          <w:lang w:val="en-US"/>
        </w:rPr>
        <w:t>Significative</w:t>
      </w:r>
      <w:proofErr w:type="spellEnd"/>
      <w:r w:rsidRPr="005E7E17">
        <w:rPr>
          <w:rFonts w:ascii="Riojana" w:hAnsi="Riojana" w:cs="Arial"/>
          <w:b/>
          <w:i/>
          <w:lang w:val="en-US"/>
        </w:rPr>
        <w:t xml:space="preserve"> Harm</w:t>
      </w:r>
      <w:r w:rsidRPr="005E7E17">
        <w:rPr>
          <w:rFonts w:ascii="Riojana" w:hAnsi="Riojana" w:cs="Arial"/>
          <w:b/>
          <w:lang w:val="en-US"/>
        </w:rPr>
        <w:t>)</w:t>
      </w:r>
    </w:p>
    <w:p w:rsidR="003F7705" w:rsidRPr="005E7E17" w:rsidRDefault="003F7705" w:rsidP="003F7705">
      <w:pPr>
        <w:shd w:val="clear" w:color="auto" w:fill="FFFFFF" w:themeFill="background1"/>
        <w:jc w:val="both"/>
        <w:rPr>
          <w:rFonts w:ascii="Riojana" w:hAnsi="Riojana"/>
        </w:rPr>
      </w:pPr>
      <w:r w:rsidRPr="005E7E17">
        <w:rPr>
          <w:rFonts w:ascii="Riojana" w:hAnsi="Riojana"/>
        </w:rPr>
        <w:t>Se adjunta un modelo de autoevaluación de DNSH que ha sido tenido en cuenta en la elaboración de la documentación del presente contrato.</w:t>
      </w:r>
    </w:p>
    <w:p w:rsidR="003F7705" w:rsidRPr="005E7E17" w:rsidRDefault="003F7705" w:rsidP="00B704FC">
      <w:pPr>
        <w:pStyle w:val="Prrafodelista"/>
        <w:numPr>
          <w:ilvl w:val="0"/>
          <w:numId w:val="7"/>
        </w:numPr>
        <w:shd w:val="clear" w:color="auto" w:fill="FFFFFF" w:themeFill="background1"/>
        <w:jc w:val="both"/>
        <w:rPr>
          <w:rFonts w:ascii="Riojana" w:hAnsi="Riojana"/>
        </w:rPr>
      </w:pPr>
      <w:r w:rsidRPr="005E7E17">
        <w:rPr>
          <w:rFonts w:ascii="Riojana" w:hAnsi="Riojana"/>
        </w:rPr>
        <w:t>Modelo de autoevaluación del DNSH del DUS5000 y PREE5000 (Anexo I de este documento).</w:t>
      </w:r>
    </w:p>
    <w:p w:rsidR="003F7705" w:rsidRPr="005E7E17" w:rsidRDefault="003F7705" w:rsidP="00B704FC">
      <w:pPr>
        <w:pStyle w:val="Prrafodelista"/>
        <w:numPr>
          <w:ilvl w:val="0"/>
          <w:numId w:val="7"/>
        </w:numPr>
        <w:shd w:val="clear" w:color="auto" w:fill="FFFFFF" w:themeFill="background1"/>
        <w:jc w:val="both"/>
        <w:rPr>
          <w:rFonts w:ascii="Riojana" w:hAnsi="Riojana"/>
        </w:rPr>
      </w:pPr>
      <w:r w:rsidRPr="005E7E17">
        <w:rPr>
          <w:rFonts w:ascii="Riojana" w:hAnsi="Riojana"/>
        </w:rPr>
        <w:t>Modelo de autoevaluación del DNSH del PIREP (Anexo II de este documento).</w:t>
      </w:r>
    </w:p>
    <w:p w:rsidR="003F7705" w:rsidRPr="005E7E17" w:rsidRDefault="003F7705" w:rsidP="00AA2CFF">
      <w:pPr>
        <w:shd w:val="clear" w:color="auto" w:fill="FFFFFF" w:themeFill="background1"/>
        <w:jc w:val="both"/>
        <w:rPr>
          <w:rFonts w:ascii="Riojana" w:hAnsi="Riojana"/>
        </w:rPr>
      </w:pPr>
    </w:p>
    <w:p w:rsidR="003F7705" w:rsidRPr="005E7E17" w:rsidRDefault="003F7705" w:rsidP="00AA2CFF">
      <w:pPr>
        <w:shd w:val="clear" w:color="auto" w:fill="FFFFFF" w:themeFill="background1"/>
        <w:jc w:val="both"/>
        <w:rPr>
          <w:rFonts w:ascii="Riojana" w:hAnsi="Riojana"/>
        </w:rPr>
      </w:pPr>
      <w:r w:rsidRPr="00AA2CFF">
        <w:rPr>
          <w:rFonts w:ascii="Riojana" w:hAnsi="Riojana"/>
          <w:b/>
        </w:rPr>
        <w:t>Obligaciones en materia medio ambiental (art. 201 LCSP);</w:t>
      </w:r>
      <w:r w:rsidRPr="00AA2CFF">
        <w:rPr>
          <w:rFonts w:ascii="Riojana" w:hAnsi="Riojana"/>
        </w:rPr>
        <w:t xml:space="preserve"> Constituye una </w:t>
      </w:r>
      <w:r w:rsidRPr="005E7E17">
        <w:rPr>
          <w:rFonts w:ascii="Riojana" w:hAnsi="Riojana"/>
        </w:rPr>
        <w:t>condición esencial de ejecución del contrato vinculada al DNSH, la obligación de que los contratistas garanticen que:</w:t>
      </w:r>
    </w:p>
    <w:p w:rsidR="003F7705" w:rsidRPr="005E7E17" w:rsidRDefault="003F7705" w:rsidP="00B704FC">
      <w:pPr>
        <w:pStyle w:val="Prrafodelista"/>
        <w:numPr>
          <w:ilvl w:val="0"/>
          <w:numId w:val="2"/>
        </w:numPr>
        <w:shd w:val="clear" w:color="auto" w:fill="FFFFFF" w:themeFill="background1"/>
        <w:spacing w:line="260" w:lineRule="exact"/>
        <w:jc w:val="both"/>
        <w:rPr>
          <w:rFonts w:ascii="Riojana" w:hAnsi="Riojana" w:cs="Arial"/>
        </w:rPr>
      </w:pPr>
      <w:r w:rsidRPr="005E7E17">
        <w:rPr>
          <w:rFonts w:ascii="Riojana" w:hAnsi="Riojana" w:cs="Arial"/>
        </w:rPr>
        <w:t>Al menos el 70% en peso de los residuos de construcción y demolición no peligrosos generados en el sitio de construcción se preparará para su reutilización, reciclaje o valorización, de acuerdo con la jerarquía de residuos y el Protocolo de gestión de residuos de construcción y demolición de la UE.</w:t>
      </w:r>
    </w:p>
    <w:p w:rsidR="003F7705" w:rsidRPr="005E7E17" w:rsidRDefault="003F7705" w:rsidP="00B704FC">
      <w:pPr>
        <w:pStyle w:val="Prrafodelista"/>
        <w:numPr>
          <w:ilvl w:val="0"/>
          <w:numId w:val="2"/>
        </w:numPr>
        <w:shd w:val="clear" w:color="auto" w:fill="FFFFFF" w:themeFill="background1"/>
        <w:spacing w:line="260" w:lineRule="exact"/>
        <w:jc w:val="both"/>
        <w:rPr>
          <w:rFonts w:ascii="Riojana" w:hAnsi="Riojana" w:cs="Arial"/>
        </w:rPr>
      </w:pPr>
      <w:r w:rsidRPr="005E7E17">
        <w:rPr>
          <w:rFonts w:ascii="Riojana" w:hAnsi="Riojana" w:cs="Arial"/>
        </w:rPr>
        <w:t>Los operadores deberán limitar la generación de residuos en los procesos relacionados con la construcción y demolición, de conformidad con el Protocolo de gestión de residuos de construcción y demolición de la UE y mejores técnicas disponibles. En el caso de residuos peligrosos serán retirados, almacenados y gestionados a través de gestores autorizados.</w:t>
      </w:r>
    </w:p>
    <w:p w:rsidR="003F7705" w:rsidRPr="00AA2CFF" w:rsidRDefault="003F7705" w:rsidP="00B704FC">
      <w:pPr>
        <w:pStyle w:val="Prrafodelista"/>
        <w:numPr>
          <w:ilvl w:val="0"/>
          <w:numId w:val="2"/>
        </w:numPr>
        <w:shd w:val="clear" w:color="auto" w:fill="FFFFFF" w:themeFill="background1"/>
        <w:jc w:val="both"/>
        <w:rPr>
          <w:rFonts w:ascii="Riojana" w:hAnsi="Riojana"/>
        </w:rPr>
      </w:pPr>
      <w:r w:rsidRPr="005E7E17">
        <w:rPr>
          <w:rFonts w:ascii="Riojana" w:hAnsi="Riojana" w:cs="Arial"/>
        </w:rPr>
        <w:t>Los diseños de los edificios y las técnicas de construcción apoyarán la circularidad, con especial referencia a la ISO 20887.</w:t>
      </w:r>
    </w:p>
    <w:p w:rsidR="00AA2CFF" w:rsidRDefault="00AA2CFF" w:rsidP="00AA2CFF">
      <w:pPr>
        <w:shd w:val="clear" w:color="auto" w:fill="FFFFFF" w:themeFill="background1"/>
        <w:jc w:val="both"/>
        <w:rPr>
          <w:rFonts w:ascii="Riojana" w:hAnsi="Riojana"/>
        </w:rPr>
      </w:pPr>
    </w:p>
    <w:p w:rsidR="00AA2CFF" w:rsidRPr="00AA2CFF" w:rsidRDefault="00AA2CFF" w:rsidP="00AA2CFF">
      <w:pPr>
        <w:shd w:val="clear" w:color="auto" w:fill="FFFFFF" w:themeFill="background1"/>
        <w:jc w:val="both"/>
        <w:rPr>
          <w:rFonts w:ascii="Riojana" w:hAnsi="Riojana"/>
        </w:rPr>
      </w:pPr>
    </w:p>
    <w:p w:rsidR="006D7899" w:rsidRPr="005E7E17" w:rsidRDefault="003F7705" w:rsidP="003F7705">
      <w:pPr>
        <w:autoSpaceDE w:val="0"/>
        <w:autoSpaceDN w:val="0"/>
        <w:jc w:val="both"/>
        <w:rPr>
          <w:rFonts w:ascii="Riojana" w:hAnsi="Riojana"/>
          <w:lang w:eastAsia="es-ES"/>
        </w:rPr>
      </w:pPr>
      <w:r w:rsidRPr="005E7E17">
        <w:rPr>
          <w:rFonts w:ascii="Riojana" w:hAnsi="Riojana"/>
          <w:lang w:eastAsia="es-ES"/>
        </w:rPr>
        <w:t xml:space="preserve">Documentación justificativa del cumplimiento de los requisitos de gestión de residuos de construcción y demolición no peligrosos (condición esencial del contrato). </w:t>
      </w:r>
    </w:p>
    <w:p w:rsidR="006D7899" w:rsidRPr="005E7E17" w:rsidRDefault="006D7899" w:rsidP="003F7705">
      <w:pPr>
        <w:autoSpaceDE w:val="0"/>
        <w:autoSpaceDN w:val="0"/>
        <w:jc w:val="both"/>
        <w:rPr>
          <w:rFonts w:ascii="Riojana" w:hAnsi="Riojana"/>
          <w:i/>
          <w:lang w:eastAsia="es-ES"/>
        </w:rPr>
      </w:pPr>
      <w:r w:rsidRPr="005E7E17">
        <w:rPr>
          <w:rFonts w:ascii="Riojana" w:hAnsi="Riojana"/>
          <w:i/>
          <w:lang w:eastAsia="es-ES"/>
        </w:rPr>
        <w:t>Nota: se proponen tres sistemas de justificación a elegir por el centro gestor en función de cada expediente. Se prevé un criterio general</w:t>
      </w:r>
      <w:r w:rsidR="005E7E17">
        <w:rPr>
          <w:rFonts w:ascii="Riojana" w:hAnsi="Riojana"/>
          <w:i/>
          <w:lang w:eastAsia="es-ES"/>
        </w:rPr>
        <w:t xml:space="preserve"> (es el exigido para el DUS5000)</w:t>
      </w:r>
      <w:r w:rsidRPr="005E7E17">
        <w:rPr>
          <w:rFonts w:ascii="Riojana" w:hAnsi="Riojana"/>
          <w:i/>
          <w:lang w:eastAsia="es-ES"/>
        </w:rPr>
        <w:t>, un criterio simplificado y uno más simplificado</w:t>
      </w:r>
      <w:r w:rsidR="005E7E17">
        <w:rPr>
          <w:rFonts w:ascii="Riojana" w:hAnsi="Riojana"/>
          <w:i/>
          <w:lang w:eastAsia="es-ES"/>
        </w:rPr>
        <w:t>, en función de cada actuación, tipo</w:t>
      </w:r>
      <w:r w:rsidR="00702951">
        <w:rPr>
          <w:rFonts w:ascii="Riojana" w:hAnsi="Riojana"/>
          <w:i/>
          <w:lang w:eastAsia="es-ES"/>
        </w:rPr>
        <w:t>logía de residuos prevista, etc</w:t>
      </w:r>
      <w:r w:rsidRPr="005E7E17">
        <w:rPr>
          <w:rFonts w:ascii="Riojana" w:hAnsi="Riojana"/>
          <w:i/>
          <w:lang w:eastAsia="es-ES"/>
        </w:rPr>
        <w:t>.</w:t>
      </w:r>
    </w:p>
    <w:p w:rsidR="006D7899" w:rsidRPr="005E7E17" w:rsidRDefault="006D7899" w:rsidP="003F7705">
      <w:pPr>
        <w:autoSpaceDE w:val="0"/>
        <w:autoSpaceDN w:val="0"/>
        <w:jc w:val="both"/>
        <w:rPr>
          <w:rFonts w:ascii="Riojana" w:hAnsi="Riojana"/>
          <w:lang w:eastAsia="es-ES"/>
        </w:rPr>
      </w:pPr>
    </w:p>
    <w:p w:rsidR="006D7899" w:rsidRPr="005E7E17" w:rsidRDefault="006D7899" w:rsidP="006D7899">
      <w:pPr>
        <w:pStyle w:val="Prrafodelista"/>
        <w:numPr>
          <w:ilvl w:val="0"/>
          <w:numId w:val="16"/>
        </w:numPr>
        <w:autoSpaceDE w:val="0"/>
        <w:autoSpaceDN w:val="0"/>
        <w:jc w:val="both"/>
        <w:rPr>
          <w:rFonts w:ascii="Riojana" w:hAnsi="Riojana"/>
          <w:b/>
          <w:lang w:eastAsia="es-ES"/>
        </w:rPr>
      </w:pPr>
      <w:r w:rsidRPr="005E7E17">
        <w:rPr>
          <w:rFonts w:ascii="Riojana" w:hAnsi="Riojana"/>
          <w:b/>
          <w:lang w:eastAsia="es-ES"/>
        </w:rPr>
        <w:t>Criterio general</w:t>
      </w:r>
      <w:r w:rsidR="005E7E17">
        <w:rPr>
          <w:rFonts w:ascii="Riojana" w:hAnsi="Riojana"/>
          <w:b/>
          <w:lang w:eastAsia="es-ES"/>
        </w:rPr>
        <w:t xml:space="preserve"> </w:t>
      </w:r>
    </w:p>
    <w:p w:rsidR="003F7705" w:rsidRPr="005E7E17" w:rsidRDefault="003F7705" w:rsidP="003F7705">
      <w:pPr>
        <w:autoSpaceDE w:val="0"/>
        <w:autoSpaceDN w:val="0"/>
        <w:jc w:val="both"/>
        <w:rPr>
          <w:rFonts w:ascii="Riojana" w:hAnsi="Riojana"/>
          <w:lang w:eastAsia="es-ES"/>
        </w:rPr>
      </w:pPr>
      <w:r w:rsidRPr="005E7E17">
        <w:rPr>
          <w:rFonts w:ascii="Riojana" w:hAnsi="Riojana"/>
          <w:lang w:eastAsia="es-ES"/>
        </w:rPr>
        <w:t>Se deberá aportar, mediante el proyecto o memoria técnica donde se incluya un estudio de gestión de residuos de construcción y demolición, así como del correspondiente plan de gestión de los residuos de construcción y demolición en el que se concrete cómo se aplicará, según lo regulado por el Real Decreto 105/2008, de 1 de febrero, por el que se regula la producción y gestión de los residuos de construcción y demolición. La justificación de lo anterior se realizará de la forma siguiente:</w:t>
      </w:r>
    </w:p>
    <w:p w:rsidR="003F7705" w:rsidRPr="005E7E17" w:rsidRDefault="003F7705" w:rsidP="003F7705">
      <w:pPr>
        <w:autoSpaceDE w:val="0"/>
        <w:autoSpaceDN w:val="0"/>
        <w:jc w:val="both"/>
        <w:rPr>
          <w:rFonts w:ascii="Riojana" w:hAnsi="Riojana"/>
          <w:lang w:eastAsia="es-ES"/>
        </w:rPr>
      </w:pPr>
      <w:r w:rsidRPr="005E7E17">
        <w:rPr>
          <w:rFonts w:ascii="Riojana" w:hAnsi="Riojana"/>
          <w:b/>
          <w:bCs/>
          <w:lang w:eastAsia="es-ES"/>
        </w:rPr>
        <w:t xml:space="preserve">i. </w:t>
      </w:r>
      <w:r w:rsidRPr="005E7E17">
        <w:rPr>
          <w:rFonts w:ascii="Riojana" w:hAnsi="Riojana"/>
          <w:lang w:eastAsia="es-ES"/>
        </w:rPr>
        <w:t>Para la correcta acreditación del cumplimiento de la valorización del 70% de los residuos de construcción y demolición, el adjudicatario presentará una memoria resumen donde se recoja la cantidad total de residuos generados, clasificados por códigos LER, y los certificados de los gestores de destino, donde se indique el porcentaje de valorización alcanzado en cada una de las instalaciones. Los residuos peligrosos no valorizables no se tendrán en cuenta para consecución de este objetivo.</w:t>
      </w:r>
    </w:p>
    <w:p w:rsidR="003F7705" w:rsidRPr="005E7E17" w:rsidRDefault="003F7705" w:rsidP="003F7705">
      <w:pPr>
        <w:autoSpaceDE w:val="0"/>
        <w:autoSpaceDN w:val="0"/>
        <w:jc w:val="both"/>
        <w:rPr>
          <w:rFonts w:ascii="Riojana" w:hAnsi="Riojana"/>
          <w:lang w:eastAsia="es-ES"/>
        </w:rPr>
      </w:pPr>
      <w:r w:rsidRPr="005E7E17">
        <w:rPr>
          <w:rFonts w:ascii="Riojana" w:hAnsi="Riojana"/>
          <w:b/>
          <w:bCs/>
          <w:lang w:eastAsia="es-ES"/>
        </w:rPr>
        <w:t xml:space="preserve">ii. </w:t>
      </w:r>
      <w:r w:rsidRPr="005E7E17">
        <w:rPr>
          <w:rFonts w:ascii="Riojana" w:hAnsi="Riojana"/>
          <w:lang w:eastAsia="es-ES"/>
        </w:rPr>
        <w:t xml:space="preserve">El cumplimiento del establecimiento de medidas para realizar una demolición selectiva se acreditará mediante los códigos LER incluidos en los certificados expedidos por los gestores como justificación de la entrega de los residuos generados. Estos códigos serán los correspondientes a las fracciones retiradas selectivamente, como por ejemplo 170101, 170102, 170201, 170202, 170203, 170402, 170403 </w:t>
      </w:r>
      <w:proofErr w:type="spellStart"/>
      <w:r w:rsidRPr="005E7E17">
        <w:rPr>
          <w:rFonts w:ascii="Riojana" w:hAnsi="Riojana"/>
          <w:lang w:eastAsia="es-ES"/>
        </w:rPr>
        <w:t>ó</w:t>
      </w:r>
      <w:proofErr w:type="spellEnd"/>
      <w:r w:rsidRPr="005E7E17">
        <w:rPr>
          <w:rFonts w:ascii="Riojana" w:hAnsi="Riojana"/>
          <w:lang w:eastAsia="es-ES"/>
        </w:rPr>
        <w:t xml:space="preserve"> 170405.</w:t>
      </w:r>
    </w:p>
    <w:p w:rsidR="003F7705" w:rsidRPr="005E7E17" w:rsidRDefault="003F7705" w:rsidP="003F7705">
      <w:pPr>
        <w:autoSpaceDE w:val="0"/>
        <w:autoSpaceDN w:val="0"/>
        <w:jc w:val="both"/>
        <w:rPr>
          <w:rFonts w:ascii="Riojana" w:hAnsi="Riojana"/>
          <w:lang w:eastAsia="es-ES"/>
        </w:rPr>
      </w:pPr>
      <w:r w:rsidRPr="005E7E17">
        <w:rPr>
          <w:rFonts w:ascii="Riojana" w:hAnsi="Riojana"/>
          <w:b/>
          <w:bCs/>
          <w:lang w:eastAsia="es-ES"/>
        </w:rPr>
        <w:t xml:space="preserve">iii. </w:t>
      </w:r>
      <w:r w:rsidRPr="005E7E17">
        <w:rPr>
          <w:rFonts w:ascii="Riojana" w:hAnsi="Riojana"/>
          <w:lang w:eastAsia="es-ES"/>
        </w:rPr>
        <w:t>En el caso de que se valoricen residuos en la propia obra, el adjudicatario incluirá en la memoria resumen información sobre las cantidades valorizadas, por código LER y los medio utilizados (planta móvil, gestor, etc.).</w:t>
      </w:r>
    </w:p>
    <w:p w:rsidR="003F7705" w:rsidRPr="005E7E17" w:rsidRDefault="003F7705" w:rsidP="003F7705">
      <w:pPr>
        <w:autoSpaceDE w:val="0"/>
        <w:autoSpaceDN w:val="0"/>
        <w:jc w:val="both"/>
        <w:rPr>
          <w:rFonts w:ascii="Riojana" w:hAnsi="Riojana"/>
          <w:lang w:eastAsia="es-ES"/>
        </w:rPr>
      </w:pPr>
      <w:r w:rsidRPr="005E7E17">
        <w:rPr>
          <w:rFonts w:ascii="Riojana" w:hAnsi="Riojana"/>
          <w:b/>
          <w:bCs/>
          <w:lang w:eastAsia="es-ES"/>
        </w:rPr>
        <w:t xml:space="preserve">iv. </w:t>
      </w:r>
      <w:r w:rsidRPr="005E7E17">
        <w:rPr>
          <w:rFonts w:ascii="Riojana" w:hAnsi="Riojana"/>
          <w:lang w:eastAsia="es-ES"/>
        </w:rPr>
        <w:t>En el caso de que se utilicen áridos reciclados procedentes de residuos, el adjudicatario incluirá en la memoria resumen la documentación que acredite la compra de estos materiales, en la que indicará la cantidad y el tipo de material.</w:t>
      </w:r>
    </w:p>
    <w:p w:rsidR="003F7705" w:rsidRPr="005E7E17" w:rsidRDefault="003F7705" w:rsidP="003F7705">
      <w:pPr>
        <w:autoSpaceDE w:val="0"/>
        <w:autoSpaceDN w:val="0"/>
        <w:jc w:val="both"/>
        <w:rPr>
          <w:rFonts w:ascii="Riojana" w:hAnsi="Riojana"/>
          <w:lang w:eastAsia="es-ES"/>
        </w:rPr>
      </w:pPr>
      <w:r w:rsidRPr="005E7E17">
        <w:rPr>
          <w:rFonts w:ascii="Riojana" w:hAnsi="Riojana"/>
          <w:b/>
          <w:bCs/>
          <w:lang w:eastAsia="es-ES"/>
        </w:rPr>
        <w:t xml:space="preserve">v. </w:t>
      </w:r>
      <w:r w:rsidRPr="005E7E17">
        <w:rPr>
          <w:rFonts w:ascii="Riojana" w:hAnsi="Riojana"/>
          <w:lang w:eastAsia="es-ES"/>
        </w:rPr>
        <w:t>En caso de que se produzcan residuos de amianto, será necesario justificar su adecuado tratamiento a través de la notificación previa del traslado de los residuos de amianto desde el lugar de generación hasta el gestor de residuos y los documentos de identificación de los traslados de residuos asociados a esos movimientos, en aplicación del Real Decreto 553/2020, de 2 de junio, por el que se regula el traslado de residuos en el interior del territorio del Estado.</w:t>
      </w:r>
    </w:p>
    <w:p w:rsidR="006D7899" w:rsidRPr="005E7E17" w:rsidRDefault="006D7899" w:rsidP="003F7705">
      <w:pPr>
        <w:autoSpaceDE w:val="0"/>
        <w:autoSpaceDN w:val="0"/>
        <w:jc w:val="both"/>
        <w:rPr>
          <w:rFonts w:ascii="Riojana" w:hAnsi="Riojana"/>
          <w:lang w:eastAsia="es-ES"/>
        </w:rPr>
      </w:pPr>
    </w:p>
    <w:p w:rsidR="006D7899" w:rsidRPr="005E7E17" w:rsidRDefault="006D7899" w:rsidP="00E20615">
      <w:pPr>
        <w:autoSpaceDE w:val="0"/>
        <w:autoSpaceDN w:val="0"/>
        <w:jc w:val="both"/>
        <w:rPr>
          <w:rFonts w:ascii="Riojana" w:hAnsi="Riojana"/>
          <w:lang w:eastAsia="es-ES"/>
        </w:rPr>
      </w:pPr>
      <w:r w:rsidRPr="005E7E17">
        <w:rPr>
          <w:rFonts w:ascii="Riojana" w:hAnsi="Riojana"/>
          <w:lang w:eastAsia="es-ES"/>
        </w:rPr>
        <w:lastRenderedPageBreak/>
        <w:t>Documentación justificativa de la acreditación del cumplimiento del requisito de la valorización del 70% de los residuos de</w:t>
      </w:r>
      <w:r w:rsidRPr="005E7E17">
        <w:rPr>
          <w:rFonts w:ascii="Riojana" w:hAnsi="Riojana"/>
          <w:color w:val="1F497D"/>
          <w:lang w:eastAsia="es-ES"/>
        </w:rPr>
        <w:t xml:space="preserve"> </w:t>
      </w:r>
      <w:r w:rsidRPr="005E7E17">
        <w:rPr>
          <w:rFonts w:ascii="Riojana" w:hAnsi="Riojana"/>
          <w:lang w:eastAsia="es-ES"/>
        </w:rPr>
        <w:t>construcción y demolición:</w:t>
      </w:r>
    </w:p>
    <w:p w:rsidR="00AA2CFF" w:rsidRDefault="006D7899" w:rsidP="00E20615">
      <w:pPr>
        <w:autoSpaceDE w:val="0"/>
        <w:autoSpaceDN w:val="0"/>
        <w:jc w:val="both"/>
        <w:rPr>
          <w:rFonts w:ascii="Riojana" w:hAnsi="Riojana"/>
          <w:lang w:eastAsia="es-ES"/>
        </w:rPr>
      </w:pPr>
      <w:r w:rsidRPr="005E7E17">
        <w:rPr>
          <w:rFonts w:ascii="Riojana" w:hAnsi="Riojana"/>
          <w:lang w:eastAsia="es-ES"/>
        </w:rPr>
        <w:t>Aportando el P</w:t>
      </w:r>
      <w:r w:rsidRPr="005E7E17">
        <w:rPr>
          <w:rFonts w:ascii="Riojana" w:hAnsi="Riojana"/>
          <w:u w:val="single"/>
          <w:lang w:eastAsia="es-ES"/>
        </w:rPr>
        <w:t>lan de gestión de los residuos de construcción y demolición</w:t>
      </w:r>
      <w:r w:rsidRPr="005E7E17">
        <w:rPr>
          <w:rFonts w:ascii="Riojana" w:hAnsi="Riojana"/>
          <w:lang w:eastAsia="es-ES"/>
        </w:rPr>
        <w:t xml:space="preserve"> aprobado por la dirección facultativa y aceptado por la propiedad (Según lo dispuesto en los artículos 4 y 5 del Real Decreto 105/2008, de 1 de febrero, por</w:t>
      </w:r>
      <w:r w:rsidRPr="005E7E17">
        <w:rPr>
          <w:rFonts w:ascii="Riojana" w:hAnsi="Riojana"/>
          <w:color w:val="1F497D"/>
          <w:lang w:eastAsia="es-ES"/>
        </w:rPr>
        <w:t xml:space="preserve"> </w:t>
      </w:r>
      <w:r w:rsidRPr="005E7E17">
        <w:rPr>
          <w:rFonts w:ascii="Riojana" w:hAnsi="Riojana"/>
          <w:lang w:eastAsia="es-ES"/>
        </w:rPr>
        <w:t>el que se regula la producción y gestión de los residuo</w:t>
      </w:r>
      <w:r w:rsidR="00AA2CFF">
        <w:rPr>
          <w:rFonts w:ascii="Riojana" w:hAnsi="Riojana"/>
          <w:lang w:eastAsia="es-ES"/>
        </w:rPr>
        <w:t>s de construcción y demolición.</w:t>
      </w:r>
    </w:p>
    <w:p w:rsidR="006D7899" w:rsidRPr="005E7E17" w:rsidRDefault="006D7899" w:rsidP="00E20615">
      <w:pPr>
        <w:autoSpaceDE w:val="0"/>
        <w:autoSpaceDN w:val="0"/>
        <w:jc w:val="both"/>
        <w:rPr>
          <w:rFonts w:ascii="Riojana" w:hAnsi="Riojana"/>
          <w:lang w:eastAsia="es-ES"/>
        </w:rPr>
      </w:pPr>
      <w:r w:rsidRPr="005E7E17">
        <w:rPr>
          <w:rFonts w:ascii="Riojana" w:hAnsi="Riojana"/>
          <w:lang w:eastAsia="es-ES"/>
        </w:rPr>
        <w:t xml:space="preserve"> </w:t>
      </w:r>
    </w:p>
    <w:p w:rsidR="006D7899" w:rsidRPr="005E7E17" w:rsidRDefault="006D7899" w:rsidP="00E20615">
      <w:pPr>
        <w:pStyle w:val="Prrafodelista"/>
        <w:numPr>
          <w:ilvl w:val="0"/>
          <w:numId w:val="16"/>
        </w:numPr>
        <w:autoSpaceDE w:val="0"/>
        <w:autoSpaceDN w:val="0"/>
        <w:jc w:val="both"/>
        <w:rPr>
          <w:rFonts w:ascii="Riojana" w:hAnsi="Riojana"/>
          <w:b/>
          <w:lang w:eastAsia="es-ES"/>
        </w:rPr>
      </w:pPr>
      <w:r w:rsidRPr="005E7E17">
        <w:rPr>
          <w:rFonts w:ascii="Riojana" w:hAnsi="Riojana"/>
          <w:b/>
          <w:lang w:eastAsia="es-ES"/>
        </w:rPr>
        <w:t>Modelo simplificado</w:t>
      </w:r>
    </w:p>
    <w:p w:rsidR="006D7899" w:rsidRPr="005E7E17" w:rsidRDefault="006D7899" w:rsidP="00E20615">
      <w:pPr>
        <w:autoSpaceDE w:val="0"/>
        <w:autoSpaceDN w:val="0"/>
        <w:jc w:val="both"/>
        <w:rPr>
          <w:rFonts w:ascii="Riojana" w:hAnsi="Riojana"/>
          <w:lang w:eastAsia="es-ES"/>
        </w:rPr>
      </w:pPr>
      <w:r w:rsidRPr="005E7E17">
        <w:rPr>
          <w:rFonts w:ascii="Riojana" w:hAnsi="Riojana"/>
          <w:lang w:eastAsia="es-ES"/>
        </w:rPr>
        <w:t>Se deberá aportar, mediante el proyecto o memoria técnica donde se incluya un estudio de gestión de residuos de construcción y demolición, así como del correspondiente plan de gestión de los residuos de construcción y demolición en el que se concrete cómo se aplicará, según lo regulado por el Real Decreto 105/2008, de 1 de febrero, por el que se regula la producción y gestión de los residuos de construcción y demolición. Así mismo, se deberá acompañar la siguiente documentación:</w:t>
      </w:r>
    </w:p>
    <w:p w:rsidR="006D7899" w:rsidRPr="005E7E17" w:rsidRDefault="006D7899" w:rsidP="00E20615">
      <w:pPr>
        <w:autoSpaceDE w:val="0"/>
        <w:autoSpaceDN w:val="0"/>
        <w:jc w:val="both"/>
        <w:rPr>
          <w:rFonts w:ascii="Riojana" w:hAnsi="Riojana"/>
          <w:lang w:eastAsia="es-ES"/>
        </w:rPr>
      </w:pPr>
      <w:r w:rsidRPr="005E7E17">
        <w:rPr>
          <w:rFonts w:ascii="Riojana" w:hAnsi="Riojana"/>
          <w:b/>
          <w:bCs/>
          <w:lang w:eastAsia="es-ES"/>
        </w:rPr>
        <w:t xml:space="preserve">i. </w:t>
      </w:r>
      <w:r w:rsidRPr="005E7E17">
        <w:rPr>
          <w:rFonts w:ascii="Riojana" w:hAnsi="Riojana"/>
          <w:lang w:eastAsia="es-ES"/>
        </w:rPr>
        <w:t xml:space="preserve">Los </w:t>
      </w:r>
      <w:r w:rsidRPr="005E7E17">
        <w:rPr>
          <w:rFonts w:ascii="Riojana" w:hAnsi="Riojana"/>
          <w:u w:val="single"/>
          <w:lang w:eastAsia="es-ES"/>
        </w:rPr>
        <w:t>certificados de los gestores de destino</w:t>
      </w:r>
      <w:r w:rsidRPr="005E7E17">
        <w:rPr>
          <w:rFonts w:ascii="Riojana" w:hAnsi="Riojana"/>
          <w:lang w:eastAsia="es-ES"/>
        </w:rPr>
        <w:t>, donde se indique:</w:t>
      </w:r>
    </w:p>
    <w:p w:rsidR="006D7899" w:rsidRPr="00E20615" w:rsidRDefault="006D7899" w:rsidP="00E20615">
      <w:pPr>
        <w:pStyle w:val="Prrafodelista"/>
        <w:numPr>
          <w:ilvl w:val="0"/>
          <w:numId w:val="17"/>
        </w:numPr>
        <w:autoSpaceDE w:val="0"/>
        <w:autoSpaceDN w:val="0"/>
        <w:ind w:left="1276" w:hanging="567"/>
        <w:jc w:val="both"/>
        <w:rPr>
          <w:rFonts w:ascii="Riojana" w:hAnsi="Riojana"/>
          <w:lang w:eastAsia="es-ES"/>
        </w:rPr>
      </w:pPr>
      <w:r w:rsidRPr="00E20615">
        <w:rPr>
          <w:rFonts w:ascii="Riojana" w:hAnsi="Riojana"/>
          <w:lang w:eastAsia="es-ES"/>
        </w:rPr>
        <w:t>El porcentaje de valorización alcanzado en cada una de</w:t>
      </w:r>
      <w:r w:rsidRPr="00E20615">
        <w:rPr>
          <w:rFonts w:ascii="Riojana" w:hAnsi="Riojana"/>
          <w:color w:val="1F497D"/>
          <w:lang w:eastAsia="es-ES"/>
        </w:rPr>
        <w:t xml:space="preserve"> </w:t>
      </w:r>
      <w:r w:rsidRPr="00E20615">
        <w:rPr>
          <w:rFonts w:ascii="Riojana" w:hAnsi="Riojana"/>
          <w:lang w:eastAsia="es-ES"/>
        </w:rPr>
        <w:t>las instalaciones. Los residuos peligrosos no valorizables no se tendrán en cuenta para</w:t>
      </w:r>
      <w:r w:rsidRPr="00E20615">
        <w:rPr>
          <w:rFonts w:ascii="Riojana" w:hAnsi="Riojana"/>
          <w:color w:val="1F497D"/>
          <w:lang w:eastAsia="es-ES"/>
        </w:rPr>
        <w:t xml:space="preserve"> </w:t>
      </w:r>
      <w:r w:rsidRPr="00E20615">
        <w:rPr>
          <w:rFonts w:ascii="Riojana" w:hAnsi="Riojana"/>
          <w:lang w:eastAsia="es-ES"/>
        </w:rPr>
        <w:t>consecución de este objetivo.</w:t>
      </w:r>
    </w:p>
    <w:p w:rsidR="006D7899" w:rsidRPr="00E20615" w:rsidRDefault="006D7899" w:rsidP="00E20615">
      <w:pPr>
        <w:pStyle w:val="Prrafodelista"/>
        <w:numPr>
          <w:ilvl w:val="0"/>
          <w:numId w:val="17"/>
        </w:numPr>
        <w:autoSpaceDE w:val="0"/>
        <w:autoSpaceDN w:val="0"/>
        <w:ind w:left="1276" w:hanging="567"/>
        <w:jc w:val="both"/>
        <w:rPr>
          <w:rFonts w:ascii="Riojana" w:hAnsi="Riojana"/>
          <w:lang w:eastAsia="es-ES"/>
        </w:rPr>
      </w:pPr>
      <w:r w:rsidRPr="00E20615">
        <w:rPr>
          <w:rFonts w:ascii="Riojana" w:hAnsi="Riojana"/>
          <w:lang w:eastAsia="es-ES"/>
        </w:rPr>
        <w:t>El cumplimiento del esta</w:t>
      </w:r>
      <w:bookmarkStart w:id="0" w:name="_GoBack"/>
      <w:bookmarkEnd w:id="0"/>
      <w:r w:rsidRPr="00E20615">
        <w:rPr>
          <w:rFonts w:ascii="Riojana" w:hAnsi="Riojana"/>
          <w:lang w:eastAsia="es-ES"/>
        </w:rPr>
        <w:t>blecimiento de medidas para realizar una demolición selectiva se</w:t>
      </w:r>
      <w:r w:rsidRPr="00E20615">
        <w:rPr>
          <w:rFonts w:ascii="Riojana" w:hAnsi="Riojana"/>
          <w:color w:val="1F497D"/>
          <w:lang w:eastAsia="es-ES"/>
        </w:rPr>
        <w:t xml:space="preserve"> </w:t>
      </w:r>
      <w:r w:rsidRPr="00E20615">
        <w:rPr>
          <w:rFonts w:ascii="Riojana" w:hAnsi="Riojana"/>
          <w:lang w:eastAsia="es-ES"/>
        </w:rPr>
        <w:t>acreditará mediante certificado de la dirección facultativa de la obra y los certificados de los gestores</w:t>
      </w:r>
      <w:r w:rsidRPr="00E20615">
        <w:rPr>
          <w:rFonts w:ascii="Riojana" w:hAnsi="Riojana"/>
          <w:color w:val="1F497D"/>
          <w:lang w:eastAsia="es-ES"/>
        </w:rPr>
        <w:t xml:space="preserve"> </w:t>
      </w:r>
      <w:r w:rsidRPr="00E20615">
        <w:rPr>
          <w:rFonts w:ascii="Riojana" w:hAnsi="Riojana"/>
          <w:lang w:eastAsia="es-ES"/>
        </w:rPr>
        <w:t>como justificación de la entrega de los que, al menos se corresponderá con los códigos LER de las fracciones retiradas selectivamente, como por ejemplo 170101, 170102,</w:t>
      </w:r>
      <w:r w:rsidRPr="00E20615">
        <w:rPr>
          <w:rFonts w:ascii="Riojana" w:hAnsi="Riojana"/>
          <w:color w:val="1F497D"/>
          <w:lang w:eastAsia="es-ES"/>
        </w:rPr>
        <w:t xml:space="preserve"> </w:t>
      </w:r>
      <w:r w:rsidRPr="00E20615">
        <w:rPr>
          <w:rFonts w:ascii="Riojana" w:hAnsi="Riojana"/>
          <w:lang w:eastAsia="es-ES"/>
        </w:rPr>
        <w:t xml:space="preserve">170201, 170202, 170203, 170402, 170403 </w:t>
      </w:r>
      <w:proofErr w:type="spellStart"/>
      <w:r w:rsidRPr="00E20615">
        <w:rPr>
          <w:rFonts w:ascii="Riojana" w:hAnsi="Riojana"/>
          <w:lang w:eastAsia="es-ES"/>
        </w:rPr>
        <w:t>ó</w:t>
      </w:r>
      <w:proofErr w:type="spellEnd"/>
      <w:r w:rsidRPr="00E20615">
        <w:rPr>
          <w:rFonts w:ascii="Riojana" w:hAnsi="Riojana"/>
          <w:lang w:eastAsia="es-ES"/>
        </w:rPr>
        <w:t xml:space="preserve"> 170405.</w:t>
      </w:r>
    </w:p>
    <w:p w:rsidR="006D7899" w:rsidRPr="005E7E17" w:rsidRDefault="006D7899" w:rsidP="00E20615">
      <w:pPr>
        <w:autoSpaceDE w:val="0"/>
        <w:autoSpaceDN w:val="0"/>
        <w:jc w:val="both"/>
        <w:rPr>
          <w:rFonts w:ascii="Riojana" w:hAnsi="Riojana"/>
          <w:lang w:eastAsia="es-ES"/>
        </w:rPr>
      </w:pPr>
      <w:r w:rsidRPr="005E7E17">
        <w:rPr>
          <w:rFonts w:ascii="Riojana" w:hAnsi="Riojana"/>
          <w:b/>
          <w:bCs/>
          <w:lang w:eastAsia="es-ES"/>
        </w:rPr>
        <w:t xml:space="preserve">ii. </w:t>
      </w:r>
      <w:r w:rsidRPr="005E7E17">
        <w:rPr>
          <w:rFonts w:ascii="Riojana" w:hAnsi="Riojana"/>
          <w:lang w:eastAsia="es-ES"/>
        </w:rPr>
        <w:t xml:space="preserve">En el caso de que se valoricen residuos en la propia obra, el adjudicatario incluirá el </w:t>
      </w:r>
      <w:r w:rsidRPr="005E7E17">
        <w:rPr>
          <w:rFonts w:ascii="Riojana" w:hAnsi="Riojana"/>
          <w:u w:val="single"/>
          <w:lang w:eastAsia="es-ES"/>
        </w:rPr>
        <w:t>certificado de la dirección facultativa</w:t>
      </w:r>
      <w:r w:rsidRPr="005E7E17">
        <w:rPr>
          <w:rFonts w:ascii="Riojana" w:hAnsi="Riojana"/>
          <w:lang w:eastAsia="es-ES"/>
        </w:rPr>
        <w:t xml:space="preserve"> sobre las cantidades valorizadas, por código LER y los medio</w:t>
      </w:r>
      <w:r w:rsidRPr="005E7E17">
        <w:rPr>
          <w:rFonts w:ascii="Riojana" w:hAnsi="Riojana"/>
          <w:color w:val="1F497D"/>
          <w:lang w:eastAsia="es-ES"/>
        </w:rPr>
        <w:t xml:space="preserve">s </w:t>
      </w:r>
      <w:r w:rsidRPr="005E7E17">
        <w:rPr>
          <w:rFonts w:ascii="Riojana" w:hAnsi="Riojana"/>
          <w:lang w:eastAsia="es-ES"/>
        </w:rPr>
        <w:t>utilizados (planta móvil, gestor, etc.).</w:t>
      </w:r>
    </w:p>
    <w:p w:rsidR="006D7899" w:rsidRPr="005E7E17" w:rsidRDefault="006D7899" w:rsidP="00E20615">
      <w:pPr>
        <w:autoSpaceDE w:val="0"/>
        <w:autoSpaceDN w:val="0"/>
        <w:jc w:val="both"/>
        <w:rPr>
          <w:rFonts w:ascii="Riojana" w:hAnsi="Riojana"/>
          <w:lang w:eastAsia="es-ES"/>
        </w:rPr>
      </w:pPr>
      <w:r w:rsidRPr="005E7E17">
        <w:rPr>
          <w:rFonts w:ascii="Riojana" w:hAnsi="Riojana"/>
          <w:b/>
          <w:bCs/>
          <w:lang w:eastAsia="es-ES"/>
        </w:rPr>
        <w:t xml:space="preserve">iii. </w:t>
      </w:r>
      <w:r w:rsidRPr="005E7E17">
        <w:rPr>
          <w:rFonts w:ascii="Riojana" w:hAnsi="Riojana"/>
          <w:lang w:eastAsia="es-ES"/>
        </w:rPr>
        <w:t>En el caso de que se utilicen áridos reciclados procedentes de residuos, el adjudicatario</w:t>
      </w:r>
      <w:r w:rsidRPr="005E7E17">
        <w:rPr>
          <w:rFonts w:ascii="Riojana" w:hAnsi="Riojana"/>
          <w:color w:val="1F497D"/>
          <w:lang w:eastAsia="es-ES"/>
        </w:rPr>
        <w:t xml:space="preserve"> </w:t>
      </w:r>
      <w:r w:rsidRPr="005E7E17">
        <w:rPr>
          <w:rFonts w:ascii="Riojana" w:hAnsi="Riojana"/>
          <w:lang w:eastAsia="es-ES"/>
        </w:rPr>
        <w:t xml:space="preserve">incluirá en la memoria resumen la </w:t>
      </w:r>
      <w:r w:rsidRPr="005E7E17">
        <w:rPr>
          <w:rFonts w:ascii="Riojana" w:hAnsi="Riojana"/>
          <w:u w:val="single"/>
          <w:lang w:eastAsia="es-ES"/>
        </w:rPr>
        <w:t>documentación que acredite la compra</w:t>
      </w:r>
      <w:r w:rsidRPr="005E7E17">
        <w:rPr>
          <w:rFonts w:ascii="Riojana" w:hAnsi="Riojana"/>
          <w:lang w:eastAsia="es-ES"/>
        </w:rPr>
        <w:t xml:space="preserve"> de estos materiales,</w:t>
      </w:r>
      <w:r w:rsidRPr="005E7E17">
        <w:rPr>
          <w:rFonts w:ascii="Riojana" w:hAnsi="Riojana"/>
          <w:color w:val="1F497D"/>
          <w:lang w:eastAsia="es-ES"/>
        </w:rPr>
        <w:t xml:space="preserve"> </w:t>
      </w:r>
      <w:r w:rsidRPr="005E7E17">
        <w:rPr>
          <w:rFonts w:ascii="Riojana" w:hAnsi="Riojana"/>
          <w:lang w:eastAsia="es-ES"/>
        </w:rPr>
        <w:t>en la que indicará la cantidad y el tipo de material. Lo mismo para el caso de materiales recuperados.</w:t>
      </w:r>
    </w:p>
    <w:p w:rsidR="006D7899" w:rsidRPr="005E7E17" w:rsidRDefault="006D7899" w:rsidP="00E20615">
      <w:pPr>
        <w:autoSpaceDE w:val="0"/>
        <w:autoSpaceDN w:val="0"/>
        <w:jc w:val="both"/>
        <w:rPr>
          <w:rFonts w:ascii="Riojana" w:hAnsi="Riojana"/>
          <w:color w:val="1F497D"/>
        </w:rPr>
      </w:pPr>
      <w:r w:rsidRPr="005E7E17">
        <w:rPr>
          <w:rFonts w:ascii="Riojana" w:hAnsi="Riojana"/>
          <w:b/>
          <w:bCs/>
          <w:lang w:eastAsia="es-ES"/>
        </w:rPr>
        <w:t xml:space="preserve">iv. </w:t>
      </w:r>
      <w:r w:rsidRPr="005E7E17">
        <w:rPr>
          <w:rFonts w:ascii="Riojana" w:hAnsi="Riojana"/>
          <w:lang w:eastAsia="es-ES"/>
        </w:rPr>
        <w:t>En caso de que se produzcan residuos de amianto, será necesario justificar su adecuado</w:t>
      </w:r>
      <w:r w:rsidRPr="005E7E17">
        <w:rPr>
          <w:rFonts w:ascii="Riojana" w:hAnsi="Riojana"/>
          <w:color w:val="1F497D"/>
          <w:lang w:eastAsia="es-ES"/>
        </w:rPr>
        <w:t xml:space="preserve"> </w:t>
      </w:r>
      <w:r w:rsidRPr="005E7E17">
        <w:rPr>
          <w:rFonts w:ascii="Riojana" w:hAnsi="Riojana"/>
          <w:lang w:eastAsia="es-ES"/>
        </w:rPr>
        <w:t>tratamiento a través de la notificación previa del traslado de los residuos de amianto desde el</w:t>
      </w:r>
      <w:r w:rsidRPr="005E7E17">
        <w:rPr>
          <w:rFonts w:ascii="Riojana" w:hAnsi="Riojana"/>
          <w:color w:val="1F497D"/>
          <w:lang w:eastAsia="es-ES"/>
        </w:rPr>
        <w:t xml:space="preserve"> </w:t>
      </w:r>
      <w:r w:rsidRPr="005E7E17">
        <w:rPr>
          <w:rFonts w:ascii="Riojana" w:hAnsi="Riojana"/>
          <w:lang w:eastAsia="es-ES"/>
        </w:rPr>
        <w:t xml:space="preserve">lugar de generación hasta el gestor de residuos y los </w:t>
      </w:r>
      <w:r w:rsidRPr="005E7E17">
        <w:rPr>
          <w:rFonts w:ascii="Riojana" w:hAnsi="Riojana"/>
          <w:u w:val="single"/>
          <w:lang w:eastAsia="es-ES"/>
        </w:rPr>
        <w:t>documentos de identificación</w:t>
      </w:r>
      <w:r w:rsidRPr="005E7E17">
        <w:rPr>
          <w:rFonts w:ascii="Riojana" w:hAnsi="Riojana"/>
          <w:lang w:eastAsia="es-ES"/>
        </w:rPr>
        <w:t xml:space="preserve"> de los traslados de residuos asociados a esos movimientos, en aplicación del Real Decreto 553/2020,</w:t>
      </w:r>
      <w:r w:rsidRPr="005E7E17">
        <w:rPr>
          <w:rFonts w:ascii="Riojana" w:hAnsi="Riojana"/>
          <w:color w:val="1F497D"/>
          <w:lang w:eastAsia="es-ES"/>
        </w:rPr>
        <w:t xml:space="preserve"> </w:t>
      </w:r>
      <w:r w:rsidRPr="005E7E17">
        <w:rPr>
          <w:rFonts w:ascii="Riojana" w:hAnsi="Riojana"/>
          <w:lang w:eastAsia="es-ES"/>
        </w:rPr>
        <w:t xml:space="preserve">de 2 de junio, por el que se regula el traslado de residuos en el interior del territorio del Estado. Dentro de La Rioja, también se puede acreditar con el documento de entrega a gestor autorizado. </w:t>
      </w:r>
    </w:p>
    <w:p w:rsidR="006D7899" w:rsidRPr="005E7E17" w:rsidRDefault="006D7899" w:rsidP="006D7899">
      <w:pPr>
        <w:autoSpaceDE w:val="0"/>
        <w:autoSpaceDN w:val="0"/>
        <w:rPr>
          <w:rFonts w:ascii="Riojana" w:hAnsi="Riojana"/>
          <w:color w:val="1F497D"/>
          <w:lang w:eastAsia="es-ES"/>
        </w:rPr>
      </w:pPr>
    </w:p>
    <w:p w:rsidR="006D7899" w:rsidRPr="005E7E17" w:rsidRDefault="006D7899" w:rsidP="006D7899">
      <w:pPr>
        <w:rPr>
          <w:rFonts w:ascii="Riojana" w:hAnsi="Riojana"/>
          <w:color w:val="1F497D"/>
        </w:rPr>
      </w:pPr>
    </w:p>
    <w:p w:rsidR="006D7899" w:rsidRPr="005E7E17" w:rsidRDefault="006D7899" w:rsidP="006D7899">
      <w:pPr>
        <w:pStyle w:val="Prrafodelista"/>
        <w:numPr>
          <w:ilvl w:val="0"/>
          <w:numId w:val="16"/>
        </w:numPr>
        <w:rPr>
          <w:rFonts w:ascii="Riojana" w:hAnsi="Riojana"/>
          <w:b/>
        </w:rPr>
      </w:pPr>
      <w:r w:rsidRPr="005E7E17">
        <w:rPr>
          <w:rFonts w:ascii="Riojana" w:hAnsi="Riojana"/>
          <w:b/>
        </w:rPr>
        <w:t>Modelo más simplificado.</w:t>
      </w:r>
    </w:p>
    <w:p w:rsidR="006D7899" w:rsidRPr="005E7E17" w:rsidRDefault="006D7899" w:rsidP="00AA2CFF">
      <w:pPr>
        <w:autoSpaceDE w:val="0"/>
        <w:autoSpaceDN w:val="0"/>
        <w:jc w:val="both"/>
        <w:rPr>
          <w:rFonts w:ascii="Riojana" w:hAnsi="Riojana"/>
          <w:lang w:eastAsia="es-ES"/>
        </w:rPr>
      </w:pPr>
      <w:r w:rsidRPr="005E7E17">
        <w:rPr>
          <w:rFonts w:ascii="Riojana" w:hAnsi="Riojana"/>
          <w:lang w:eastAsia="es-ES"/>
        </w:rPr>
        <w:t>Documentación justificativa de la acreditación del cumplimiento del requisito de la valorización del 70% de los residuos de</w:t>
      </w:r>
      <w:r w:rsidRPr="005E7E17">
        <w:rPr>
          <w:rFonts w:ascii="Riojana" w:hAnsi="Riojana"/>
          <w:color w:val="1F497D"/>
          <w:lang w:eastAsia="es-ES"/>
        </w:rPr>
        <w:t xml:space="preserve"> </w:t>
      </w:r>
      <w:r w:rsidRPr="005E7E17">
        <w:rPr>
          <w:rFonts w:ascii="Riojana" w:hAnsi="Riojana"/>
          <w:lang w:eastAsia="es-ES"/>
        </w:rPr>
        <w:t>construcción y demolición:</w:t>
      </w:r>
    </w:p>
    <w:p w:rsidR="006D7899" w:rsidRPr="005E7E17" w:rsidRDefault="006D7899" w:rsidP="00AA2CFF">
      <w:pPr>
        <w:autoSpaceDE w:val="0"/>
        <w:autoSpaceDN w:val="0"/>
        <w:jc w:val="both"/>
        <w:rPr>
          <w:rFonts w:ascii="Riojana" w:hAnsi="Riojana"/>
          <w:lang w:eastAsia="es-ES"/>
        </w:rPr>
      </w:pPr>
      <w:r w:rsidRPr="005E7E17">
        <w:rPr>
          <w:rFonts w:ascii="Riojana" w:hAnsi="Riojana"/>
          <w:lang w:eastAsia="es-ES"/>
        </w:rPr>
        <w:t xml:space="preserve">Aportando el </w:t>
      </w:r>
      <w:r w:rsidRPr="005E7E17">
        <w:rPr>
          <w:rFonts w:ascii="Riojana" w:hAnsi="Riojana"/>
          <w:b/>
          <w:bCs/>
          <w:u w:val="single"/>
          <w:lang w:eastAsia="es-ES"/>
        </w:rPr>
        <w:t>Plan de gestión de los residuos de construcción y demolición</w:t>
      </w:r>
      <w:r w:rsidRPr="005E7E17">
        <w:rPr>
          <w:rFonts w:ascii="Riojana" w:hAnsi="Riojana"/>
          <w:lang w:eastAsia="es-ES"/>
        </w:rPr>
        <w:t xml:space="preserve"> aprobado por la dirección facultativa y aceptado por la propiedad (Según lo dispuesto en los artículos 4 y 5 del Real Decreto 105/2008, de 1 de febrero, por</w:t>
      </w:r>
      <w:r w:rsidRPr="005E7E17">
        <w:rPr>
          <w:rFonts w:ascii="Riojana" w:hAnsi="Riojana"/>
          <w:color w:val="1F497D"/>
          <w:lang w:eastAsia="es-ES"/>
        </w:rPr>
        <w:t xml:space="preserve"> </w:t>
      </w:r>
      <w:r w:rsidRPr="005E7E17">
        <w:rPr>
          <w:rFonts w:ascii="Riojana" w:hAnsi="Riojana"/>
          <w:lang w:eastAsia="es-ES"/>
        </w:rPr>
        <w:t xml:space="preserve">el que se regula la producción y gestión de los residuos de construcción y demolición.) </w:t>
      </w:r>
    </w:p>
    <w:p w:rsidR="006D7899" w:rsidRPr="005E7E17" w:rsidRDefault="006D7899" w:rsidP="00AA2CFF">
      <w:pPr>
        <w:autoSpaceDE w:val="0"/>
        <w:autoSpaceDN w:val="0"/>
        <w:jc w:val="both"/>
        <w:rPr>
          <w:rFonts w:ascii="Riojana" w:hAnsi="Riojana"/>
          <w:lang w:eastAsia="es-ES"/>
        </w:rPr>
      </w:pPr>
      <w:r w:rsidRPr="005E7E17">
        <w:rPr>
          <w:rFonts w:ascii="Riojana" w:hAnsi="Riojana"/>
          <w:lang w:eastAsia="es-ES"/>
        </w:rPr>
        <w:t>La</w:t>
      </w:r>
      <w:r w:rsidRPr="005E7E17">
        <w:rPr>
          <w:rFonts w:ascii="Riojana" w:hAnsi="Riojana"/>
          <w:color w:val="1F497D"/>
          <w:lang w:eastAsia="es-ES"/>
        </w:rPr>
        <w:t xml:space="preserve"> </w:t>
      </w:r>
      <w:r w:rsidRPr="005E7E17">
        <w:rPr>
          <w:rFonts w:ascii="Riojana" w:hAnsi="Riojana"/>
          <w:lang w:eastAsia="es-ES"/>
        </w:rPr>
        <w:t xml:space="preserve">justificación de lo anterior se realizará mediante la presentación de una </w:t>
      </w:r>
      <w:r w:rsidRPr="005E7E17">
        <w:rPr>
          <w:rFonts w:ascii="Riojana" w:hAnsi="Riojana"/>
          <w:b/>
          <w:bCs/>
          <w:u w:val="single"/>
          <w:lang w:eastAsia="es-ES"/>
        </w:rPr>
        <w:t>memoria del cumplimiento del Plan</w:t>
      </w:r>
      <w:r w:rsidRPr="005E7E17">
        <w:rPr>
          <w:rFonts w:ascii="Riojana" w:hAnsi="Riojana"/>
          <w:lang w:eastAsia="es-ES"/>
        </w:rPr>
        <w:t xml:space="preserve"> acompañada de la siguiente documentación:</w:t>
      </w:r>
    </w:p>
    <w:p w:rsidR="006D7899" w:rsidRPr="005E7E17" w:rsidRDefault="006D7899" w:rsidP="00AA2CFF">
      <w:pPr>
        <w:autoSpaceDE w:val="0"/>
        <w:autoSpaceDN w:val="0"/>
        <w:jc w:val="both"/>
        <w:rPr>
          <w:rFonts w:ascii="Riojana" w:hAnsi="Riojana"/>
          <w:lang w:eastAsia="es-ES"/>
        </w:rPr>
      </w:pPr>
      <w:r w:rsidRPr="005E7E17">
        <w:rPr>
          <w:rFonts w:ascii="Riojana" w:hAnsi="Riojana"/>
          <w:b/>
          <w:bCs/>
          <w:lang w:eastAsia="es-ES"/>
        </w:rPr>
        <w:t xml:space="preserve">i. </w:t>
      </w:r>
      <w:r w:rsidRPr="005E7E17">
        <w:rPr>
          <w:rFonts w:ascii="Riojana" w:hAnsi="Riojana"/>
          <w:u w:val="single"/>
          <w:lang w:eastAsia="es-ES"/>
        </w:rPr>
        <w:t>Certificados de los gestores de destino</w:t>
      </w:r>
      <w:r w:rsidRPr="005E7E17">
        <w:rPr>
          <w:rFonts w:ascii="Riojana" w:hAnsi="Riojana"/>
          <w:lang w:eastAsia="es-ES"/>
        </w:rPr>
        <w:t>, donde se indique el porcentaje de valorización alcanzado.</w:t>
      </w:r>
    </w:p>
    <w:p w:rsidR="006D7899" w:rsidRPr="005E7E17" w:rsidRDefault="006D7899" w:rsidP="00AA2CFF">
      <w:pPr>
        <w:autoSpaceDE w:val="0"/>
        <w:autoSpaceDN w:val="0"/>
        <w:jc w:val="both"/>
        <w:rPr>
          <w:rFonts w:ascii="Riojana" w:hAnsi="Riojana"/>
          <w:lang w:eastAsia="es-ES"/>
        </w:rPr>
      </w:pPr>
      <w:r w:rsidRPr="005E7E17">
        <w:rPr>
          <w:rFonts w:ascii="Riojana" w:hAnsi="Riojana"/>
          <w:b/>
          <w:bCs/>
          <w:lang w:eastAsia="es-ES"/>
        </w:rPr>
        <w:t>ii.</w:t>
      </w:r>
      <w:r w:rsidRPr="005E7E17">
        <w:rPr>
          <w:rFonts w:ascii="Riojana" w:hAnsi="Riojana"/>
          <w:lang w:eastAsia="es-ES"/>
        </w:rPr>
        <w:t xml:space="preserve"> </w:t>
      </w:r>
      <w:r w:rsidRPr="005E7E17">
        <w:rPr>
          <w:rFonts w:ascii="Riojana" w:hAnsi="Riojana"/>
          <w:u w:val="single"/>
          <w:lang w:eastAsia="es-ES"/>
        </w:rPr>
        <w:t>Certificado de la dirección facultativa</w:t>
      </w:r>
      <w:r w:rsidRPr="005E7E17">
        <w:rPr>
          <w:rFonts w:ascii="Riojana" w:hAnsi="Riojana"/>
          <w:lang w:eastAsia="es-ES"/>
        </w:rPr>
        <w:t>, en el caso de que se valoricen residuos en la propia obra.</w:t>
      </w:r>
    </w:p>
    <w:p w:rsidR="006D7899" w:rsidRPr="005E7E17" w:rsidRDefault="006D7899" w:rsidP="00AA2CFF">
      <w:pPr>
        <w:autoSpaceDE w:val="0"/>
        <w:autoSpaceDN w:val="0"/>
        <w:jc w:val="both"/>
        <w:rPr>
          <w:rFonts w:ascii="Riojana" w:hAnsi="Riojana"/>
          <w:lang w:eastAsia="es-ES"/>
        </w:rPr>
      </w:pPr>
      <w:r w:rsidRPr="005E7E17">
        <w:rPr>
          <w:rFonts w:ascii="Riojana" w:hAnsi="Riojana"/>
          <w:b/>
          <w:bCs/>
          <w:lang w:eastAsia="es-ES"/>
        </w:rPr>
        <w:t>iii.</w:t>
      </w:r>
      <w:r w:rsidRPr="005E7E17">
        <w:rPr>
          <w:rFonts w:ascii="Riojana" w:hAnsi="Riojana"/>
          <w:lang w:eastAsia="es-ES"/>
        </w:rPr>
        <w:t xml:space="preserve"> </w:t>
      </w:r>
      <w:r w:rsidRPr="005E7E17">
        <w:rPr>
          <w:rFonts w:ascii="Riojana" w:hAnsi="Riojana"/>
          <w:u w:val="single"/>
          <w:lang w:eastAsia="es-ES"/>
        </w:rPr>
        <w:t>Documentación que acredite la compra</w:t>
      </w:r>
      <w:r w:rsidRPr="005E7E17">
        <w:rPr>
          <w:rFonts w:ascii="Riojana" w:hAnsi="Riojana"/>
          <w:lang w:eastAsia="es-ES"/>
        </w:rPr>
        <w:t>, en el caso de que se utilicen áridos reciclados o materiales recuperados procedentes de residuos.</w:t>
      </w:r>
    </w:p>
    <w:p w:rsidR="006D7899" w:rsidRPr="005E7E17" w:rsidRDefault="006D7899" w:rsidP="003F7705">
      <w:pPr>
        <w:autoSpaceDE w:val="0"/>
        <w:autoSpaceDN w:val="0"/>
        <w:jc w:val="both"/>
        <w:rPr>
          <w:rFonts w:ascii="Riojana" w:hAnsi="Riojana"/>
          <w:lang w:eastAsia="es-ES"/>
        </w:rPr>
      </w:pPr>
    </w:p>
    <w:p w:rsidR="005E7E17" w:rsidRPr="005E7E17" w:rsidRDefault="005E7E17" w:rsidP="003F7705">
      <w:pPr>
        <w:shd w:val="clear" w:color="auto" w:fill="FFFFFF" w:themeFill="background1"/>
        <w:spacing w:line="260" w:lineRule="exact"/>
        <w:jc w:val="both"/>
        <w:rPr>
          <w:rFonts w:ascii="Riojana" w:hAnsi="Riojana"/>
          <w:b/>
        </w:rPr>
      </w:pPr>
      <w:r w:rsidRPr="005E7E17">
        <w:rPr>
          <w:rFonts w:ascii="Riojana" w:hAnsi="Riojana"/>
          <w:b/>
        </w:rPr>
        <w:t>Incumplimiento de la condición esencial:</w:t>
      </w:r>
    </w:p>
    <w:p w:rsidR="003F7705" w:rsidRPr="005E7E17" w:rsidRDefault="003F7705" w:rsidP="003F7705">
      <w:pPr>
        <w:shd w:val="clear" w:color="auto" w:fill="FFFFFF" w:themeFill="background1"/>
        <w:spacing w:line="260" w:lineRule="exact"/>
        <w:jc w:val="both"/>
        <w:rPr>
          <w:rFonts w:ascii="Riojana" w:hAnsi="Riojana"/>
        </w:rPr>
      </w:pPr>
      <w:r w:rsidRPr="005E7E17">
        <w:rPr>
          <w:rFonts w:ascii="Riojana" w:hAnsi="Riojana"/>
        </w:rPr>
        <w:t xml:space="preserve">El incumplimiento de esta condición esencial de ejecución </w:t>
      </w:r>
      <w:r w:rsidR="006D7899" w:rsidRPr="005E7E17">
        <w:rPr>
          <w:rFonts w:ascii="Riojana" w:hAnsi="Riojana"/>
        </w:rPr>
        <w:t xml:space="preserve">vinculada al DNSH </w:t>
      </w:r>
      <w:r w:rsidRPr="005E7E17">
        <w:rPr>
          <w:rFonts w:ascii="Riojana" w:hAnsi="Riojana"/>
        </w:rPr>
        <w:t>permitirá al órgano de contratación optar por alternativamente:</w:t>
      </w:r>
    </w:p>
    <w:p w:rsidR="003F7705" w:rsidRPr="005E7E17" w:rsidRDefault="003F7705" w:rsidP="00B704FC">
      <w:pPr>
        <w:pStyle w:val="Prrafodelista"/>
        <w:numPr>
          <w:ilvl w:val="0"/>
          <w:numId w:val="5"/>
        </w:numPr>
        <w:shd w:val="clear" w:color="auto" w:fill="FFFFFF" w:themeFill="background1"/>
        <w:spacing w:line="260" w:lineRule="exact"/>
        <w:jc w:val="both"/>
        <w:rPr>
          <w:rFonts w:ascii="Riojana" w:hAnsi="Riojana" w:cs="Arial"/>
        </w:rPr>
      </w:pPr>
      <w:r w:rsidRPr="005E7E17">
        <w:rPr>
          <w:rFonts w:ascii="Riojana" w:hAnsi="Riojana" w:cs="Arial"/>
        </w:rPr>
        <w:t>Resolver el contrato</w:t>
      </w:r>
    </w:p>
    <w:p w:rsidR="003F7705" w:rsidRPr="005E7E17" w:rsidRDefault="003F7705" w:rsidP="00B704FC">
      <w:pPr>
        <w:pStyle w:val="Prrafodelista"/>
        <w:numPr>
          <w:ilvl w:val="0"/>
          <w:numId w:val="5"/>
        </w:numPr>
        <w:shd w:val="clear" w:color="auto" w:fill="FFFFFF" w:themeFill="background1"/>
        <w:spacing w:line="260" w:lineRule="exact"/>
        <w:jc w:val="both"/>
        <w:rPr>
          <w:rFonts w:ascii="Riojana" w:hAnsi="Riojana" w:cs="Arial"/>
        </w:rPr>
      </w:pPr>
      <w:r w:rsidRPr="005E7E17">
        <w:rPr>
          <w:rFonts w:ascii="Riojana" w:hAnsi="Riojana" w:cs="Arial"/>
        </w:rPr>
        <w:t>Imponer penalidades cuyo importe no podrá superar el 10% del precio del contrato (IVA excluido), ni el total de penalidades impuestas podrá superar el 50% del precio del contrato.</w:t>
      </w:r>
    </w:p>
    <w:p w:rsidR="00666EAF" w:rsidRDefault="00666EAF" w:rsidP="003F7705">
      <w:pPr>
        <w:shd w:val="clear" w:color="auto" w:fill="FFFFFF" w:themeFill="background1"/>
        <w:jc w:val="both"/>
        <w:rPr>
          <w:rFonts w:ascii="Riojana" w:hAnsi="Riojana"/>
          <w:b/>
        </w:rPr>
      </w:pPr>
    </w:p>
    <w:p w:rsidR="003F7705" w:rsidRPr="005E7E17" w:rsidRDefault="003F7705" w:rsidP="003F7705">
      <w:pPr>
        <w:shd w:val="clear" w:color="auto" w:fill="FFFFFF" w:themeFill="background1"/>
        <w:jc w:val="both"/>
        <w:rPr>
          <w:rFonts w:ascii="Riojana" w:hAnsi="Riojana"/>
          <w:b/>
        </w:rPr>
      </w:pPr>
      <w:r w:rsidRPr="005E7E17">
        <w:rPr>
          <w:rFonts w:ascii="Riojana" w:hAnsi="Riojana"/>
          <w:b/>
        </w:rPr>
        <w:t>Prevención del fraude:</w:t>
      </w:r>
    </w:p>
    <w:p w:rsidR="003F7705" w:rsidRPr="005E7E17" w:rsidRDefault="003F7705" w:rsidP="003F7705">
      <w:pPr>
        <w:jc w:val="both"/>
        <w:rPr>
          <w:rFonts w:ascii="Riojana" w:hAnsi="Riojana" w:cs="Arial"/>
        </w:rPr>
      </w:pPr>
      <w:r w:rsidRPr="005E7E17">
        <w:rPr>
          <w:rFonts w:ascii="Riojana" w:hAnsi="Riojana" w:cs="Arial"/>
        </w:rPr>
        <w:t>El Plan antifraude para la gestión del Gobierno de La Rioja implica una serie de cuestiones a tener en cuenta en los contratos financiados con el MRR. En concreto:</w:t>
      </w:r>
    </w:p>
    <w:p w:rsidR="003F7705" w:rsidRPr="005E7E17" w:rsidRDefault="003F7705" w:rsidP="00B704FC">
      <w:pPr>
        <w:pStyle w:val="Prrafodelista"/>
        <w:numPr>
          <w:ilvl w:val="0"/>
          <w:numId w:val="3"/>
        </w:numPr>
        <w:spacing w:after="0" w:line="240" w:lineRule="auto"/>
        <w:jc w:val="both"/>
        <w:rPr>
          <w:rFonts w:ascii="Riojana" w:hAnsi="Riojana" w:cs="Arial"/>
          <w:color w:val="000000" w:themeColor="text1"/>
        </w:rPr>
      </w:pPr>
      <w:r w:rsidRPr="005E7E17">
        <w:rPr>
          <w:rFonts w:ascii="Riojana" w:hAnsi="Riojana" w:cs="Arial"/>
          <w:color w:val="000000" w:themeColor="text1"/>
        </w:rPr>
        <w:t xml:space="preserve">Se deberá mencionar en los Pliegos la aplicación del </w:t>
      </w:r>
      <w:r w:rsidRPr="005E7E17">
        <w:rPr>
          <w:rFonts w:ascii="Riojana" w:hAnsi="Riojana" w:cs="Helvetica"/>
          <w:color w:val="000000" w:themeColor="text1"/>
        </w:rPr>
        <w:t>Plan antifraude del Gobierno de La Rioja en materia de fondos europeos (o en su caso, el Plan antifraude que proceda).</w:t>
      </w:r>
    </w:p>
    <w:p w:rsidR="003F7705" w:rsidRPr="005E7E17" w:rsidRDefault="003F7705" w:rsidP="00B704FC">
      <w:pPr>
        <w:pStyle w:val="Prrafodelista"/>
        <w:numPr>
          <w:ilvl w:val="0"/>
          <w:numId w:val="3"/>
        </w:numPr>
        <w:spacing w:after="0" w:line="240" w:lineRule="auto"/>
        <w:jc w:val="both"/>
        <w:rPr>
          <w:rFonts w:ascii="Riojana" w:hAnsi="Riojana" w:cs="Arial"/>
        </w:rPr>
      </w:pPr>
      <w:r w:rsidRPr="005E7E17">
        <w:rPr>
          <w:rFonts w:ascii="Riojana" w:hAnsi="Riojana" w:cs="Arial"/>
          <w:color w:val="000000" w:themeColor="text1"/>
        </w:rPr>
        <w:t xml:space="preserve">Se exige una autoevaluación previa del riesgo de fraude para cada contrato o, en su caso, grupo de contratos de </w:t>
      </w:r>
      <w:r w:rsidRPr="005E7E17">
        <w:rPr>
          <w:rFonts w:ascii="Riojana" w:hAnsi="Riojana" w:cs="Arial"/>
        </w:rPr>
        <w:t>naturaleza análoga. A tal efecto, se ha previsto una matriz de riesgo en el propio Plan antifraude con evaluación para la Administración General de la CAR. (podrá emplearse ésta o adaptarse en función de las características del contrato).</w:t>
      </w:r>
    </w:p>
    <w:p w:rsidR="003F7705" w:rsidRPr="005E7E17" w:rsidRDefault="003F7705" w:rsidP="00B704FC">
      <w:pPr>
        <w:pStyle w:val="Prrafodelista"/>
        <w:numPr>
          <w:ilvl w:val="0"/>
          <w:numId w:val="3"/>
        </w:numPr>
        <w:spacing w:after="0" w:line="240" w:lineRule="auto"/>
        <w:jc w:val="both"/>
        <w:rPr>
          <w:rFonts w:ascii="Riojana" w:hAnsi="Riojana"/>
        </w:rPr>
      </w:pPr>
      <w:r w:rsidRPr="005E7E17">
        <w:rPr>
          <w:rFonts w:ascii="Riojana" w:hAnsi="Riojana"/>
        </w:rPr>
        <w:t>Prever una cláusula que permita a “</w:t>
      </w:r>
      <w:r w:rsidRPr="005E7E17">
        <w:rPr>
          <w:rFonts w:ascii="Riojana" w:hAnsi="Riojana"/>
          <w:i/>
        </w:rPr>
        <w:t>los órganos de contratación solicitar a los participantes en los procedimientos, la información de su titularidad real, siempre que la AEAT no disponga de la información de titularidades reales de la empresa objeto de consulta y así se lo haya indicado mediante la correspondiente bandera negra al responsable de la operación de que se trate”</w:t>
      </w:r>
      <w:r w:rsidRPr="005E7E17">
        <w:rPr>
          <w:rFonts w:ascii="Riojana" w:hAnsi="Riojana"/>
        </w:rPr>
        <w:t xml:space="preserve">, según lo establecido en el artículo 7.3 de la Orden </w:t>
      </w:r>
      <w:r w:rsidRPr="005E7E17">
        <w:rPr>
          <w:rFonts w:ascii="Riojana" w:hAnsi="Riojana"/>
        </w:rPr>
        <w:lastRenderedPageBreak/>
        <w:t>HFP/55/2023, de 24 de enero, relativa al análisis sistemático del riesgo de conflicto de interés en los procedimientos que ejecutan el Plan de Recuperación, Transformación y Resiliencia.</w:t>
      </w:r>
    </w:p>
    <w:p w:rsidR="003F7705" w:rsidRPr="005E7E17" w:rsidRDefault="003F7705" w:rsidP="003F7705">
      <w:pPr>
        <w:pStyle w:val="Prrafodelista"/>
        <w:spacing w:after="0" w:line="240" w:lineRule="auto"/>
        <w:jc w:val="both"/>
        <w:rPr>
          <w:rFonts w:ascii="Riojana" w:hAnsi="Riojana" w:cs="Arial"/>
          <w:b/>
        </w:rPr>
      </w:pPr>
    </w:p>
    <w:p w:rsidR="003F7705" w:rsidRPr="005E7E17" w:rsidRDefault="003F7705" w:rsidP="003F7705">
      <w:pPr>
        <w:shd w:val="clear" w:color="auto" w:fill="FFFFFF" w:themeFill="background1"/>
        <w:jc w:val="both"/>
        <w:rPr>
          <w:rFonts w:ascii="Riojana" w:hAnsi="Riojana"/>
        </w:rPr>
      </w:pPr>
    </w:p>
    <w:p w:rsidR="003F7705" w:rsidRPr="005E7E17" w:rsidRDefault="003F7705" w:rsidP="003F7705">
      <w:pPr>
        <w:shd w:val="clear" w:color="auto" w:fill="FFFFFF" w:themeFill="background1"/>
        <w:jc w:val="both"/>
        <w:rPr>
          <w:rFonts w:ascii="Riojana" w:hAnsi="Riojana" w:cs="Arial"/>
          <w:b/>
        </w:rPr>
      </w:pPr>
      <w:r w:rsidRPr="005E7E17">
        <w:rPr>
          <w:rFonts w:ascii="Riojana" w:hAnsi="Riojana"/>
          <w:b/>
        </w:rPr>
        <w:t>Modelos firmados por el contratista y subcontratista</w:t>
      </w:r>
    </w:p>
    <w:p w:rsidR="003F7705" w:rsidRPr="005E7E17" w:rsidRDefault="003F7705" w:rsidP="003F7705">
      <w:pPr>
        <w:shd w:val="clear" w:color="auto" w:fill="FFFFFF" w:themeFill="background1"/>
        <w:jc w:val="both"/>
        <w:rPr>
          <w:rFonts w:ascii="Riojana" w:hAnsi="Riojana"/>
        </w:rPr>
      </w:pPr>
      <w:r w:rsidRPr="005E7E17">
        <w:rPr>
          <w:rFonts w:ascii="Riojana" w:hAnsi="Riojana"/>
        </w:rPr>
        <w:t xml:space="preserve">Los pliegos tipo del Gobierno de La Rioja incluyen la obligación de aportar por parte del contratista y, en su caso, los subcontratistas deberán aportar firmados los modelos IV.B y IV C de la Orden 1030/2021: </w:t>
      </w:r>
    </w:p>
    <w:p w:rsidR="003F7705" w:rsidRPr="005E7E17" w:rsidRDefault="003F7705" w:rsidP="00B704FC">
      <w:pPr>
        <w:pStyle w:val="Prrafodelista"/>
        <w:numPr>
          <w:ilvl w:val="0"/>
          <w:numId w:val="4"/>
        </w:numPr>
        <w:shd w:val="clear" w:color="auto" w:fill="FFFFFF" w:themeFill="background1"/>
        <w:jc w:val="both"/>
        <w:rPr>
          <w:rFonts w:ascii="Riojana" w:hAnsi="Riojana"/>
        </w:rPr>
      </w:pPr>
      <w:r w:rsidRPr="005E7E17">
        <w:rPr>
          <w:rFonts w:ascii="Riojana" w:hAnsi="Riojana"/>
        </w:rPr>
        <w:t xml:space="preserve">IV. B. Cesión y tratamiento de datos. </w:t>
      </w:r>
    </w:p>
    <w:p w:rsidR="003F7705" w:rsidRPr="005E7E17" w:rsidRDefault="003F7705" w:rsidP="00B704FC">
      <w:pPr>
        <w:pStyle w:val="Prrafodelista"/>
        <w:numPr>
          <w:ilvl w:val="0"/>
          <w:numId w:val="4"/>
        </w:numPr>
        <w:shd w:val="clear" w:color="auto" w:fill="FFFFFF" w:themeFill="background1"/>
        <w:jc w:val="both"/>
        <w:rPr>
          <w:rFonts w:ascii="Riojana" w:hAnsi="Riojana"/>
        </w:rPr>
      </w:pPr>
      <w:r w:rsidRPr="005E7E17">
        <w:rPr>
          <w:rFonts w:ascii="Riojana" w:hAnsi="Riojana"/>
        </w:rPr>
        <w:t xml:space="preserve">IV. C. Compromiso de cumplimiento de principios transversales. </w:t>
      </w:r>
    </w:p>
    <w:p w:rsidR="003F7705" w:rsidRPr="005E7E17" w:rsidRDefault="003F7705" w:rsidP="003F7705">
      <w:pPr>
        <w:spacing w:after="0" w:line="240" w:lineRule="auto"/>
        <w:jc w:val="both"/>
        <w:rPr>
          <w:rFonts w:ascii="Riojana" w:hAnsi="Riojana"/>
        </w:rPr>
      </w:pPr>
      <w:r w:rsidRPr="005E7E17">
        <w:rPr>
          <w:rFonts w:ascii="Riojana" w:hAnsi="Riojana"/>
        </w:rPr>
        <w:t>Así mismo, deberán aportar la declaración de ausencia de conflicto de intereses según el anexo IV de la Orden HFP/55/2023, de 24 de enero, relativa al análisis sistemático del riesgo de conflicto de interés en los procedimientos que ejecutan el Plan de Recuperación, Transformación y Resiliencia (Anexo III de este documento).</w:t>
      </w:r>
    </w:p>
    <w:p w:rsidR="003F7705" w:rsidRPr="005E7E17" w:rsidRDefault="003F7705" w:rsidP="003F7705">
      <w:pPr>
        <w:spacing w:after="0" w:line="240" w:lineRule="auto"/>
        <w:jc w:val="both"/>
        <w:rPr>
          <w:rFonts w:ascii="Riojana" w:hAnsi="Riojana"/>
        </w:rPr>
      </w:pPr>
    </w:p>
    <w:p w:rsidR="003F7705" w:rsidRPr="005E7E17" w:rsidRDefault="003F7705" w:rsidP="003F7705">
      <w:pPr>
        <w:shd w:val="clear" w:color="auto" w:fill="FFFFFF" w:themeFill="background1"/>
        <w:jc w:val="both"/>
        <w:rPr>
          <w:rFonts w:ascii="Riojana" w:hAnsi="Riojana" w:cs="Arial"/>
        </w:rPr>
      </w:pPr>
      <w:r w:rsidRPr="005E7E17">
        <w:rPr>
          <w:rFonts w:ascii="Riojana" w:hAnsi="Riojana"/>
        </w:rPr>
        <w:t>Cuando no se empleen los pliegos tipo del gobierno de La Rioja, los pliegos de cláusulas administrativas deberán prever dichas obligaciones.</w:t>
      </w:r>
    </w:p>
    <w:p w:rsidR="003F7705" w:rsidRPr="005E7E17" w:rsidRDefault="003F7705" w:rsidP="003F7705">
      <w:pPr>
        <w:shd w:val="clear" w:color="auto" w:fill="FFFFFF" w:themeFill="background1"/>
        <w:jc w:val="both"/>
        <w:rPr>
          <w:rFonts w:ascii="Riojana" w:hAnsi="Riojana" w:cs="Arial"/>
        </w:rPr>
      </w:pPr>
    </w:p>
    <w:p w:rsidR="003F7705" w:rsidRPr="005E7E17" w:rsidRDefault="003F7705" w:rsidP="003F7705">
      <w:pPr>
        <w:shd w:val="clear" w:color="auto" w:fill="FFFFFF" w:themeFill="background1"/>
        <w:jc w:val="both"/>
        <w:rPr>
          <w:rFonts w:ascii="Riojana" w:hAnsi="Riojana"/>
          <w:b/>
        </w:rPr>
      </w:pPr>
      <w:r w:rsidRPr="005E7E17">
        <w:rPr>
          <w:rFonts w:ascii="Riojana" w:hAnsi="Riojana" w:cs="Arial"/>
          <w:b/>
        </w:rPr>
        <w:t>Pista de auditoría y controles</w:t>
      </w:r>
    </w:p>
    <w:p w:rsidR="003F7705" w:rsidRPr="005E7E17" w:rsidRDefault="003F7705" w:rsidP="003F7705">
      <w:pPr>
        <w:jc w:val="both"/>
        <w:rPr>
          <w:rFonts w:ascii="Riojana" w:hAnsi="Riojana" w:cs="Arial"/>
        </w:rPr>
      </w:pPr>
      <w:r w:rsidRPr="005E7E17">
        <w:rPr>
          <w:rFonts w:ascii="Riojana" w:hAnsi="Riojana" w:cs="Arial"/>
        </w:rPr>
        <w:t>Para contar con pista de auditoría apropiada se recomienda incluir en los pliegos las siguientes cláusulas:</w:t>
      </w:r>
    </w:p>
    <w:p w:rsidR="003F7705" w:rsidRPr="005E7E17" w:rsidRDefault="003F7705" w:rsidP="00B704FC">
      <w:pPr>
        <w:pStyle w:val="Prrafodelista"/>
        <w:numPr>
          <w:ilvl w:val="0"/>
          <w:numId w:val="3"/>
        </w:numPr>
        <w:spacing w:after="0" w:line="240" w:lineRule="auto"/>
        <w:jc w:val="both"/>
        <w:rPr>
          <w:rFonts w:ascii="Riojana" w:hAnsi="Riojana" w:cs="Arial"/>
          <w:b/>
        </w:rPr>
      </w:pPr>
      <w:r w:rsidRPr="005E7E17">
        <w:rPr>
          <w:rFonts w:ascii="Riojana" w:hAnsi="Riojana"/>
        </w:rPr>
        <w:t>El presente contrato estará sujeto a las siguientes obligaciones:</w:t>
      </w:r>
    </w:p>
    <w:p w:rsidR="003F7705" w:rsidRPr="005E7E17" w:rsidRDefault="003F7705" w:rsidP="00B704FC">
      <w:pPr>
        <w:pStyle w:val="Prrafodelista"/>
        <w:numPr>
          <w:ilvl w:val="1"/>
          <w:numId w:val="3"/>
        </w:numPr>
        <w:spacing w:after="0" w:line="240" w:lineRule="auto"/>
        <w:jc w:val="both"/>
        <w:rPr>
          <w:rFonts w:ascii="Riojana" w:hAnsi="Riojana" w:cs="Arial"/>
          <w:b/>
        </w:rPr>
      </w:pPr>
      <w:r w:rsidRPr="005E7E17">
        <w:rPr>
          <w:rFonts w:ascii="Riojana" w:hAnsi="Riojana"/>
        </w:rPr>
        <w:t xml:space="preserve">La obligación de </w:t>
      </w:r>
      <w:r w:rsidRPr="005E7E17">
        <w:rPr>
          <w:rFonts w:ascii="Riojana" w:hAnsi="Riojana"/>
          <w:b/>
        </w:rPr>
        <w:t>sujeción a los controles</w:t>
      </w:r>
      <w:r w:rsidRPr="005E7E17">
        <w:rPr>
          <w:rFonts w:ascii="Riojana" w:hAnsi="Riojana"/>
        </w:rPr>
        <w:t xml:space="preserve"> de la Comisión Europea, la Oficina de Lucha Antifraude, el Tribunal de Cuentas Europeo y la Fiscalía Europea y el derecho de estos órganos al acceso a la información sobre el contrato.</w:t>
      </w:r>
    </w:p>
    <w:p w:rsidR="003F7705" w:rsidRPr="005E7E17" w:rsidRDefault="003F7705" w:rsidP="00B704FC">
      <w:pPr>
        <w:pStyle w:val="Prrafodelista"/>
        <w:numPr>
          <w:ilvl w:val="1"/>
          <w:numId w:val="3"/>
        </w:numPr>
        <w:spacing w:after="0" w:line="240" w:lineRule="auto"/>
        <w:jc w:val="both"/>
        <w:rPr>
          <w:rFonts w:ascii="Riojana" w:hAnsi="Riojana" w:cs="Arial"/>
          <w:b/>
        </w:rPr>
      </w:pPr>
      <w:r w:rsidRPr="005E7E17">
        <w:rPr>
          <w:rFonts w:ascii="Riojana" w:hAnsi="Riojana"/>
        </w:rPr>
        <w:t>De conformidad con lo dispuesto en la letra f) del apartado 2 del artículo 22 del Reglamento MRR la obligación de conservar la documentación de conformidad con los previsto en el artículo 132 del Reglamento financiero Por su parte el artículo 132 citado establece la obligación de los perceptores de conservar los documentos justificativos y demás documentación concerniente a la financiación, en formato electrónico, durante un periodo de 5 años a partir de la operación. Este periodo será de 3 años si la financiación no supera 60.000 €.</w:t>
      </w:r>
    </w:p>
    <w:p w:rsidR="003F7705" w:rsidRPr="005E7E17" w:rsidRDefault="003F7705" w:rsidP="003F7705">
      <w:pPr>
        <w:shd w:val="clear" w:color="auto" w:fill="FFFFFF" w:themeFill="background1"/>
        <w:jc w:val="both"/>
        <w:rPr>
          <w:rFonts w:ascii="Riojana" w:hAnsi="Riojana"/>
          <w:b/>
        </w:rPr>
      </w:pPr>
    </w:p>
    <w:p w:rsidR="003F7705" w:rsidRPr="005E7E17" w:rsidRDefault="003F7705" w:rsidP="003F7705">
      <w:pPr>
        <w:shd w:val="clear" w:color="auto" w:fill="FFFFFF" w:themeFill="background1"/>
        <w:jc w:val="both"/>
        <w:rPr>
          <w:rFonts w:ascii="Riojana" w:hAnsi="Riojana"/>
          <w:b/>
        </w:rPr>
      </w:pPr>
      <w:r w:rsidRPr="005E7E17">
        <w:rPr>
          <w:rFonts w:ascii="Riojana" w:hAnsi="Riojana"/>
          <w:b/>
        </w:rPr>
        <w:t>Obligaciones en materia de comunicación</w:t>
      </w:r>
    </w:p>
    <w:p w:rsidR="003F7705" w:rsidRPr="005E7E17" w:rsidRDefault="003F7705" w:rsidP="003F7705">
      <w:pPr>
        <w:shd w:val="clear" w:color="auto" w:fill="FFFFFF" w:themeFill="background1"/>
        <w:jc w:val="both"/>
        <w:rPr>
          <w:rFonts w:ascii="Riojana" w:hAnsi="Riojana"/>
        </w:rPr>
      </w:pPr>
      <w:r w:rsidRPr="005E7E17">
        <w:rPr>
          <w:rFonts w:ascii="Riojana" w:hAnsi="Riojana"/>
        </w:rPr>
        <w:t xml:space="preserve">Durante la ejecución de la obra será obligación del contratista contar con un </w:t>
      </w:r>
      <w:r w:rsidRPr="005E7E17">
        <w:rPr>
          <w:rFonts w:ascii="Riojana" w:hAnsi="Riojana"/>
          <w:u w:val="single"/>
        </w:rPr>
        <w:t xml:space="preserve">cartel de obra temporal </w:t>
      </w:r>
      <w:r w:rsidRPr="005E7E17">
        <w:rPr>
          <w:rFonts w:ascii="Riojana" w:hAnsi="Riojana"/>
        </w:rPr>
        <w:t xml:space="preserve">que cumpla con los siguientes requisitos: </w:t>
      </w:r>
    </w:p>
    <w:p w:rsidR="003F7705" w:rsidRPr="005E7E17" w:rsidRDefault="003F7705" w:rsidP="00B704FC">
      <w:pPr>
        <w:pStyle w:val="Prrafodelista"/>
        <w:numPr>
          <w:ilvl w:val="0"/>
          <w:numId w:val="3"/>
        </w:numPr>
        <w:shd w:val="clear" w:color="auto" w:fill="FFFFFF" w:themeFill="background1"/>
        <w:jc w:val="both"/>
        <w:rPr>
          <w:rFonts w:ascii="Riojana" w:hAnsi="Riojana"/>
        </w:rPr>
      </w:pPr>
      <w:r w:rsidRPr="005E7E17">
        <w:rPr>
          <w:rFonts w:ascii="Riojana" w:hAnsi="Riojana"/>
        </w:rPr>
        <w:t xml:space="preserve">Ser de tamaño significativo y estar localizado en el mismo enclave de las actuaciones, en un lugar bien visible para el público. </w:t>
      </w:r>
    </w:p>
    <w:p w:rsidR="003F7705" w:rsidRPr="005E7E17" w:rsidRDefault="003F7705" w:rsidP="00B704FC">
      <w:pPr>
        <w:pStyle w:val="Prrafodelista"/>
        <w:numPr>
          <w:ilvl w:val="0"/>
          <w:numId w:val="3"/>
        </w:numPr>
        <w:shd w:val="clear" w:color="auto" w:fill="FFFFFF" w:themeFill="background1"/>
        <w:jc w:val="both"/>
        <w:rPr>
          <w:rFonts w:ascii="Riojana" w:hAnsi="Riojana"/>
        </w:rPr>
      </w:pPr>
      <w:r w:rsidRPr="005E7E17">
        <w:rPr>
          <w:rFonts w:ascii="Riojana" w:hAnsi="Riojana"/>
        </w:rPr>
        <w:lastRenderedPageBreak/>
        <w:t xml:space="preserve">Deberá tener el tamaño proporcional a la cuantía de la financiación. En este caso no hay tamaño mínimo, pero se recomienda que sea de tamaño mínimo A3 o superior. </w:t>
      </w:r>
    </w:p>
    <w:p w:rsidR="003F7705" w:rsidRPr="005E7E17" w:rsidRDefault="003F7705" w:rsidP="00B704FC">
      <w:pPr>
        <w:pStyle w:val="Prrafodelista"/>
        <w:numPr>
          <w:ilvl w:val="0"/>
          <w:numId w:val="3"/>
        </w:numPr>
        <w:shd w:val="clear" w:color="auto" w:fill="FFFFFF" w:themeFill="background1"/>
        <w:jc w:val="both"/>
        <w:rPr>
          <w:rFonts w:ascii="Riojana" w:hAnsi="Riojana"/>
        </w:rPr>
      </w:pPr>
      <w:r w:rsidRPr="005E7E17">
        <w:rPr>
          <w:rFonts w:ascii="Riojana" w:hAnsi="Riojana"/>
        </w:rPr>
        <w:t xml:space="preserve">Deberá incluir los logos pertinentes: Con carácter general el logo de financiación de la Unión Europea </w:t>
      </w:r>
      <w:proofErr w:type="spellStart"/>
      <w:r w:rsidRPr="005E7E17">
        <w:rPr>
          <w:rFonts w:ascii="Riojana" w:hAnsi="Riojana"/>
          <w:i/>
        </w:rPr>
        <w:t>Next</w:t>
      </w:r>
      <w:proofErr w:type="spellEnd"/>
      <w:r w:rsidRPr="005E7E17">
        <w:rPr>
          <w:rFonts w:ascii="Riojana" w:hAnsi="Riojana"/>
          <w:i/>
        </w:rPr>
        <w:t xml:space="preserve"> </w:t>
      </w:r>
      <w:proofErr w:type="spellStart"/>
      <w:r w:rsidRPr="005E7E17">
        <w:rPr>
          <w:rFonts w:ascii="Riojana" w:hAnsi="Riojana"/>
          <w:i/>
        </w:rPr>
        <w:t>GenerationEU</w:t>
      </w:r>
      <w:proofErr w:type="spellEnd"/>
      <w:r w:rsidRPr="005E7E17">
        <w:rPr>
          <w:rFonts w:ascii="Riojana" w:hAnsi="Riojana"/>
        </w:rPr>
        <w:t xml:space="preserve">, el logo del PRTR, del Ministerio competente, y de la CAR. En estos casos concretos, cada uno de los programas cuenta con un logo específico de forma que estos también deberán incluirse en dichos carteles. </w:t>
      </w:r>
    </w:p>
    <w:p w:rsidR="003F7705" w:rsidRPr="005E7E17" w:rsidRDefault="003F7705" w:rsidP="003F7705">
      <w:pPr>
        <w:shd w:val="clear" w:color="auto" w:fill="FFFFFF" w:themeFill="background1"/>
        <w:jc w:val="both"/>
        <w:rPr>
          <w:rFonts w:ascii="Riojana" w:hAnsi="Riojana"/>
        </w:rPr>
      </w:pPr>
      <w:r w:rsidRPr="005E7E17">
        <w:rPr>
          <w:rFonts w:ascii="Riojana" w:hAnsi="Riojana"/>
        </w:rPr>
        <w:t>Adicionalmente los programas DUS5000 y PREE5000 cuentan con su propio manual de imagen; de forma que se podrá incluir como obligación del contratista el cumplimiento de dicho manual.</w:t>
      </w:r>
    </w:p>
    <w:p w:rsidR="003F7705" w:rsidRPr="005E7E17" w:rsidRDefault="003F7705" w:rsidP="003F7705">
      <w:pPr>
        <w:shd w:val="clear" w:color="auto" w:fill="FFFFFF" w:themeFill="background1"/>
        <w:jc w:val="both"/>
        <w:rPr>
          <w:rFonts w:ascii="Riojana" w:hAnsi="Riojana"/>
        </w:rPr>
      </w:pPr>
      <w:r w:rsidRPr="005E7E17">
        <w:rPr>
          <w:rFonts w:ascii="Riojana" w:hAnsi="Riojana"/>
        </w:rPr>
        <w:t xml:space="preserve">Una vez finalizada la obra, corresponde al contratista incluir un </w:t>
      </w:r>
      <w:r w:rsidRPr="005E7E17">
        <w:rPr>
          <w:rFonts w:ascii="Riojana" w:hAnsi="Riojana"/>
          <w:u w:val="single"/>
        </w:rPr>
        <w:t xml:space="preserve">cartel permanente </w:t>
      </w:r>
      <w:r w:rsidRPr="005E7E17">
        <w:rPr>
          <w:rFonts w:ascii="Riojana" w:hAnsi="Riojana"/>
        </w:rPr>
        <w:t>que cumpla con los siguientes requisitos:</w:t>
      </w:r>
    </w:p>
    <w:p w:rsidR="003F7705" w:rsidRPr="005E7E17" w:rsidRDefault="003F7705" w:rsidP="00B704FC">
      <w:pPr>
        <w:pStyle w:val="Prrafodelista"/>
        <w:numPr>
          <w:ilvl w:val="0"/>
          <w:numId w:val="14"/>
        </w:numPr>
        <w:shd w:val="clear" w:color="auto" w:fill="FFFFFF" w:themeFill="background1"/>
        <w:jc w:val="both"/>
        <w:rPr>
          <w:rFonts w:ascii="Riojana" w:hAnsi="Riojana"/>
        </w:rPr>
      </w:pPr>
      <w:r w:rsidRPr="005E7E17">
        <w:rPr>
          <w:rFonts w:ascii="Riojana" w:hAnsi="Riojana"/>
        </w:rPr>
        <w:t xml:space="preserve">Ser de tipo placa o similar donde se refleje la procedencia de la financiación y el emblema de la UE Emblema de la UE + texto “Financiado por la Unión Europea </w:t>
      </w:r>
      <w:r w:rsidRPr="005E7E17">
        <w:rPr>
          <w:rFonts w:ascii="Riojana" w:hAnsi="Riojana"/>
          <w:i/>
        </w:rPr>
        <w:t xml:space="preserve">– </w:t>
      </w:r>
      <w:proofErr w:type="spellStart"/>
      <w:r w:rsidRPr="005E7E17">
        <w:rPr>
          <w:rFonts w:ascii="Riojana" w:hAnsi="Riojana"/>
          <w:i/>
        </w:rPr>
        <w:t>Next</w:t>
      </w:r>
      <w:proofErr w:type="spellEnd"/>
      <w:r w:rsidRPr="005E7E17">
        <w:rPr>
          <w:rFonts w:ascii="Riojana" w:hAnsi="Riojana"/>
          <w:i/>
        </w:rPr>
        <w:t xml:space="preserve"> </w:t>
      </w:r>
      <w:proofErr w:type="spellStart"/>
      <w:r w:rsidRPr="005E7E17">
        <w:rPr>
          <w:rFonts w:ascii="Riojana" w:hAnsi="Riojana"/>
          <w:i/>
        </w:rPr>
        <w:t>GenerationEU</w:t>
      </w:r>
      <w:proofErr w:type="spellEnd"/>
      <w:r w:rsidRPr="005E7E17">
        <w:rPr>
          <w:rFonts w:ascii="Riojana" w:hAnsi="Riojana"/>
        </w:rPr>
        <w:t xml:space="preserve">” </w:t>
      </w:r>
    </w:p>
    <w:p w:rsidR="003F7705" w:rsidRPr="005E7E17" w:rsidRDefault="003F7705" w:rsidP="00B704FC">
      <w:pPr>
        <w:pStyle w:val="Prrafodelista"/>
        <w:numPr>
          <w:ilvl w:val="0"/>
          <w:numId w:val="14"/>
        </w:numPr>
        <w:shd w:val="clear" w:color="auto" w:fill="FFFFFF" w:themeFill="background1"/>
        <w:jc w:val="both"/>
        <w:rPr>
          <w:rFonts w:ascii="Riojana" w:hAnsi="Riojana"/>
        </w:rPr>
      </w:pPr>
      <w:r w:rsidRPr="005E7E17">
        <w:rPr>
          <w:rFonts w:ascii="Riojana" w:hAnsi="Riojana"/>
        </w:rPr>
        <w:t xml:space="preserve">Los logos institucionales se colocarán preferentemente en la parte alta o baja del cartel, si solo hay dos, en las esquinas. </w:t>
      </w:r>
    </w:p>
    <w:p w:rsidR="003F7705" w:rsidRPr="005E7E17" w:rsidRDefault="003F7705" w:rsidP="00B704FC">
      <w:pPr>
        <w:pStyle w:val="Prrafodelista"/>
        <w:numPr>
          <w:ilvl w:val="0"/>
          <w:numId w:val="14"/>
        </w:numPr>
        <w:shd w:val="clear" w:color="auto" w:fill="FFFFFF" w:themeFill="background1"/>
        <w:jc w:val="both"/>
        <w:rPr>
          <w:rFonts w:ascii="Riojana" w:hAnsi="Riojana"/>
        </w:rPr>
      </w:pPr>
      <w:r w:rsidRPr="005E7E17">
        <w:rPr>
          <w:rFonts w:ascii="Riojana" w:hAnsi="Riojana"/>
        </w:rPr>
        <w:t xml:space="preserve">Deberá instalarse en un plazo de tres meses a partir de la conclusión de la operación y por un periodo de, al menos cuatro años. </w:t>
      </w:r>
    </w:p>
    <w:p w:rsidR="003F7705" w:rsidRPr="005E7E17" w:rsidRDefault="003F7705" w:rsidP="003F7705">
      <w:pPr>
        <w:pStyle w:val="NormalWeb"/>
        <w:spacing w:line="260" w:lineRule="exact"/>
        <w:jc w:val="both"/>
        <w:rPr>
          <w:rFonts w:ascii="Riojana" w:hAnsi="Riojana" w:cs="Arial"/>
          <w:sz w:val="22"/>
          <w:szCs w:val="22"/>
        </w:rPr>
      </w:pPr>
      <w:r w:rsidRPr="005E7E17">
        <w:rPr>
          <w:rFonts w:ascii="Riojana" w:hAnsi="Riojana" w:cs="Arial"/>
          <w:sz w:val="22"/>
          <w:szCs w:val="22"/>
          <w:u w:val="single"/>
        </w:rPr>
        <w:t>El contenido mínimo</w:t>
      </w:r>
      <w:r w:rsidRPr="005E7E17">
        <w:rPr>
          <w:rFonts w:ascii="Riojana" w:hAnsi="Riojana" w:cs="Arial"/>
          <w:sz w:val="22"/>
          <w:szCs w:val="22"/>
        </w:rPr>
        <w:t xml:space="preserve"> de los carteles que se le deberá exigir al contratista deberá ser: </w:t>
      </w:r>
    </w:p>
    <w:p w:rsidR="003F7705" w:rsidRPr="005E7E17" w:rsidRDefault="003F7705" w:rsidP="00B704FC">
      <w:pPr>
        <w:pStyle w:val="NormalWeb"/>
        <w:numPr>
          <w:ilvl w:val="0"/>
          <w:numId w:val="15"/>
        </w:numPr>
        <w:spacing w:line="260" w:lineRule="exact"/>
        <w:jc w:val="both"/>
        <w:rPr>
          <w:rFonts w:ascii="Riojana" w:hAnsi="Riojana" w:cs="Arial"/>
          <w:sz w:val="22"/>
          <w:szCs w:val="22"/>
        </w:rPr>
      </w:pPr>
      <w:r w:rsidRPr="005E7E17">
        <w:rPr>
          <w:rFonts w:ascii="Riojana" w:hAnsi="Riojana" w:cs="Arial"/>
          <w:sz w:val="22"/>
          <w:szCs w:val="22"/>
        </w:rPr>
        <w:t xml:space="preserve">Nombre del beneficiario (persona jurídica) </w:t>
      </w:r>
    </w:p>
    <w:p w:rsidR="003F7705" w:rsidRPr="005E7E17" w:rsidRDefault="003F7705" w:rsidP="00B704FC">
      <w:pPr>
        <w:pStyle w:val="NormalWeb"/>
        <w:numPr>
          <w:ilvl w:val="0"/>
          <w:numId w:val="15"/>
        </w:numPr>
        <w:spacing w:line="260" w:lineRule="exact"/>
        <w:jc w:val="both"/>
        <w:rPr>
          <w:rFonts w:ascii="Riojana" w:hAnsi="Riojana" w:cs="Arial"/>
          <w:sz w:val="22"/>
          <w:szCs w:val="22"/>
        </w:rPr>
      </w:pPr>
      <w:r w:rsidRPr="005E7E17">
        <w:rPr>
          <w:rFonts w:ascii="Riojana" w:hAnsi="Riojana" w:cs="Arial"/>
          <w:sz w:val="22"/>
          <w:szCs w:val="22"/>
        </w:rPr>
        <w:t xml:space="preserve">Nombre del proyecto/operación. </w:t>
      </w:r>
    </w:p>
    <w:p w:rsidR="003F7705" w:rsidRPr="005E7E17" w:rsidRDefault="003F7705" w:rsidP="00B704FC">
      <w:pPr>
        <w:pStyle w:val="NormalWeb"/>
        <w:numPr>
          <w:ilvl w:val="0"/>
          <w:numId w:val="15"/>
        </w:numPr>
        <w:spacing w:line="260" w:lineRule="exact"/>
        <w:jc w:val="both"/>
        <w:rPr>
          <w:rFonts w:ascii="Riojana" w:hAnsi="Riojana" w:cs="Arial"/>
          <w:sz w:val="22"/>
          <w:szCs w:val="22"/>
        </w:rPr>
      </w:pPr>
      <w:r w:rsidRPr="005E7E17">
        <w:rPr>
          <w:rFonts w:ascii="Riojana" w:hAnsi="Riojana" w:cs="Arial"/>
          <w:sz w:val="22"/>
          <w:szCs w:val="22"/>
        </w:rPr>
        <w:t xml:space="preserve">Objetivo principal de la operación* </w:t>
      </w:r>
    </w:p>
    <w:p w:rsidR="003F7705" w:rsidRPr="005E7E17" w:rsidRDefault="003F7705" w:rsidP="00B704FC">
      <w:pPr>
        <w:pStyle w:val="NormalWeb"/>
        <w:numPr>
          <w:ilvl w:val="0"/>
          <w:numId w:val="15"/>
        </w:numPr>
        <w:spacing w:line="260" w:lineRule="exact"/>
        <w:jc w:val="both"/>
        <w:rPr>
          <w:rFonts w:ascii="Riojana" w:hAnsi="Riojana" w:cs="Arial"/>
          <w:sz w:val="22"/>
          <w:szCs w:val="22"/>
        </w:rPr>
      </w:pPr>
      <w:r w:rsidRPr="005E7E17">
        <w:rPr>
          <w:rFonts w:ascii="Riojana" w:hAnsi="Riojana" w:cs="Arial"/>
          <w:sz w:val="22"/>
          <w:szCs w:val="22"/>
        </w:rPr>
        <w:t xml:space="preserve">Mención a la ayuda financiera europea </w:t>
      </w:r>
    </w:p>
    <w:p w:rsidR="003F7705" w:rsidRPr="005E7E17" w:rsidRDefault="003F7705" w:rsidP="00B704FC">
      <w:pPr>
        <w:pStyle w:val="NormalWeb"/>
        <w:numPr>
          <w:ilvl w:val="0"/>
          <w:numId w:val="15"/>
        </w:numPr>
        <w:spacing w:line="260" w:lineRule="exact"/>
        <w:jc w:val="both"/>
        <w:rPr>
          <w:rFonts w:ascii="Riojana" w:hAnsi="Riojana" w:cs="Arial"/>
          <w:sz w:val="22"/>
          <w:szCs w:val="22"/>
        </w:rPr>
      </w:pPr>
      <w:r w:rsidRPr="005E7E17">
        <w:rPr>
          <w:rFonts w:ascii="Riojana" w:hAnsi="Riojana" w:cs="Arial"/>
          <w:sz w:val="22"/>
          <w:szCs w:val="22"/>
        </w:rPr>
        <w:t xml:space="preserve">Emblema de la Unión Europea, referencia a la UE y al origen del fondo que cofinancia </w:t>
      </w:r>
    </w:p>
    <w:p w:rsidR="003F7705" w:rsidRPr="005E7E17" w:rsidRDefault="003F7705" w:rsidP="00B704FC">
      <w:pPr>
        <w:pStyle w:val="NormalWeb"/>
        <w:numPr>
          <w:ilvl w:val="0"/>
          <w:numId w:val="15"/>
        </w:numPr>
        <w:spacing w:line="260" w:lineRule="exact"/>
        <w:jc w:val="both"/>
        <w:rPr>
          <w:rFonts w:ascii="Riojana" w:hAnsi="Riojana" w:cs="Arial"/>
          <w:sz w:val="22"/>
          <w:szCs w:val="22"/>
        </w:rPr>
      </w:pPr>
      <w:r w:rsidRPr="005E7E17">
        <w:rPr>
          <w:rFonts w:ascii="Riojana" w:hAnsi="Riojana" w:cs="Arial"/>
          <w:sz w:val="22"/>
          <w:szCs w:val="22"/>
        </w:rPr>
        <w:t xml:space="preserve">Emblema del ministerio gestor y del PRTR. </w:t>
      </w:r>
    </w:p>
    <w:p w:rsidR="003F7705" w:rsidRPr="00666EAF" w:rsidRDefault="003F7705" w:rsidP="00666EAF">
      <w:pPr>
        <w:pStyle w:val="NormalWeb"/>
        <w:spacing w:line="260" w:lineRule="exact"/>
        <w:jc w:val="both"/>
        <w:rPr>
          <w:rFonts w:ascii="Riojana" w:hAnsi="Riojana" w:cs="Arial"/>
          <w:sz w:val="22"/>
          <w:szCs w:val="22"/>
        </w:rPr>
      </w:pPr>
      <w:r w:rsidRPr="005E7E17">
        <w:rPr>
          <w:rFonts w:ascii="Riojana" w:hAnsi="Riojana" w:cs="Arial"/>
          <w:sz w:val="22"/>
          <w:szCs w:val="22"/>
        </w:rPr>
        <w:t>Penalidades por incumplimiento parcial o cumplimiento defectuoso (art. 192 LCSP). El incumplimiento de estas obligaciones en materia de comunicación será la imposición de penalidades. Las cuantías de cada una de las penalidades no puede ser superior al 10% del precio del contrato (IVA excluido) ni el total de las penalidades impuestas podrá superar el 50% del precio del contrato.</w:t>
      </w:r>
      <w:r w:rsidRPr="005E7E17">
        <w:rPr>
          <w:rFonts w:ascii="Riojana" w:hAnsi="Riojana"/>
        </w:rPr>
        <w:br w:type="page"/>
      </w:r>
    </w:p>
    <w:p w:rsidR="003F7705" w:rsidRPr="005E7E17" w:rsidRDefault="003F7705" w:rsidP="003F7705">
      <w:pPr>
        <w:shd w:val="clear" w:color="auto" w:fill="FFFFFF" w:themeFill="background1"/>
        <w:jc w:val="center"/>
        <w:rPr>
          <w:rFonts w:ascii="Riojana" w:hAnsi="Riojana"/>
          <w:b/>
        </w:rPr>
      </w:pPr>
      <w:r w:rsidRPr="005E7E17">
        <w:rPr>
          <w:rFonts w:ascii="Riojana" w:hAnsi="Riojana"/>
          <w:b/>
        </w:rPr>
        <w:lastRenderedPageBreak/>
        <w:t>Anexo I: Modelo de autoevaluación del DNSH para operaciones de eficiencia energética en edificios financiadas el programa DUS5000 y PREE5000</w:t>
      </w:r>
    </w:p>
    <w:tbl>
      <w:tblPr>
        <w:tblStyle w:val="Tablaconcuadrcula"/>
        <w:tblW w:w="9493" w:type="dxa"/>
        <w:tblLook w:val="04A0" w:firstRow="1" w:lastRow="0" w:firstColumn="1" w:lastColumn="0" w:noHBand="0" w:noVBand="1"/>
      </w:tblPr>
      <w:tblGrid>
        <w:gridCol w:w="2970"/>
        <w:gridCol w:w="510"/>
        <w:gridCol w:w="552"/>
        <w:gridCol w:w="5461"/>
      </w:tblGrid>
      <w:tr w:rsidR="003F7705" w:rsidRPr="005E7E17" w:rsidTr="00DD54A7">
        <w:tc>
          <w:tcPr>
            <w:tcW w:w="2957" w:type="dxa"/>
            <w:tcBorders>
              <w:bottom w:val="single" w:sz="4" w:space="0" w:color="auto"/>
            </w:tcBorders>
          </w:tcPr>
          <w:p w:rsidR="003F7705" w:rsidRPr="005E7E17" w:rsidRDefault="003F7705" w:rsidP="00DD54A7">
            <w:pPr>
              <w:rPr>
                <w:rFonts w:ascii="Riojana" w:hAnsi="Riojana"/>
                <w:b/>
              </w:rPr>
            </w:pPr>
            <w:r w:rsidRPr="005E7E17">
              <w:rPr>
                <w:rFonts w:ascii="Riojana" w:hAnsi="Riojana"/>
                <w:b/>
              </w:rPr>
              <w:t>C02.I04</w:t>
            </w:r>
          </w:p>
        </w:tc>
        <w:tc>
          <w:tcPr>
            <w:tcW w:w="6536" w:type="dxa"/>
            <w:gridSpan w:val="3"/>
            <w:tcBorders>
              <w:bottom w:val="single" w:sz="4" w:space="0" w:color="auto"/>
            </w:tcBorders>
          </w:tcPr>
          <w:p w:rsidR="003F7705" w:rsidRPr="005E7E17" w:rsidRDefault="003F7705" w:rsidP="00DD54A7">
            <w:pPr>
              <w:rPr>
                <w:rFonts w:ascii="Riojana" w:hAnsi="Riojana"/>
                <w:b/>
              </w:rPr>
            </w:pPr>
            <w:r w:rsidRPr="005E7E17">
              <w:rPr>
                <w:rFonts w:ascii="Riojana" w:hAnsi="Riojana"/>
                <w:b/>
              </w:rPr>
              <w:t>Programa de transición energética y reto demográfico</w:t>
            </w:r>
          </w:p>
        </w:tc>
      </w:tr>
      <w:tr w:rsidR="003F7705" w:rsidRPr="005E7E17" w:rsidTr="00DD54A7">
        <w:tc>
          <w:tcPr>
            <w:tcW w:w="9493" w:type="dxa"/>
            <w:gridSpan w:val="4"/>
            <w:tcBorders>
              <w:top w:val="single" w:sz="4" w:space="0" w:color="auto"/>
              <w:left w:val="nil"/>
              <w:bottom w:val="single" w:sz="4" w:space="0" w:color="auto"/>
              <w:right w:val="nil"/>
            </w:tcBorders>
          </w:tcPr>
          <w:p w:rsidR="003F7705" w:rsidRPr="005E7E17" w:rsidRDefault="003F7705" w:rsidP="00DD54A7">
            <w:pPr>
              <w:jc w:val="both"/>
              <w:rPr>
                <w:rStyle w:val="rynqvb"/>
                <w:rFonts w:ascii="Riojana" w:hAnsi="Riojana"/>
                <w:b/>
              </w:rPr>
            </w:pPr>
          </w:p>
          <w:p w:rsidR="003F7705" w:rsidRPr="005E7E17" w:rsidRDefault="003F7705" w:rsidP="00DD54A7">
            <w:pPr>
              <w:jc w:val="both"/>
              <w:rPr>
                <w:rStyle w:val="rynqvb"/>
                <w:rFonts w:ascii="Riojana" w:hAnsi="Riojana"/>
                <w:b/>
              </w:rPr>
            </w:pPr>
            <w:r w:rsidRPr="005E7E17">
              <w:rPr>
                <w:rStyle w:val="rynqvb"/>
                <w:rFonts w:ascii="Riojana" w:hAnsi="Riojana"/>
                <w:b/>
              </w:rPr>
              <w:t>Parte 1 de la lista de verificación de DNSH</w:t>
            </w:r>
          </w:p>
          <w:p w:rsidR="003F7705" w:rsidRPr="005E7E17" w:rsidRDefault="003F7705" w:rsidP="00DD54A7">
            <w:pPr>
              <w:rPr>
                <w:rFonts w:ascii="Riojana" w:hAnsi="Riojana"/>
              </w:rPr>
            </w:pPr>
          </w:p>
        </w:tc>
      </w:tr>
      <w:tr w:rsidR="003F7705" w:rsidRPr="005E7E17" w:rsidTr="00DD54A7">
        <w:trPr>
          <w:trHeight w:val="1939"/>
        </w:trPr>
        <w:tc>
          <w:tcPr>
            <w:tcW w:w="2957" w:type="dxa"/>
            <w:tcBorders>
              <w:top w:val="single" w:sz="4" w:space="0" w:color="auto"/>
            </w:tcBorders>
          </w:tcPr>
          <w:p w:rsidR="003F7705" w:rsidRPr="005E7E17" w:rsidRDefault="003F7705" w:rsidP="00DD54A7">
            <w:pPr>
              <w:jc w:val="both"/>
              <w:rPr>
                <w:rFonts w:ascii="Riojana" w:hAnsi="Riojana"/>
                <w:b/>
              </w:rPr>
            </w:pPr>
          </w:p>
          <w:p w:rsidR="003F7705" w:rsidRPr="005E7E17" w:rsidRDefault="003F7705" w:rsidP="00DD54A7">
            <w:pPr>
              <w:jc w:val="both"/>
              <w:rPr>
                <w:rFonts w:ascii="Riojana" w:hAnsi="Riojana"/>
                <w:b/>
              </w:rPr>
            </w:pPr>
          </w:p>
          <w:p w:rsidR="003F7705" w:rsidRPr="005E7E17" w:rsidRDefault="003F7705" w:rsidP="00DD54A7">
            <w:pPr>
              <w:jc w:val="both"/>
              <w:rPr>
                <w:rFonts w:ascii="Riojana" w:hAnsi="Riojana"/>
                <w:b/>
              </w:rPr>
            </w:pPr>
            <w:r w:rsidRPr="005E7E17">
              <w:rPr>
                <w:rFonts w:ascii="Riojana" w:hAnsi="Riojana"/>
                <w:b/>
              </w:rPr>
              <w:t>Indique cuáles de los siguientes objetivos medioambientales requieren una evaluación sustantiva según el principio DNSH de la medida</w:t>
            </w:r>
          </w:p>
          <w:p w:rsidR="003F7705" w:rsidRPr="005E7E17" w:rsidRDefault="003F7705" w:rsidP="00DD54A7">
            <w:pPr>
              <w:jc w:val="both"/>
              <w:rPr>
                <w:rFonts w:ascii="Riojana" w:hAnsi="Riojana"/>
                <w:b/>
              </w:rPr>
            </w:pPr>
          </w:p>
          <w:p w:rsidR="003F7705" w:rsidRPr="005E7E17" w:rsidRDefault="003F7705" w:rsidP="00DD54A7">
            <w:pPr>
              <w:jc w:val="both"/>
              <w:rPr>
                <w:rFonts w:ascii="Riojana" w:hAnsi="Riojana"/>
                <w:b/>
              </w:rPr>
            </w:pPr>
          </w:p>
        </w:tc>
        <w:tc>
          <w:tcPr>
            <w:tcW w:w="511" w:type="dxa"/>
            <w:tcBorders>
              <w:top w:val="single" w:sz="4" w:space="0" w:color="auto"/>
            </w:tcBorders>
          </w:tcPr>
          <w:p w:rsidR="003F7705" w:rsidRPr="005E7E17" w:rsidRDefault="003F7705" w:rsidP="00DD54A7">
            <w:pPr>
              <w:jc w:val="center"/>
              <w:rPr>
                <w:rFonts w:ascii="Riojana" w:hAnsi="Riojana"/>
                <w:b/>
              </w:rPr>
            </w:pPr>
          </w:p>
          <w:p w:rsidR="003F7705" w:rsidRPr="005E7E17" w:rsidRDefault="003F7705" w:rsidP="00DD54A7">
            <w:pPr>
              <w:jc w:val="center"/>
              <w:rPr>
                <w:rFonts w:ascii="Riojana" w:hAnsi="Riojana"/>
                <w:b/>
              </w:rPr>
            </w:pPr>
          </w:p>
          <w:p w:rsidR="003F7705" w:rsidRPr="005E7E17" w:rsidRDefault="003F7705" w:rsidP="00DD54A7">
            <w:pPr>
              <w:jc w:val="center"/>
              <w:rPr>
                <w:rFonts w:ascii="Riojana" w:hAnsi="Riojana"/>
                <w:b/>
              </w:rPr>
            </w:pPr>
            <w:r w:rsidRPr="005E7E17">
              <w:rPr>
                <w:rFonts w:ascii="Riojana" w:hAnsi="Riojana"/>
                <w:b/>
              </w:rPr>
              <w:t>SI</w:t>
            </w:r>
          </w:p>
        </w:tc>
        <w:tc>
          <w:tcPr>
            <w:tcW w:w="552" w:type="dxa"/>
            <w:tcBorders>
              <w:top w:val="single" w:sz="4" w:space="0" w:color="auto"/>
            </w:tcBorders>
          </w:tcPr>
          <w:p w:rsidR="003F7705" w:rsidRPr="005E7E17" w:rsidRDefault="003F7705" w:rsidP="00DD54A7">
            <w:pPr>
              <w:jc w:val="center"/>
              <w:rPr>
                <w:rFonts w:ascii="Riojana" w:hAnsi="Riojana"/>
                <w:b/>
              </w:rPr>
            </w:pPr>
          </w:p>
          <w:p w:rsidR="003F7705" w:rsidRPr="005E7E17" w:rsidRDefault="003F7705" w:rsidP="00DD54A7">
            <w:pPr>
              <w:jc w:val="center"/>
              <w:rPr>
                <w:rFonts w:ascii="Riojana" w:hAnsi="Riojana"/>
                <w:b/>
              </w:rPr>
            </w:pPr>
          </w:p>
          <w:p w:rsidR="003F7705" w:rsidRPr="005E7E17" w:rsidRDefault="003F7705" w:rsidP="00DD54A7">
            <w:pPr>
              <w:jc w:val="center"/>
              <w:rPr>
                <w:rFonts w:ascii="Riojana" w:hAnsi="Riojana"/>
                <w:b/>
              </w:rPr>
            </w:pPr>
            <w:r w:rsidRPr="005E7E17">
              <w:rPr>
                <w:rFonts w:ascii="Riojana" w:hAnsi="Riojana"/>
                <w:b/>
              </w:rPr>
              <w:t>NO</w:t>
            </w:r>
          </w:p>
        </w:tc>
        <w:tc>
          <w:tcPr>
            <w:tcW w:w="5473" w:type="dxa"/>
            <w:tcBorders>
              <w:top w:val="single" w:sz="4" w:space="0" w:color="auto"/>
            </w:tcBorders>
          </w:tcPr>
          <w:p w:rsidR="003F7705" w:rsidRPr="005E7E17" w:rsidRDefault="003F7705" w:rsidP="00DD54A7">
            <w:pPr>
              <w:rPr>
                <w:rFonts w:ascii="Riojana" w:hAnsi="Riojana"/>
                <w:b/>
              </w:rPr>
            </w:pPr>
          </w:p>
          <w:p w:rsidR="003F7705" w:rsidRPr="005E7E17" w:rsidRDefault="003F7705" w:rsidP="00DD54A7">
            <w:pPr>
              <w:rPr>
                <w:rFonts w:ascii="Riojana" w:hAnsi="Riojana"/>
                <w:b/>
              </w:rPr>
            </w:pPr>
          </w:p>
          <w:p w:rsidR="003F7705" w:rsidRPr="005E7E17" w:rsidRDefault="003F7705" w:rsidP="00DD54A7">
            <w:pPr>
              <w:rPr>
                <w:rFonts w:ascii="Riojana" w:hAnsi="Riojana"/>
                <w:b/>
              </w:rPr>
            </w:pPr>
            <w:r w:rsidRPr="005E7E17">
              <w:rPr>
                <w:rFonts w:ascii="Riojana" w:hAnsi="Riojana"/>
                <w:b/>
              </w:rPr>
              <w:t>Si ha seleccionado "No" explique los motivos</w:t>
            </w:r>
          </w:p>
        </w:tc>
      </w:tr>
      <w:tr w:rsidR="003F7705" w:rsidRPr="005E7E17" w:rsidTr="00DD54A7">
        <w:tc>
          <w:tcPr>
            <w:tcW w:w="2957" w:type="dxa"/>
          </w:tcPr>
          <w:p w:rsidR="003F7705" w:rsidRPr="005E7E17" w:rsidRDefault="003F7705" w:rsidP="00DD54A7">
            <w:pPr>
              <w:jc w:val="both"/>
              <w:rPr>
                <w:rFonts w:ascii="Riojana" w:hAnsi="Riojana"/>
              </w:rPr>
            </w:pPr>
            <w:r w:rsidRPr="005E7E17">
              <w:rPr>
                <w:rFonts w:ascii="Riojana" w:hAnsi="Riojana"/>
              </w:rPr>
              <w:t>Mitigación del cambio climático</w:t>
            </w:r>
          </w:p>
        </w:tc>
        <w:tc>
          <w:tcPr>
            <w:tcW w:w="511" w:type="dxa"/>
          </w:tcPr>
          <w:p w:rsidR="003F7705" w:rsidRPr="005E7E17" w:rsidRDefault="003F7705" w:rsidP="00DD54A7">
            <w:pPr>
              <w:jc w:val="center"/>
              <w:rPr>
                <w:rFonts w:ascii="Riojana" w:hAnsi="Riojana"/>
              </w:rPr>
            </w:pPr>
          </w:p>
        </w:tc>
        <w:tc>
          <w:tcPr>
            <w:tcW w:w="552" w:type="dxa"/>
          </w:tcPr>
          <w:p w:rsidR="003F7705" w:rsidRPr="005E7E17" w:rsidRDefault="003F7705" w:rsidP="00DD54A7">
            <w:pPr>
              <w:jc w:val="center"/>
              <w:rPr>
                <w:rFonts w:ascii="Riojana" w:hAnsi="Riojana"/>
              </w:rPr>
            </w:pPr>
            <w:r w:rsidRPr="005E7E17">
              <w:rPr>
                <w:rFonts w:ascii="Riojana" w:hAnsi="Riojana"/>
              </w:rPr>
              <w:t>X</w:t>
            </w:r>
          </w:p>
        </w:tc>
        <w:tc>
          <w:tcPr>
            <w:tcW w:w="5473" w:type="dxa"/>
          </w:tcPr>
          <w:p w:rsidR="003F7705" w:rsidRPr="005E7E17" w:rsidRDefault="003F7705" w:rsidP="00DD54A7">
            <w:pPr>
              <w:jc w:val="both"/>
              <w:rPr>
                <w:rFonts w:ascii="Riojana" w:hAnsi="Riojana"/>
              </w:rPr>
            </w:pPr>
            <w:r w:rsidRPr="005E7E17">
              <w:rPr>
                <w:rFonts w:ascii="Riojana" w:hAnsi="Riojana"/>
              </w:rPr>
              <w:t>La inversión pretende, entre otras, mejorar la calificación energética de edificios en municipios de menos de 5000 habitantes. De este modo se mejorará la eficiencia energética conforme a lo establecido Directiva 2010/31/EU.</w:t>
            </w:r>
          </w:p>
          <w:p w:rsidR="003F7705" w:rsidRPr="005E7E17" w:rsidRDefault="003F7705" w:rsidP="00DD54A7">
            <w:pPr>
              <w:jc w:val="both"/>
              <w:rPr>
                <w:rFonts w:ascii="Riojana" w:hAnsi="Riojana"/>
              </w:rPr>
            </w:pPr>
          </w:p>
          <w:p w:rsidR="003F7705" w:rsidRPr="005E7E17" w:rsidRDefault="003F7705" w:rsidP="00DD54A7">
            <w:pPr>
              <w:jc w:val="both"/>
              <w:rPr>
                <w:rFonts w:ascii="Riojana" w:hAnsi="Riojana"/>
              </w:rPr>
            </w:pPr>
            <w:r w:rsidRPr="005E7E17">
              <w:rPr>
                <w:rFonts w:ascii="Riojana" w:hAnsi="Riojana"/>
              </w:rPr>
              <w:t xml:space="preserve">Además, promoverá las instalaciones de autoconsumo con energía solar, o en su caso la sustitución de instalaciones de calefacción y/o agua caliente alimentadas por combustibles fósiles por fuentes de origen renovable (solar, eólica, biomasa, biogás, bomba de calor etc.). Con lo que se aumenta </w:t>
            </w:r>
          </w:p>
          <w:p w:rsidR="003F7705" w:rsidRPr="005E7E17" w:rsidRDefault="003F7705" w:rsidP="00DD54A7">
            <w:pPr>
              <w:jc w:val="both"/>
              <w:rPr>
                <w:rFonts w:ascii="Riojana" w:hAnsi="Riojana"/>
              </w:rPr>
            </w:pPr>
            <w:r w:rsidRPr="005E7E17">
              <w:rPr>
                <w:rFonts w:ascii="Riojana" w:hAnsi="Riojana"/>
              </w:rPr>
              <w:t xml:space="preserve">consumo de energía solar fotovoltaica y se adapta las instalaciones de las edificaciones a lo establecido en la Directiva 2010/31/EU. </w:t>
            </w:r>
          </w:p>
          <w:p w:rsidR="003F7705" w:rsidRPr="005E7E17" w:rsidRDefault="003F7705" w:rsidP="00DD54A7">
            <w:pPr>
              <w:jc w:val="both"/>
              <w:rPr>
                <w:rFonts w:ascii="Riojana" w:hAnsi="Riojana"/>
              </w:rPr>
            </w:pPr>
          </w:p>
          <w:p w:rsidR="003F7705" w:rsidRPr="005E7E17" w:rsidRDefault="003F7705" w:rsidP="00DD54A7">
            <w:pPr>
              <w:jc w:val="both"/>
              <w:rPr>
                <w:rFonts w:ascii="Riojana" w:hAnsi="Riojana"/>
              </w:rPr>
            </w:pPr>
            <w:r w:rsidRPr="005E7E17">
              <w:rPr>
                <w:rFonts w:ascii="Riojana" w:hAnsi="Riojana"/>
              </w:rPr>
              <w:lastRenderedPageBreak/>
              <w:t>También contempla el desarrollo de inversiones en movilidad sostenible.</w:t>
            </w:r>
          </w:p>
          <w:p w:rsidR="003F7705" w:rsidRPr="005E7E17" w:rsidRDefault="003F7705" w:rsidP="00DD54A7">
            <w:pPr>
              <w:jc w:val="both"/>
              <w:rPr>
                <w:rFonts w:ascii="Riojana" w:hAnsi="Riojana"/>
              </w:rPr>
            </w:pPr>
          </w:p>
          <w:p w:rsidR="003F7705" w:rsidRPr="005E7E17" w:rsidRDefault="003F7705" w:rsidP="00DD54A7">
            <w:pPr>
              <w:jc w:val="both"/>
              <w:rPr>
                <w:rFonts w:ascii="Riojana" w:hAnsi="Riojana"/>
              </w:rPr>
            </w:pPr>
            <w:r w:rsidRPr="005E7E17">
              <w:rPr>
                <w:rFonts w:ascii="Riojana" w:hAnsi="Riojana"/>
              </w:rPr>
              <w:t>Por estos motivos se considera que la medida contribuye sustancialmente a la mitigación del cambio climático mediante la generación de energías renovables, la mejora de la eficiencia energética y el aumento de la movilidad limpia o climáticamente neutra.</w:t>
            </w:r>
          </w:p>
          <w:p w:rsidR="003F7705" w:rsidRPr="005E7E17" w:rsidRDefault="003F7705" w:rsidP="00DD54A7">
            <w:pPr>
              <w:jc w:val="both"/>
              <w:rPr>
                <w:rFonts w:ascii="Riojana" w:hAnsi="Riojana"/>
              </w:rPr>
            </w:pPr>
          </w:p>
          <w:p w:rsidR="003F7705" w:rsidRPr="005E7E17" w:rsidRDefault="003F7705" w:rsidP="00DD54A7">
            <w:pPr>
              <w:jc w:val="both"/>
              <w:rPr>
                <w:rFonts w:ascii="Riojana" w:hAnsi="Riojana"/>
              </w:rPr>
            </w:pPr>
            <w:r w:rsidRPr="005E7E17">
              <w:rPr>
                <w:rFonts w:ascii="Riojana" w:hAnsi="Riojana"/>
              </w:rPr>
              <w:t>Asimismo, esta medida ha obtenido una etiqueta con coeficiente de 100% de apoyo al objetivo de cambio climático.</w:t>
            </w:r>
          </w:p>
        </w:tc>
      </w:tr>
      <w:tr w:rsidR="003F7705" w:rsidRPr="005E7E17" w:rsidTr="00DD54A7">
        <w:tc>
          <w:tcPr>
            <w:tcW w:w="2957" w:type="dxa"/>
          </w:tcPr>
          <w:p w:rsidR="003F7705" w:rsidRPr="005E7E17" w:rsidRDefault="003F7705" w:rsidP="00DD54A7">
            <w:pPr>
              <w:jc w:val="both"/>
              <w:rPr>
                <w:rFonts w:ascii="Riojana" w:hAnsi="Riojana"/>
              </w:rPr>
            </w:pPr>
            <w:r w:rsidRPr="005E7E17">
              <w:rPr>
                <w:rFonts w:ascii="Riojana" w:hAnsi="Riojana"/>
              </w:rPr>
              <w:lastRenderedPageBreak/>
              <w:t>Adaptación al cambio climático</w:t>
            </w:r>
          </w:p>
        </w:tc>
        <w:tc>
          <w:tcPr>
            <w:tcW w:w="511" w:type="dxa"/>
          </w:tcPr>
          <w:p w:rsidR="003F7705" w:rsidRPr="005E7E17" w:rsidRDefault="003F7705" w:rsidP="00DD54A7">
            <w:pPr>
              <w:jc w:val="center"/>
              <w:rPr>
                <w:rFonts w:ascii="Riojana" w:hAnsi="Riojana"/>
              </w:rPr>
            </w:pPr>
          </w:p>
        </w:tc>
        <w:tc>
          <w:tcPr>
            <w:tcW w:w="552" w:type="dxa"/>
          </w:tcPr>
          <w:p w:rsidR="003F7705" w:rsidRPr="005E7E17" w:rsidRDefault="003F7705" w:rsidP="00DD54A7">
            <w:pPr>
              <w:jc w:val="center"/>
              <w:rPr>
                <w:rFonts w:ascii="Riojana" w:hAnsi="Riojana"/>
              </w:rPr>
            </w:pPr>
            <w:r w:rsidRPr="005E7E17">
              <w:rPr>
                <w:rFonts w:ascii="Riojana" w:hAnsi="Riojana"/>
              </w:rPr>
              <w:t>X</w:t>
            </w:r>
          </w:p>
        </w:tc>
        <w:tc>
          <w:tcPr>
            <w:tcW w:w="5473" w:type="dxa"/>
          </w:tcPr>
          <w:p w:rsidR="003F7705" w:rsidRPr="005E7E17" w:rsidRDefault="003F7705" w:rsidP="00DD54A7">
            <w:pPr>
              <w:jc w:val="both"/>
              <w:rPr>
                <w:rFonts w:ascii="Riojana" w:hAnsi="Riojana"/>
              </w:rPr>
            </w:pPr>
            <w:r w:rsidRPr="005E7E17">
              <w:rPr>
                <w:rFonts w:ascii="Riojana" w:hAnsi="Riojana"/>
              </w:rPr>
              <w:t>Las actuaciones contempladas pueden acogerse al campo de intervención 25bis del anexo del Reglamento relativo al Mecanismo de Recuperación y Resiliencia (MRR) con un coeficiente de cambio climático del 100 %.</w:t>
            </w:r>
          </w:p>
          <w:p w:rsidR="003F7705" w:rsidRPr="005E7E17" w:rsidRDefault="003F7705" w:rsidP="00DD54A7">
            <w:pPr>
              <w:jc w:val="both"/>
              <w:rPr>
                <w:rFonts w:ascii="Riojana" w:hAnsi="Riojana"/>
              </w:rPr>
            </w:pPr>
          </w:p>
          <w:p w:rsidR="003F7705" w:rsidRPr="005E7E17" w:rsidRDefault="003F7705" w:rsidP="00DD54A7">
            <w:pPr>
              <w:jc w:val="both"/>
              <w:rPr>
                <w:rFonts w:ascii="Riojana" w:hAnsi="Riojana"/>
              </w:rPr>
            </w:pPr>
            <w:r w:rsidRPr="005E7E17">
              <w:rPr>
                <w:rFonts w:ascii="Riojana" w:hAnsi="Riojana"/>
              </w:rPr>
              <w:t xml:space="preserve">Según el documento "Impactos y riesgos derivados del cambio climático en España" (2020) las amenazas más importantes para los elementos construidos en áreas urbanas son el aumento de las temperaturas y de los episodios de olas de calor, así como el incremento de las precipitaciones intensas. </w:t>
            </w:r>
          </w:p>
          <w:p w:rsidR="003F7705" w:rsidRPr="005E7E17" w:rsidRDefault="003F7705" w:rsidP="00DD54A7">
            <w:pPr>
              <w:jc w:val="both"/>
              <w:rPr>
                <w:rFonts w:ascii="Riojana" w:hAnsi="Riojana"/>
              </w:rPr>
            </w:pPr>
            <w:r w:rsidRPr="005E7E17">
              <w:rPr>
                <w:rFonts w:ascii="Riojana" w:hAnsi="Riojana"/>
              </w:rPr>
              <w:t>Las actuaciones previstas en esta media mejoran las condiciones de las edificaciones ante las amenazas señaladas, ya que incluyen la mejora en el aislamiento.</w:t>
            </w:r>
          </w:p>
        </w:tc>
      </w:tr>
      <w:tr w:rsidR="003F7705" w:rsidRPr="005E7E17" w:rsidTr="00DD54A7">
        <w:tc>
          <w:tcPr>
            <w:tcW w:w="2957" w:type="dxa"/>
          </w:tcPr>
          <w:p w:rsidR="003F7705" w:rsidRPr="005E7E17" w:rsidRDefault="003F7705" w:rsidP="00DD54A7">
            <w:pPr>
              <w:jc w:val="both"/>
              <w:rPr>
                <w:rFonts w:ascii="Riojana" w:hAnsi="Riojana"/>
              </w:rPr>
            </w:pPr>
            <w:r w:rsidRPr="005E7E17">
              <w:rPr>
                <w:rFonts w:ascii="Riojana" w:hAnsi="Riojana"/>
              </w:rPr>
              <w:t>Utilización y protección sostenibles de los recursos hídricos y marinos.</w:t>
            </w:r>
          </w:p>
        </w:tc>
        <w:tc>
          <w:tcPr>
            <w:tcW w:w="511" w:type="dxa"/>
          </w:tcPr>
          <w:p w:rsidR="003F7705" w:rsidRPr="005E7E17" w:rsidRDefault="003F7705" w:rsidP="00DD54A7">
            <w:pPr>
              <w:jc w:val="center"/>
              <w:rPr>
                <w:rFonts w:ascii="Riojana" w:hAnsi="Riojana"/>
              </w:rPr>
            </w:pPr>
          </w:p>
        </w:tc>
        <w:tc>
          <w:tcPr>
            <w:tcW w:w="552" w:type="dxa"/>
          </w:tcPr>
          <w:p w:rsidR="003F7705" w:rsidRPr="005E7E17" w:rsidRDefault="003F7705" w:rsidP="00DD54A7">
            <w:pPr>
              <w:jc w:val="center"/>
              <w:rPr>
                <w:rFonts w:ascii="Riojana" w:hAnsi="Riojana"/>
              </w:rPr>
            </w:pPr>
            <w:r w:rsidRPr="005E7E17">
              <w:rPr>
                <w:rFonts w:ascii="Riojana" w:hAnsi="Riojana"/>
              </w:rPr>
              <w:t>X</w:t>
            </w:r>
          </w:p>
        </w:tc>
        <w:tc>
          <w:tcPr>
            <w:tcW w:w="5473" w:type="dxa"/>
          </w:tcPr>
          <w:p w:rsidR="003F7705" w:rsidRPr="005E7E17" w:rsidRDefault="003F7705" w:rsidP="00DD54A7">
            <w:pPr>
              <w:jc w:val="both"/>
              <w:rPr>
                <w:rFonts w:ascii="Riojana" w:hAnsi="Riojana"/>
              </w:rPr>
            </w:pPr>
            <w:r w:rsidRPr="005E7E17">
              <w:rPr>
                <w:rFonts w:ascii="Riojana" w:hAnsi="Riojana"/>
              </w:rPr>
              <w:t>No se espera que las actuaciones previstas en esta medida tengan efectos significativos sobre el buen estado o del buen potencial ecológico de las masas de agua, incluidas las superficiales y subterráneas, o el buen estado ecológico de las aguas marinas, dado su desarrollo en áreas ya urbanizadas.</w:t>
            </w:r>
          </w:p>
        </w:tc>
      </w:tr>
      <w:tr w:rsidR="003F7705" w:rsidRPr="005E7E17" w:rsidTr="00DD54A7">
        <w:tc>
          <w:tcPr>
            <w:tcW w:w="2957" w:type="dxa"/>
          </w:tcPr>
          <w:p w:rsidR="003F7705" w:rsidRPr="005E7E17" w:rsidRDefault="003F7705" w:rsidP="00DD54A7">
            <w:pPr>
              <w:jc w:val="both"/>
              <w:rPr>
                <w:rFonts w:ascii="Riojana" w:hAnsi="Riojana"/>
              </w:rPr>
            </w:pPr>
            <w:r w:rsidRPr="005E7E17">
              <w:rPr>
                <w:rFonts w:ascii="Riojana" w:hAnsi="Riojana"/>
              </w:rPr>
              <w:t>Economía circular, incluidos la prevención y el reciclado de residuos.</w:t>
            </w:r>
          </w:p>
        </w:tc>
        <w:tc>
          <w:tcPr>
            <w:tcW w:w="511" w:type="dxa"/>
          </w:tcPr>
          <w:p w:rsidR="003F7705" w:rsidRPr="005E7E17" w:rsidRDefault="003F7705" w:rsidP="00DD54A7">
            <w:pPr>
              <w:jc w:val="center"/>
              <w:rPr>
                <w:rFonts w:ascii="Riojana" w:hAnsi="Riojana"/>
              </w:rPr>
            </w:pPr>
            <w:r w:rsidRPr="005E7E17">
              <w:rPr>
                <w:rFonts w:ascii="Riojana" w:hAnsi="Riojana"/>
              </w:rPr>
              <w:t>X</w:t>
            </w:r>
          </w:p>
        </w:tc>
        <w:tc>
          <w:tcPr>
            <w:tcW w:w="552" w:type="dxa"/>
          </w:tcPr>
          <w:p w:rsidR="003F7705" w:rsidRPr="005E7E17" w:rsidRDefault="003F7705" w:rsidP="00DD54A7">
            <w:pPr>
              <w:jc w:val="center"/>
              <w:rPr>
                <w:rFonts w:ascii="Riojana" w:hAnsi="Riojana"/>
              </w:rPr>
            </w:pPr>
          </w:p>
        </w:tc>
        <w:tc>
          <w:tcPr>
            <w:tcW w:w="5473" w:type="dxa"/>
          </w:tcPr>
          <w:p w:rsidR="003F7705" w:rsidRPr="005E7E17" w:rsidRDefault="003F7705" w:rsidP="00DD54A7">
            <w:pPr>
              <w:jc w:val="both"/>
              <w:rPr>
                <w:rFonts w:ascii="Riojana" w:hAnsi="Riojana"/>
              </w:rPr>
            </w:pPr>
          </w:p>
        </w:tc>
      </w:tr>
      <w:tr w:rsidR="003F7705" w:rsidRPr="005E7E17" w:rsidTr="00DD54A7">
        <w:tc>
          <w:tcPr>
            <w:tcW w:w="2957" w:type="dxa"/>
            <w:tcBorders>
              <w:bottom w:val="single" w:sz="4" w:space="0" w:color="auto"/>
            </w:tcBorders>
          </w:tcPr>
          <w:p w:rsidR="003F7705" w:rsidRPr="005E7E17" w:rsidRDefault="003F7705" w:rsidP="00DD54A7">
            <w:pPr>
              <w:jc w:val="both"/>
              <w:rPr>
                <w:rFonts w:ascii="Riojana" w:hAnsi="Riojana"/>
              </w:rPr>
            </w:pPr>
            <w:r w:rsidRPr="005E7E17">
              <w:rPr>
                <w:rFonts w:ascii="Riojana" w:hAnsi="Riojana"/>
              </w:rPr>
              <w:lastRenderedPageBreak/>
              <w:t>Prevención y control de la contaminación a la atmósfera, el agua o el suelo.</w:t>
            </w:r>
          </w:p>
        </w:tc>
        <w:tc>
          <w:tcPr>
            <w:tcW w:w="511" w:type="dxa"/>
            <w:tcBorders>
              <w:bottom w:val="single" w:sz="4" w:space="0" w:color="auto"/>
            </w:tcBorders>
          </w:tcPr>
          <w:p w:rsidR="003F7705" w:rsidRPr="005E7E17" w:rsidRDefault="003F7705" w:rsidP="00DD54A7">
            <w:pPr>
              <w:jc w:val="center"/>
              <w:rPr>
                <w:rFonts w:ascii="Riojana" w:hAnsi="Riojana"/>
              </w:rPr>
            </w:pPr>
            <w:r w:rsidRPr="005E7E17">
              <w:rPr>
                <w:rFonts w:ascii="Riojana" w:hAnsi="Riojana"/>
              </w:rPr>
              <w:t>X</w:t>
            </w:r>
          </w:p>
        </w:tc>
        <w:tc>
          <w:tcPr>
            <w:tcW w:w="552" w:type="dxa"/>
            <w:tcBorders>
              <w:bottom w:val="single" w:sz="4" w:space="0" w:color="auto"/>
            </w:tcBorders>
          </w:tcPr>
          <w:p w:rsidR="003F7705" w:rsidRPr="005E7E17" w:rsidRDefault="003F7705" w:rsidP="00DD54A7">
            <w:pPr>
              <w:jc w:val="center"/>
              <w:rPr>
                <w:rFonts w:ascii="Riojana" w:hAnsi="Riojana"/>
              </w:rPr>
            </w:pPr>
          </w:p>
        </w:tc>
        <w:tc>
          <w:tcPr>
            <w:tcW w:w="5473" w:type="dxa"/>
            <w:tcBorders>
              <w:bottom w:val="single" w:sz="4" w:space="0" w:color="auto"/>
            </w:tcBorders>
          </w:tcPr>
          <w:p w:rsidR="003F7705" w:rsidRPr="005E7E17" w:rsidRDefault="003F7705" w:rsidP="00DD54A7">
            <w:pPr>
              <w:jc w:val="both"/>
              <w:rPr>
                <w:rFonts w:ascii="Riojana" w:hAnsi="Riojana"/>
              </w:rPr>
            </w:pPr>
          </w:p>
        </w:tc>
      </w:tr>
      <w:tr w:rsidR="003F7705" w:rsidRPr="005E7E17" w:rsidTr="00DD54A7">
        <w:tc>
          <w:tcPr>
            <w:tcW w:w="2957" w:type="dxa"/>
            <w:tcBorders>
              <w:bottom w:val="single" w:sz="4" w:space="0" w:color="auto"/>
            </w:tcBorders>
          </w:tcPr>
          <w:p w:rsidR="003F7705" w:rsidRPr="005E7E17" w:rsidRDefault="003F7705" w:rsidP="00DD54A7">
            <w:pPr>
              <w:jc w:val="both"/>
              <w:rPr>
                <w:rFonts w:ascii="Riojana" w:hAnsi="Riojana"/>
              </w:rPr>
            </w:pPr>
            <w:r w:rsidRPr="005E7E17">
              <w:rPr>
                <w:rFonts w:ascii="Riojana" w:hAnsi="Riojana"/>
              </w:rPr>
              <w:t>Protección y restauración de la biodiversidad y los ecosistemas</w:t>
            </w:r>
          </w:p>
        </w:tc>
        <w:tc>
          <w:tcPr>
            <w:tcW w:w="511" w:type="dxa"/>
            <w:tcBorders>
              <w:bottom w:val="single" w:sz="4" w:space="0" w:color="auto"/>
            </w:tcBorders>
          </w:tcPr>
          <w:p w:rsidR="003F7705" w:rsidRPr="005E7E17" w:rsidRDefault="003F7705" w:rsidP="00DD54A7">
            <w:pPr>
              <w:jc w:val="center"/>
              <w:rPr>
                <w:rFonts w:ascii="Riojana" w:hAnsi="Riojana"/>
              </w:rPr>
            </w:pPr>
          </w:p>
        </w:tc>
        <w:tc>
          <w:tcPr>
            <w:tcW w:w="552" w:type="dxa"/>
            <w:tcBorders>
              <w:bottom w:val="single" w:sz="4" w:space="0" w:color="auto"/>
            </w:tcBorders>
          </w:tcPr>
          <w:p w:rsidR="003F7705" w:rsidRPr="005E7E17" w:rsidRDefault="003F7705" w:rsidP="00DD54A7">
            <w:pPr>
              <w:jc w:val="center"/>
              <w:rPr>
                <w:rFonts w:ascii="Riojana" w:hAnsi="Riojana"/>
              </w:rPr>
            </w:pPr>
            <w:r w:rsidRPr="005E7E17">
              <w:rPr>
                <w:rFonts w:ascii="Riojana" w:hAnsi="Riojana"/>
              </w:rPr>
              <w:t>X</w:t>
            </w:r>
          </w:p>
        </w:tc>
        <w:tc>
          <w:tcPr>
            <w:tcW w:w="5473" w:type="dxa"/>
            <w:tcBorders>
              <w:bottom w:val="single" w:sz="4" w:space="0" w:color="auto"/>
            </w:tcBorders>
          </w:tcPr>
          <w:p w:rsidR="003F7705" w:rsidRPr="005E7E17" w:rsidRDefault="003F7705" w:rsidP="00DD54A7">
            <w:pPr>
              <w:jc w:val="both"/>
              <w:rPr>
                <w:rFonts w:ascii="Riojana" w:hAnsi="Riojana"/>
              </w:rPr>
            </w:pPr>
            <w:r w:rsidRPr="005E7E17">
              <w:rPr>
                <w:rFonts w:ascii="Riojana" w:hAnsi="Riojana"/>
              </w:rPr>
              <w:t>No se espera que las actuaciones previstas en esta medida tengan efectos significativos sobre las condiciones y la resiliencia de los ecosistemas, o sobre estado de conservación de los hábitats y las especies, en particular de aquellos de interés para la Unión.</w:t>
            </w:r>
          </w:p>
        </w:tc>
      </w:tr>
      <w:tr w:rsidR="003F7705" w:rsidRPr="005E7E17" w:rsidTr="00DD54A7">
        <w:tc>
          <w:tcPr>
            <w:tcW w:w="9493" w:type="dxa"/>
            <w:gridSpan w:val="4"/>
            <w:tcBorders>
              <w:top w:val="single" w:sz="4" w:space="0" w:color="auto"/>
              <w:left w:val="nil"/>
              <w:bottom w:val="single" w:sz="4" w:space="0" w:color="auto"/>
              <w:right w:val="nil"/>
            </w:tcBorders>
          </w:tcPr>
          <w:p w:rsidR="003F7705" w:rsidRPr="005E7E17" w:rsidRDefault="003F7705" w:rsidP="00DD54A7">
            <w:pPr>
              <w:pStyle w:val="HTMLconformatoprevio"/>
              <w:jc w:val="both"/>
              <w:rPr>
                <w:rStyle w:val="rynqvb"/>
                <w:rFonts w:ascii="Riojana" w:hAnsi="Riojana"/>
                <w:b/>
                <w:sz w:val="22"/>
                <w:szCs w:val="22"/>
              </w:rPr>
            </w:pPr>
          </w:p>
          <w:p w:rsidR="003F7705" w:rsidRPr="005E7E17" w:rsidRDefault="003F7705" w:rsidP="00DD54A7">
            <w:pPr>
              <w:rPr>
                <w:rFonts w:ascii="Riojana" w:hAnsi="Riojana"/>
                <w:b/>
              </w:rPr>
            </w:pPr>
            <w:r w:rsidRPr="005E7E17">
              <w:rPr>
                <w:rStyle w:val="rynqvb"/>
                <w:rFonts w:ascii="Riojana" w:hAnsi="Riojana"/>
                <w:b/>
              </w:rPr>
              <w:t>Parte 2 de la lista de verificación de DNSH</w:t>
            </w:r>
          </w:p>
        </w:tc>
      </w:tr>
      <w:tr w:rsidR="003F7705" w:rsidRPr="005E7E17" w:rsidTr="00DD54A7">
        <w:tc>
          <w:tcPr>
            <w:tcW w:w="2957" w:type="dxa"/>
            <w:tcBorders>
              <w:top w:val="single" w:sz="4" w:space="0" w:color="auto"/>
            </w:tcBorders>
          </w:tcPr>
          <w:p w:rsidR="003F7705" w:rsidRPr="005E7E17" w:rsidRDefault="003F7705" w:rsidP="00DD54A7">
            <w:pPr>
              <w:pStyle w:val="HTMLconformatoprevio"/>
              <w:jc w:val="both"/>
              <w:rPr>
                <w:rFonts w:ascii="Riojana" w:hAnsi="Riojana"/>
                <w:b/>
                <w:sz w:val="22"/>
                <w:szCs w:val="22"/>
              </w:rPr>
            </w:pPr>
            <w:r w:rsidRPr="005E7E17">
              <w:rPr>
                <w:rStyle w:val="y2iqfc"/>
                <w:rFonts w:ascii="Riojana" w:eastAsiaTheme="majorEastAsia" w:hAnsi="Riojana"/>
                <w:b/>
                <w:sz w:val="22"/>
                <w:szCs w:val="22"/>
              </w:rPr>
              <w:t>Preguntas</w:t>
            </w:r>
          </w:p>
          <w:p w:rsidR="003F7705" w:rsidRPr="005E7E17" w:rsidRDefault="003F7705" w:rsidP="00DD54A7">
            <w:pPr>
              <w:jc w:val="both"/>
              <w:rPr>
                <w:rFonts w:ascii="Riojana" w:hAnsi="Riojana"/>
              </w:rPr>
            </w:pPr>
          </w:p>
        </w:tc>
        <w:tc>
          <w:tcPr>
            <w:tcW w:w="511" w:type="dxa"/>
            <w:tcBorders>
              <w:top w:val="single" w:sz="4" w:space="0" w:color="auto"/>
            </w:tcBorders>
          </w:tcPr>
          <w:p w:rsidR="003F7705" w:rsidRPr="005E7E17" w:rsidRDefault="003F7705" w:rsidP="00DD54A7">
            <w:pPr>
              <w:jc w:val="center"/>
              <w:rPr>
                <w:rFonts w:ascii="Riojana" w:hAnsi="Riojana"/>
              </w:rPr>
            </w:pPr>
          </w:p>
        </w:tc>
        <w:tc>
          <w:tcPr>
            <w:tcW w:w="552" w:type="dxa"/>
            <w:tcBorders>
              <w:top w:val="single" w:sz="4" w:space="0" w:color="auto"/>
            </w:tcBorders>
          </w:tcPr>
          <w:p w:rsidR="003F7705" w:rsidRPr="005E7E17" w:rsidRDefault="003F7705" w:rsidP="00DD54A7">
            <w:pPr>
              <w:jc w:val="center"/>
              <w:rPr>
                <w:rFonts w:ascii="Riojana" w:hAnsi="Riojana"/>
              </w:rPr>
            </w:pPr>
            <w:r w:rsidRPr="005E7E17">
              <w:rPr>
                <w:rFonts w:ascii="Riojana" w:hAnsi="Riojana"/>
              </w:rPr>
              <w:t>NO</w:t>
            </w:r>
          </w:p>
        </w:tc>
        <w:tc>
          <w:tcPr>
            <w:tcW w:w="5473" w:type="dxa"/>
            <w:tcBorders>
              <w:top w:val="single" w:sz="4" w:space="0" w:color="auto"/>
            </w:tcBorders>
          </w:tcPr>
          <w:p w:rsidR="003F7705" w:rsidRPr="005E7E17" w:rsidRDefault="003F7705" w:rsidP="00DD54A7">
            <w:pPr>
              <w:rPr>
                <w:rFonts w:ascii="Riojana" w:hAnsi="Riojana"/>
              </w:rPr>
            </w:pPr>
            <w:r w:rsidRPr="005E7E17">
              <w:rPr>
                <w:rFonts w:ascii="Riojana" w:hAnsi="Riojana"/>
                <w:b/>
              </w:rPr>
              <w:t>Justificación sustantiva</w:t>
            </w:r>
          </w:p>
        </w:tc>
      </w:tr>
      <w:tr w:rsidR="003F7705" w:rsidRPr="005E7E17" w:rsidTr="00DD54A7">
        <w:tc>
          <w:tcPr>
            <w:tcW w:w="2957" w:type="dxa"/>
          </w:tcPr>
          <w:p w:rsidR="003F7705" w:rsidRPr="005E7E17" w:rsidRDefault="003F7705" w:rsidP="00DD54A7">
            <w:pPr>
              <w:pStyle w:val="HTMLconformatoprevio"/>
              <w:jc w:val="both"/>
              <w:rPr>
                <w:rFonts w:ascii="Riojana" w:hAnsi="Riojana"/>
                <w:sz w:val="22"/>
                <w:szCs w:val="22"/>
              </w:rPr>
            </w:pPr>
            <w:r w:rsidRPr="005E7E17">
              <w:rPr>
                <w:rStyle w:val="y2iqfc"/>
                <w:rFonts w:ascii="Riojana" w:eastAsiaTheme="majorEastAsia" w:hAnsi="Riojana"/>
                <w:sz w:val="22"/>
                <w:szCs w:val="22"/>
              </w:rPr>
              <w:t>Mitigación del cambio climático: ¿Es la medida que se espera que conduzca a emisiones de GEI?</w:t>
            </w:r>
          </w:p>
          <w:p w:rsidR="003F7705" w:rsidRPr="005E7E17" w:rsidRDefault="003F7705" w:rsidP="00DD54A7">
            <w:pPr>
              <w:jc w:val="both"/>
              <w:rPr>
                <w:rFonts w:ascii="Riojana" w:hAnsi="Riojana"/>
              </w:rPr>
            </w:pPr>
          </w:p>
        </w:tc>
        <w:tc>
          <w:tcPr>
            <w:tcW w:w="511" w:type="dxa"/>
          </w:tcPr>
          <w:p w:rsidR="003F7705" w:rsidRPr="005E7E17" w:rsidRDefault="003F7705" w:rsidP="00DD54A7">
            <w:pPr>
              <w:jc w:val="center"/>
              <w:rPr>
                <w:rFonts w:ascii="Riojana" w:hAnsi="Riojana"/>
              </w:rPr>
            </w:pPr>
          </w:p>
        </w:tc>
        <w:tc>
          <w:tcPr>
            <w:tcW w:w="552" w:type="dxa"/>
          </w:tcPr>
          <w:p w:rsidR="003F7705" w:rsidRPr="005E7E17" w:rsidRDefault="003F7705" w:rsidP="00DD54A7">
            <w:pPr>
              <w:jc w:val="center"/>
              <w:rPr>
                <w:rFonts w:ascii="Riojana" w:hAnsi="Riojana"/>
              </w:rPr>
            </w:pPr>
          </w:p>
        </w:tc>
        <w:tc>
          <w:tcPr>
            <w:tcW w:w="5473" w:type="dxa"/>
          </w:tcPr>
          <w:p w:rsidR="003F7705" w:rsidRPr="005E7E17" w:rsidRDefault="003F7705" w:rsidP="00DD54A7">
            <w:pPr>
              <w:rPr>
                <w:rFonts w:ascii="Riojana" w:hAnsi="Riojana"/>
              </w:rPr>
            </w:pPr>
          </w:p>
        </w:tc>
      </w:tr>
      <w:tr w:rsidR="003F7705" w:rsidRPr="005E7E17" w:rsidTr="00DD54A7">
        <w:tc>
          <w:tcPr>
            <w:tcW w:w="2957" w:type="dxa"/>
          </w:tcPr>
          <w:p w:rsidR="003F7705" w:rsidRPr="005E7E17" w:rsidRDefault="003F7705" w:rsidP="00DD54A7">
            <w:pPr>
              <w:pStyle w:val="HTMLconformatoprevio"/>
              <w:jc w:val="both"/>
              <w:rPr>
                <w:rStyle w:val="y2iqfc"/>
                <w:rFonts w:ascii="Riojana" w:eastAsiaTheme="majorEastAsia" w:hAnsi="Riojana"/>
                <w:sz w:val="22"/>
                <w:szCs w:val="22"/>
              </w:rPr>
            </w:pPr>
            <w:r w:rsidRPr="005E7E17">
              <w:rPr>
                <w:rStyle w:val="y2iqfc"/>
                <w:rFonts w:ascii="Riojana" w:eastAsiaTheme="majorEastAsia" w:hAnsi="Riojana"/>
                <w:sz w:val="22"/>
                <w:szCs w:val="22"/>
              </w:rPr>
              <w:t>El uso sostenible y la protección de recursos hídricos y marinos: ¿Es la medida que se espera que sea perjudicial:</w:t>
            </w:r>
          </w:p>
          <w:p w:rsidR="003F7705" w:rsidRPr="005E7E17" w:rsidRDefault="003F7705" w:rsidP="00DD54A7">
            <w:pPr>
              <w:pStyle w:val="HTMLconformatoprevio"/>
              <w:jc w:val="both"/>
              <w:rPr>
                <w:rStyle w:val="y2iqfc"/>
                <w:rFonts w:ascii="Riojana" w:eastAsiaTheme="majorEastAsia" w:hAnsi="Riojana"/>
                <w:sz w:val="22"/>
                <w:szCs w:val="22"/>
              </w:rPr>
            </w:pPr>
            <w:r w:rsidRPr="005E7E17">
              <w:rPr>
                <w:rStyle w:val="y2iqfc"/>
                <w:rFonts w:ascii="Riojana" w:eastAsiaTheme="majorEastAsia" w:hAnsi="Riojana"/>
                <w:sz w:val="22"/>
                <w:szCs w:val="22"/>
              </w:rPr>
              <w:t>i. al buen estado o al buen potencial ecológico de cuerpos de agua, incluyendo agua superficial y agua subterránea; o</w:t>
            </w:r>
          </w:p>
          <w:p w:rsidR="003F7705" w:rsidRPr="005E7E17" w:rsidRDefault="003F7705" w:rsidP="00DD54A7">
            <w:pPr>
              <w:pStyle w:val="HTMLconformatoprevio"/>
              <w:jc w:val="both"/>
              <w:rPr>
                <w:rFonts w:ascii="Riojana" w:hAnsi="Riojana"/>
                <w:sz w:val="22"/>
                <w:szCs w:val="22"/>
              </w:rPr>
            </w:pPr>
            <w:r w:rsidRPr="005E7E17">
              <w:rPr>
                <w:rStyle w:val="y2iqfc"/>
                <w:rFonts w:ascii="Riojana" w:eastAsiaTheme="majorEastAsia" w:hAnsi="Riojana"/>
                <w:sz w:val="22"/>
                <w:szCs w:val="22"/>
              </w:rPr>
              <w:t>ii. al buen medio ambiente estado de las aguas marinas?</w:t>
            </w:r>
          </w:p>
          <w:p w:rsidR="003F7705" w:rsidRPr="005E7E17" w:rsidRDefault="003F7705" w:rsidP="00DD54A7">
            <w:pPr>
              <w:jc w:val="both"/>
              <w:rPr>
                <w:rFonts w:ascii="Riojana" w:hAnsi="Riojana"/>
              </w:rPr>
            </w:pPr>
          </w:p>
        </w:tc>
        <w:tc>
          <w:tcPr>
            <w:tcW w:w="511" w:type="dxa"/>
          </w:tcPr>
          <w:p w:rsidR="003F7705" w:rsidRPr="005E7E17" w:rsidRDefault="003F7705" w:rsidP="00DD54A7">
            <w:pPr>
              <w:jc w:val="center"/>
              <w:rPr>
                <w:rFonts w:ascii="Riojana" w:hAnsi="Riojana"/>
              </w:rPr>
            </w:pPr>
          </w:p>
        </w:tc>
        <w:tc>
          <w:tcPr>
            <w:tcW w:w="552" w:type="dxa"/>
          </w:tcPr>
          <w:p w:rsidR="003F7705" w:rsidRPr="005E7E17" w:rsidRDefault="003F7705" w:rsidP="00DD54A7">
            <w:pPr>
              <w:jc w:val="center"/>
              <w:rPr>
                <w:rFonts w:ascii="Riojana" w:hAnsi="Riojana"/>
              </w:rPr>
            </w:pPr>
          </w:p>
        </w:tc>
        <w:tc>
          <w:tcPr>
            <w:tcW w:w="5473" w:type="dxa"/>
          </w:tcPr>
          <w:p w:rsidR="003F7705" w:rsidRPr="005E7E17" w:rsidRDefault="003F7705" w:rsidP="00DD54A7">
            <w:pPr>
              <w:rPr>
                <w:rFonts w:ascii="Riojana" w:hAnsi="Riojana"/>
              </w:rPr>
            </w:pPr>
          </w:p>
        </w:tc>
      </w:tr>
      <w:tr w:rsidR="003F7705" w:rsidRPr="005E7E17" w:rsidTr="00DD54A7">
        <w:tc>
          <w:tcPr>
            <w:tcW w:w="2957" w:type="dxa"/>
          </w:tcPr>
          <w:p w:rsidR="003F7705" w:rsidRPr="005E7E17" w:rsidRDefault="003F7705" w:rsidP="00DD54A7">
            <w:pPr>
              <w:pStyle w:val="HTMLconformatoprevio"/>
              <w:jc w:val="both"/>
              <w:rPr>
                <w:rStyle w:val="y2iqfc"/>
                <w:rFonts w:ascii="Riojana" w:eastAsiaTheme="majorEastAsia" w:hAnsi="Riojana"/>
                <w:sz w:val="22"/>
                <w:szCs w:val="22"/>
              </w:rPr>
            </w:pPr>
            <w:r w:rsidRPr="005E7E17">
              <w:rPr>
                <w:rStyle w:val="y2iqfc"/>
                <w:rFonts w:ascii="Riojana" w:eastAsiaTheme="majorEastAsia" w:hAnsi="Riojana"/>
                <w:sz w:val="22"/>
                <w:szCs w:val="22"/>
              </w:rPr>
              <w:t xml:space="preserve">La transición a una economía circular, incluyendo la prevención de residuos y reciclaje: </w:t>
            </w:r>
          </w:p>
          <w:p w:rsidR="003F7705" w:rsidRPr="005E7E17" w:rsidRDefault="003F7705" w:rsidP="00DD54A7">
            <w:pPr>
              <w:pStyle w:val="HTMLconformatoprevio"/>
              <w:jc w:val="both"/>
              <w:rPr>
                <w:rStyle w:val="y2iqfc"/>
                <w:rFonts w:ascii="Riojana" w:eastAsiaTheme="majorEastAsia" w:hAnsi="Riojana"/>
                <w:sz w:val="22"/>
                <w:szCs w:val="22"/>
              </w:rPr>
            </w:pPr>
            <w:r w:rsidRPr="005E7E17">
              <w:rPr>
                <w:rStyle w:val="y2iqfc"/>
                <w:rFonts w:ascii="Riojana" w:eastAsiaTheme="majorEastAsia" w:hAnsi="Riojana"/>
                <w:sz w:val="22"/>
                <w:szCs w:val="22"/>
              </w:rPr>
              <w:t>¿Se espera que la medida:</w:t>
            </w:r>
          </w:p>
          <w:p w:rsidR="003F7705" w:rsidRPr="005E7E17" w:rsidRDefault="003F7705" w:rsidP="00DD54A7">
            <w:pPr>
              <w:pStyle w:val="HTMLconformatoprevio"/>
              <w:jc w:val="both"/>
              <w:rPr>
                <w:rStyle w:val="y2iqfc"/>
                <w:rFonts w:ascii="Riojana" w:eastAsiaTheme="majorEastAsia" w:hAnsi="Riojana"/>
                <w:sz w:val="22"/>
                <w:szCs w:val="22"/>
              </w:rPr>
            </w:pPr>
            <w:r w:rsidRPr="005E7E17">
              <w:rPr>
                <w:rStyle w:val="y2iqfc"/>
                <w:rFonts w:ascii="Riojana" w:eastAsiaTheme="majorEastAsia" w:hAnsi="Riojana"/>
                <w:sz w:val="22"/>
                <w:szCs w:val="22"/>
              </w:rPr>
              <w:t>i. llevar a un significativo aumento en la generación, incineración o eliminación de residuos, con excepción de la incineración de materiales peligrosos no reciclables desperdiciar; o</w:t>
            </w:r>
          </w:p>
          <w:p w:rsidR="003F7705" w:rsidRPr="005E7E17" w:rsidRDefault="003F7705" w:rsidP="00DD54A7">
            <w:pPr>
              <w:pStyle w:val="HTMLconformatoprevio"/>
              <w:jc w:val="both"/>
              <w:rPr>
                <w:rStyle w:val="y2iqfc"/>
                <w:rFonts w:ascii="Riojana" w:eastAsiaTheme="majorEastAsia" w:hAnsi="Riojana"/>
                <w:sz w:val="22"/>
                <w:szCs w:val="22"/>
              </w:rPr>
            </w:pPr>
            <w:r w:rsidRPr="005E7E17">
              <w:rPr>
                <w:rStyle w:val="y2iqfc"/>
                <w:rFonts w:ascii="Riojana" w:eastAsiaTheme="majorEastAsia" w:hAnsi="Riojana"/>
                <w:sz w:val="22"/>
                <w:szCs w:val="22"/>
              </w:rPr>
              <w:t xml:space="preserve">ii. dar lugar a importantes ineficiencias en el directo o </w:t>
            </w:r>
            <w:r w:rsidRPr="005E7E17">
              <w:rPr>
                <w:rStyle w:val="y2iqfc"/>
                <w:rFonts w:ascii="Riojana" w:eastAsiaTheme="majorEastAsia" w:hAnsi="Riojana"/>
                <w:sz w:val="22"/>
                <w:szCs w:val="22"/>
              </w:rPr>
              <w:lastRenderedPageBreak/>
              <w:t>uso indirecto de cualquier recurso natural en cualquier etapa de su ciclo de vida que no son minimizados por medidas adecuadas; o</w:t>
            </w:r>
          </w:p>
          <w:p w:rsidR="003F7705" w:rsidRPr="005E7E17" w:rsidRDefault="003F7705" w:rsidP="00DD54A7">
            <w:pPr>
              <w:pStyle w:val="HTMLconformatoprevio"/>
              <w:jc w:val="both"/>
              <w:rPr>
                <w:rFonts w:ascii="Riojana" w:hAnsi="Riojana"/>
                <w:sz w:val="22"/>
                <w:szCs w:val="22"/>
              </w:rPr>
            </w:pPr>
            <w:r w:rsidRPr="005E7E17">
              <w:rPr>
                <w:rStyle w:val="y2iqfc"/>
                <w:rFonts w:ascii="Riojana" w:eastAsiaTheme="majorEastAsia" w:hAnsi="Riojana"/>
                <w:sz w:val="22"/>
                <w:szCs w:val="22"/>
              </w:rPr>
              <w:t>iii. causar un daño significativo y a largo plazo al ambiente con respecto a la economía circular?</w:t>
            </w:r>
          </w:p>
          <w:p w:rsidR="003F7705" w:rsidRPr="005E7E17" w:rsidRDefault="003F7705" w:rsidP="00DD54A7">
            <w:pPr>
              <w:jc w:val="both"/>
              <w:rPr>
                <w:rFonts w:ascii="Riojana" w:hAnsi="Riojana"/>
              </w:rPr>
            </w:pPr>
          </w:p>
        </w:tc>
        <w:tc>
          <w:tcPr>
            <w:tcW w:w="511" w:type="dxa"/>
          </w:tcPr>
          <w:p w:rsidR="003F7705" w:rsidRPr="005E7E17" w:rsidRDefault="003F7705" w:rsidP="00DD54A7">
            <w:pPr>
              <w:jc w:val="center"/>
              <w:rPr>
                <w:rFonts w:ascii="Riojana" w:hAnsi="Riojana"/>
              </w:rPr>
            </w:pPr>
          </w:p>
        </w:tc>
        <w:tc>
          <w:tcPr>
            <w:tcW w:w="552" w:type="dxa"/>
          </w:tcPr>
          <w:p w:rsidR="003F7705" w:rsidRPr="005E7E17" w:rsidRDefault="003F7705" w:rsidP="00DD54A7">
            <w:pPr>
              <w:jc w:val="center"/>
              <w:rPr>
                <w:rFonts w:ascii="Riojana" w:hAnsi="Riojana"/>
              </w:rPr>
            </w:pPr>
            <w:r w:rsidRPr="005E7E17">
              <w:rPr>
                <w:rFonts w:ascii="Riojana" w:hAnsi="Riojana"/>
              </w:rPr>
              <w:t>X</w:t>
            </w:r>
          </w:p>
        </w:tc>
        <w:tc>
          <w:tcPr>
            <w:tcW w:w="5473" w:type="dxa"/>
          </w:tcPr>
          <w:p w:rsidR="003F7705" w:rsidRPr="005E7E17" w:rsidRDefault="003F7705" w:rsidP="00DD54A7">
            <w:pPr>
              <w:jc w:val="both"/>
              <w:rPr>
                <w:rFonts w:ascii="Riojana" w:hAnsi="Riojana"/>
              </w:rPr>
            </w:pPr>
            <w:r w:rsidRPr="005E7E17">
              <w:rPr>
                <w:rFonts w:ascii="Riojana" w:hAnsi="Riojana"/>
              </w:rPr>
              <w:t>Se cumplirán las siguientes condiciones a nivel de proyecto:</w:t>
            </w:r>
          </w:p>
          <w:p w:rsidR="003F7705" w:rsidRPr="005E7E17" w:rsidRDefault="003F7705" w:rsidP="00DD54A7">
            <w:pPr>
              <w:jc w:val="both"/>
              <w:rPr>
                <w:rFonts w:ascii="Riojana" w:hAnsi="Riojana"/>
              </w:rPr>
            </w:pPr>
          </w:p>
          <w:p w:rsidR="003F7705" w:rsidRPr="005E7E17" w:rsidRDefault="003F7705" w:rsidP="00B704FC">
            <w:pPr>
              <w:pStyle w:val="Prrafodelista"/>
              <w:numPr>
                <w:ilvl w:val="0"/>
                <w:numId w:val="11"/>
              </w:numPr>
              <w:spacing w:after="0" w:line="240" w:lineRule="auto"/>
              <w:jc w:val="both"/>
              <w:rPr>
                <w:rFonts w:ascii="Riojana" w:hAnsi="Riojana"/>
              </w:rPr>
            </w:pPr>
            <w:r w:rsidRPr="005E7E17">
              <w:rPr>
                <w:rFonts w:ascii="Riojana" w:hAnsi="Riojana"/>
              </w:rPr>
              <w:t xml:space="preserve">Al menos el 70% (en peso) de los residuos de construcción y demolición no peligrosos (excluyendo el material natural mencionado en la categoría 17 05 04 en la Lista europea de residuos establecida por la Decisión 2000/532 /EC) generados en el sitio de construcción se preparará para su reutilización, reciclaje y recuperación de otros materiales, incluidas las operaciones de </w:t>
            </w:r>
            <w:r w:rsidRPr="005E7E17">
              <w:rPr>
                <w:rFonts w:ascii="Riojana" w:hAnsi="Riojana"/>
              </w:rPr>
              <w:lastRenderedPageBreak/>
              <w:t xml:space="preserve">relleno utilizando residuos para sustituir otros materiales, de acuerdo con la jerarquía de residuos y el Protocolo de gestión de residuos de construcción y demolición de la UE. </w:t>
            </w:r>
          </w:p>
          <w:p w:rsidR="003F7705" w:rsidRPr="005E7E17" w:rsidRDefault="003F7705" w:rsidP="00B704FC">
            <w:pPr>
              <w:pStyle w:val="Prrafodelista"/>
              <w:numPr>
                <w:ilvl w:val="0"/>
                <w:numId w:val="11"/>
              </w:numPr>
              <w:spacing w:after="0" w:line="240" w:lineRule="auto"/>
              <w:jc w:val="both"/>
              <w:rPr>
                <w:rFonts w:ascii="Riojana" w:hAnsi="Riojana"/>
              </w:rPr>
            </w:pPr>
            <w:r w:rsidRPr="005E7E17">
              <w:rPr>
                <w:rFonts w:ascii="Riojana" w:hAnsi="Riojana"/>
              </w:rPr>
              <w:t xml:space="preserve">Los operadores deberán limitar la generación de residuos en los procesos relacionados con la construcción y demolición, de conformidad con el Protocolo de gestión de residuos de construcción y demolición de la UE y teniendo en cuenta las mejores técnicas disponibles y utilizando la demolición selectiva para permitir la eliminación y manipulación segura de sustancias peligrosas y facilitar la reutilización y reciclaje de alta calidad mediante la eliminación selectiva de materiales, utilizando los sistemas de clasificación disponibles para residuos de construcción y demolición. Asimismo, se establecerá que la demolición se lleve a cabo preferiblemente de forma selectiva y la clasificación se realizará de forma preferente en el lugar de generación de los residuos. </w:t>
            </w:r>
          </w:p>
          <w:p w:rsidR="003F7705" w:rsidRPr="005E7E17" w:rsidRDefault="003F7705" w:rsidP="00B704FC">
            <w:pPr>
              <w:pStyle w:val="Prrafodelista"/>
              <w:numPr>
                <w:ilvl w:val="0"/>
                <w:numId w:val="11"/>
              </w:numPr>
              <w:spacing w:after="0" w:line="240" w:lineRule="auto"/>
              <w:jc w:val="both"/>
              <w:rPr>
                <w:rFonts w:ascii="Riojana" w:hAnsi="Riojana"/>
              </w:rPr>
            </w:pPr>
            <w:r w:rsidRPr="005E7E17">
              <w:rPr>
                <w:rFonts w:ascii="Riojana" w:hAnsi="Riojana"/>
              </w:rPr>
              <w:t>Los diseños de los edificios y las técnicas de construcción apoyarán la circularidad y, en particular, demostrarán, con referencia a la ISO 20887 u otras normas para evaluar la capacidad de desmontaje o adaptabilidad de los edificios, cómo están diseñados para ser más eficientes en el uso de recursos, adaptables, flexibles y desmontables para permitir la reutilización. y reciclaje.”</w:t>
            </w:r>
          </w:p>
        </w:tc>
      </w:tr>
      <w:tr w:rsidR="003F7705" w:rsidRPr="005E7E17" w:rsidTr="00DD54A7">
        <w:tc>
          <w:tcPr>
            <w:tcW w:w="2957" w:type="dxa"/>
          </w:tcPr>
          <w:p w:rsidR="003F7705" w:rsidRPr="005E7E17" w:rsidRDefault="003F7705" w:rsidP="00DD54A7">
            <w:pPr>
              <w:jc w:val="both"/>
              <w:rPr>
                <w:rStyle w:val="rynqvb"/>
                <w:rFonts w:ascii="Riojana" w:hAnsi="Riojana"/>
              </w:rPr>
            </w:pPr>
            <w:r w:rsidRPr="005E7E17">
              <w:rPr>
                <w:rStyle w:val="rynqvb"/>
                <w:rFonts w:ascii="Riojana" w:hAnsi="Riojana"/>
              </w:rPr>
              <w:lastRenderedPageBreak/>
              <w:t xml:space="preserve">Prevención y control de la contaminación: </w:t>
            </w:r>
          </w:p>
          <w:p w:rsidR="003F7705" w:rsidRPr="005E7E17" w:rsidRDefault="003F7705" w:rsidP="00DD54A7">
            <w:pPr>
              <w:jc w:val="both"/>
              <w:rPr>
                <w:rFonts w:ascii="Riojana" w:hAnsi="Riojana"/>
              </w:rPr>
            </w:pPr>
            <w:r w:rsidRPr="005E7E17">
              <w:rPr>
                <w:rStyle w:val="rynqvb"/>
                <w:rFonts w:ascii="Riojana" w:hAnsi="Riojana"/>
              </w:rPr>
              <w:t>¿Es la medida que se espera conduzca a una aumento significativo de las emisiones de contaminantes en el aire, el agua o la tierra?</w:t>
            </w:r>
          </w:p>
        </w:tc>
        <w:tc>
          <w:tcPr>
            <w:tcW w:w="511" w:type="dxa"/>
          </w:tcPr>
          <w:p w:rsidR="003F7705" w:rsidRPr="005E7E17" w:rsidRDefault="003F7705" w:rsidP="00DD54A7">
            <w:pPr>
              <w:jc w:val="center"/>
              <w:rPr>
                <w:rFonts w:ascii="Riojana" w:hAnsi="Riojana"/>
              </w:rPr>
            </w:pPr>
          </w:p>
        </w:tc>
        <w:tc>
          <w:tcPr>
            <w:tcW w:w="552" w:type="dxa"/>
          </w:tcPr>
          <w:p w:rsidR="003F7705" w:rsidRPr="005E7E17" w:rsidRDefault="003F7705" w:rsidP="00DD54A7">
            <w:pPr>
              <w:jc w:val="center"/>
              <w:rPr>
                <w:rFonts w:ascii="Riojana" w:hAnsi="Riojana"/>
              </w:rPr>
            </w:pPr>
          </w:p>
        </w:tc>
        <w:tc>
          <w:tcPr>
            <w:tcW w:w="5473" w:type="dxa"/>
          </w:tcPr>
          <w:p w:rsidR="003F7705" w:rsidRPr="005E7E17" w:rsidRDefault="003F7705" w:rsidP="00DD54A7">
            <w:pPr>
              <w:jc w:val="both"/>
              <w:rPr>
                <w:rFonts w:ascii="Riojana" w:hAnsi="Riojana"/>
              </w:rPr>
            </w:pPr>
            <w:r w:rsidRPr="005E7E17">
              <w:rPr>
                <w:rFonts w:ascii="Riojana" w:hAnsi="Riojana"/>
              </w:rPr>
              <w:t>De igual manera que ocurre con las emisiones GEI, no se espera que las medidas que comprende la Inversión den lugar a un aumento significativo de las emisiones de contaminantes a la atmósfera, el agua o el suelo. De hecho, su objetivo es precisamente contribuir a reducir dichas emisiones, ya que las actuaciones están orientadas a promover la rehabilitación energética de edificios, la mejora de la eficiencia energética de las infraestructuras consumidoras de energía y la utilización de fuentes de energías renovables en municipios de menos de 5.000 habitantes, asegurando una mejora de la eficiencia energética a través de la reducción del consumo de energía, lo que comporta una notable reducción de emisiones de contaminantes atmosféricos, asociados de manera directa a la referida disminución del consumo energético.</w:t>
            </w:r>
          </w:p>
          <w:p w:rsidR="003F7705" w:rsidRPr="005E7E17" w:rsidRDefault="003F7705" w:rsidP="00DD54A7">
            <w:pPr>
              <w:jc w:val="both"/>
              <w:rPr>
                <w:rFonts w:ascii="Riojana" w:hAnsi="Riojana"/>
              </w:rPr>
            </w:pPr>
          </w:p>
          <w:p w:rsidR="003F7705" w:rsidRPr="005E7E17" w:rsidRDefault="003F7705" w:rsidP="00DD54A7">
            <w:pPr>
              <w:jc w:val="both"/>
              <w:rPr>
                <w:rFonts w:ascii="Riojana" w:hAnsi="Riojana"/>
              </w:rPr>
            </w:pPr>
            <w:r w:rsidRPr="005E7E17">
              <w:rPr>
                <w:rFonts w:ascii="Riojana" w:hAnsi="Riojana"/>
              </w:rPr>
              <w:t xml:space="preserve">En materia de rehabilitación energética, los componentes y materiales de construcción utilizados en el desarrollo de las actuaciones previstas en esta medida no contendrán amianto ni sustancias muy preocupantes identificadas a partir de la lista de </w:t>
            </w:r>
          </w:p>
          <w:p w:rsidR="003F7705" w:rsidRPr="005E7E17" w:rsidRDefault="003F7705" w:rsidP="00DD54A7">
            <w:pPr>
              <w:jc w:val="both"/>
              <w:rPr>
                <w:rFonts w:ascii="Riojana" w:hAnsi="Riojana"/>
              </w:rPr>
            </w:pPr>
            <w:r w:rsidRPr="005E7E17">
              <w:rPr>
                <w:rFonts w:ascii="Riojana" w:hAnsi="Riojana"/>
              </w:rPr>
              <w:t xml:space="preserve">sustancias sujetas a autorización que figura en el anexo XIV del Reglamento (CE) 1907/2006. </w:t>
            </w:r>
          </w:p>
          <w:p w:rsidR="003F7705" w:rsidRPr="005E7E17" w:rsidRDefault="003F7705" w:rsidP="00DD54A7">
            <w:pPr>
              <w:jc w:val="both"/>
              <w:rPr>
                <w:rFonts w:ascii="Riojana" w:hAnsi="Riojana"/>
              </w:rPr>
            </w:pPr>
          </w:p>
          <w:p w:rsidR="003F7705" w:rsidRPr="005E7E17" w:rsidRDefault="003F7705" w:rsidP="00DD54A7">
            <w:pPr>
              <w:jc w:val="both"/>
              <w:rPr>
                <w:rFonts w:ascii="Riojana" w:hAnsi="Riojana"/>
              </w:rPr>
            </w:pPr>
            <w:r w:rsidRPr="005E7E17">
              <w:rPr>
                <w:rFonts w:ascii="Riojana" w:hAnsi="Riojana"/>
              </w:rPr>
              <w:t>Adicionalmente, en el caso de instalaciones de biomasa que se puedan realizar en el marco de estas inversiones, en primer lugar, cabe destacar que supondrán una parte muy minoritaria del presupuesto disponible. Es preciso tener en cuenta también que un % relevante de estas instalaciones tendrán lugar en pequeños núcleos urbanos, donde no hay episodios de calidad del aire.</w:t>
            </w:r>
          </w:p>
          <w:p w:rsidR="003F7705" w:rsidRPr="005E7E17" w:rsidRDefault="003F7705" w:rsidP="00DD54A7">
            <w:pPr>
              <w:jc w:val="both"/>
              <w:rPr>
                <w:rFonts w:ascii="Riojana" w:hAnsi="Riojana"/>
              </w:rPr>
            </w:pPr>
          </w:p>
          <w:p w:rsidR="003F7705" w:rsidRPr="005E7E17" w:rsidRDefault="003F7705" w:rsidP="00DD54A7">
            <w:pPr>
              <w:jc w:val="both"/>
              <w:rPr>
                <w:rFonts w:ascii="Riojana" w:hAnsi="Riojana"/>
              </w:rPr>
            </w:pPr>
            <w:r w:rsidRPr="005E7E17">
              <w:rPr>
                <w:rFonts w:ascii="Riojana" w:hAnsi="Riojana"/>
              </w:rPr>
              <w:t xml:space="preserve">Además, los beneficiarios que soliciten ayudas para instalaciones de biomasa para usos no industriales que incluyan calderas de menos de 1 MW: </w:t>
            </w:r>
          </w:p>
          <w:p w:rsidR="003F7705" w:rsidRPr="005E7E17" w:rsidRDefault="003F7705" w:rsidP="00DD54A7">
            <w:pPr>
              <w:jc w:val="both"/>
              <w:rPr>
                <w:rFonts w:ascii="Riojana" w:hAnsi="Riojana"/>
              </w:rPr>
            </w:pPr>
          </w:p>
          <w:p w:rsidR="003F7705" w:rsidRPr="005E7E17" w:rsidRDefault="003F7705" w:rsidP="00B704FC">
            <w:pPr>
              <w:pStyle w:val="Prrafodelista"/>
              <w:numPr>
                <w:ilvl w:val="0"/>
                <w:numId w:val="13"/>
              </w:numPr>
              <w:spacing w:after="0" w:line="240" w:lineRule="auto"/>
              <w:jc w:val="both"/>
              <w:rPr>
                <w:rFonts w:ascii="Riojana" w:hAnsi="Riojana"/>
              </w:rPr>
            </w:pPr>
            <w:r w:rsidRPr="005E7E17">
              <w:rPr>
                <w:rFonts w:ascii="Riojana" w:hAnsi="Riojana"/>
              </w:rPr>
              <w:t xml:space="preserve">deberán presentar una acreditación por parte del fabricante del equipo del cumplimiento de los requisitos de eficiencia energética estacional y emisiones para el combustible que se vaya a utilizar que no podrán ser menos exigentes que los definidos en el Reglamento de </w:t>
            </w:r>
            <w:proofErr w:type="spellStart"/>
            <w:r w:rsidRPr="005E7E17">
              <w:rPr>
                <w:rFonts w:ascii="Riojana" w:hAnsi="Riojana"/>
              </w:rPr>
              <w:t>Ecodiseño</w:t>
            </w:r>
            <w:proofErr w:type="spellEnd"/>
            <w:r w:rsidRPr="005E7E17">
              <w:rPr>
                <w:rFonts w:ascii="Riojana" w:hAnsi="Riojana"/>
              </w:rPr>
              <w:t xml:space="preserve"> en vigor (Reglamento (UE) 2015/1189 de la Comisión). </w:t>
            </w:r>
          </w:p>
          <w:p w:rsidR="003F7705" w:rsidRPr="005E7E17" w:rsidRDefault="003F7705" w:rsidP="00B704FC">
            <w:pPr>
              <w:pStyle w:val="Prrafodelista"/>
              <w:numPr>
                <w:ilvl w:val="0"/>
                <w:numId w:val="13"/>
              </w:numPr>
              <w:spacing w:after="0" w:line="240" w:lineRule="auto"/>
              <w:jc w:val="both"/>
              <w:rPr>
                <w:rFonts w:ascii="Riojana" w:hAnsi="Riojana"/>
              </w:rPr>
            </w:pPr>
            <w:r w:rsidRPr="005E7E17">
              <w:rPr>
                <w:rFonts w:ascii="Riojana" w:hAnsi="Riojana"/>
              </w:rPr>
              <w:t>Como requisito adicional el beneficiario mantendrá un registro documental suficiente que permita acreditar que el combustible empleado en la caldera dispone de un certificado otorgado por una entidad independiente acreditada relativo al cumplimiento de la clase A1 según lo establecido en la norma UNE-EN-ISO 17225-2, de la clase 1 de la norma UNE-EN-ISO 17225-4, de la clase A1 de la norma 164003 o de la clase A1 de la norma 164004. Este registro se mantendrá durante un plazo de cinco años.</w:t>
            </w:r>
          </w:p>
        </w:tc>
      </w:tr>
      <w:tr w:rsidR="003F7705" w:rsidRPr="005E7E17" w:rsidTr="00DD54A7">
        <w:tc>
          <w:tcPr>
            <w:tcW w:w="2957" w:type="dxa"/>
          </w:tcPr>
          <w:p w:rsidR="003F7705" w:rsidRPr="005E7E17" w:rsidRDefault="003F7705" w:rsidP="00DD54A7">
            <w:pPr>
              <w:jc w:val="both"/>
              <w:rPr>
                <w:rStyle w:val="rynqvb"/>
                <w:rFonts w:ascii="Riojana" w:hAnsi="Riojana"/>
              </w:rPr>
            </w:pPr>
            <w:r w:rsidRPr="005E7E17">
              <w:rPr>
                <w:rStyle w:val="rynqvb"/>
                <w:rFonts w:ascii="Riojana" w:hAnsi="Riojana"/>
              </w:rPr>
              <w:lastRenderedPageBreak/>
              <w:t xml:space="preserve">La protección y restauración de biodiversidad y ecosistemas: ¿Es la se espera que la medida sea: </w:t>
            </w:r>
          </w:p>
          <w:p w:rsidR="003F7705" w:rsidRPr="005E7E17" w:rsidRDefault="003F7705" w:rsidP="00B704FC">
            <w:pPr>
              <w:pStyle w:val="Prrafodelista"/>
              <w:numPr>
                <w:ilvl w:val="0"/>
                <w:numId w:val="12"/>
              </w:numPr>
              <w:spacing w:after="0" w:line="240" w:lineRule="auto"/>
              <w:jc w:val="both"/>
              <w:rPr>
                <w:rStyle w:val="rynqvb"/>
                <w:rFonts w:ascii="Riojana" w:hAnsi="Riojana"/>
              </w:rPr>
            </w:pPr>
            <w:r w:rsidRPr="005E7E17">
              <w:rPr>
                <w:rStyle w:val="rynqvb"/>
                <w:rFonts w:ascii="Riojana" w:hAnsi="Riojana"/>
              </w:rPr>
              <w:t>significativamente perjudicial para el buen estado y resiliencia de los ecosistemas;</w:t>
            </w:r>
            <w:r w:rsidRPr="005E7E17">
              <w:rPr>
                <w:rStyle w:val="hwtze"/>
                <w:rFonts w:ascii="Riojana" w:hAnsi="Riojana"/>
              </w:rPr>
              <w:t xml:space="preserve"> </w:t>
            </w:r>
            <w:r w:rsidRPr="005E7E17">
              <w:rPr>
                <w:rStyle w:val="rynqvb"/>
                <w:rFonts w:ascii="Riojana" w:hAnsi="Riojana"/>
              </w:rPr>
              <w:t xml:space="preserve">o </w:t>
            </w:r>
          </w:p>
          <w:p w:rsidR="003F7705" w:rsidRPr="005E7E17" w:rsidRDefault="003F7705" w:rsidP="00B704FC">
            <w:pPr>
              <w:pStyle w:val="Prrafodelista"/>
              <w:numPr>
                <w:ilvl w:val="0"/>
                <w:numId w:val="12"/>
              </w:numPr>
              <w:spacing w:after="0" w:line="240" w:lineRule="auto"/>
              <w:jc w:val="both"/>
              <w:rPr>
                <w:rFonts w:ascii="Riojana" w:hAnsi="Riojana"/>
              </w:rPr>
            </w:pPr>
            <w:r w:rsidRPr="005E7E17">
              <w:rPr>
                <w:rStyle w:val="rynqvb"/>
                <w:rFonts w:ascii="Riojana" w:hAnsi="Riojana"/>
              </w:rPr>
              <w:t>ii.</w:t>
            </w:r>
            <w:r w:rsidRPr="005E7E17">
              <w:rPr>
                <w:rStyle w:val="hwtze"/>
                <w:rFonts w:ascii="Riojana" w:hAnsi="Riojana"/>
              </w:rPr>
              <w:t xml:space="preserve"> </w:t>
            </w:r>
            <w:r w:rsidRPr="005E7E17">
              <w:rPr>
                <w:rStyle w:val="rynqvb"/>
                <w:rFonts w:ascii="Riojana" w:hAnsi="Riojana"/>
              </w:rPr>
              <w:t>perjudicial para el estado de conservación de hábitats y especies, incluidos los de interés de la Unión?</w:t>
            </w:r>
          </w:p>
        </w:tc>
        <w:tc>
          <w:tcPr>
            <w:tcW w:w="511" w:type="dxa"/>
          </w:tcPr>
          <w:p w:rsidR="003F7705" w:rsidRPr="005E7E17" w:rsidRDefault="003F7705" w:rsidP="00DD54A7">
            <w:pPr>
              <w:jc w:val="center"/>
              <w:rPr>
                <w:rFonts w:ascii="Riojana" w:hAnsi="Riojana"/>
              </w:rPr>
            </w:pPr>
          </w:p>
        </w:tc>
        <w:tc>
          <w:tcPr>
            <w:tcW w:w="552" w:type="dxa"/>
          </w:tcPr>
          <w:p w:rsidR="003F7705" w:rsidRPr="005E7E17" w:rsidRDefault="003F7705" w:rsidP="00DD54A7">
            <w:pPr>
              <w:jc w:val="center"/>
              <w:rPr>
                <w:rFonts w:ascii="Riojana" w:hAnsi="Riojana"/>
              </w:rPr>
            </w:pPr>
          </w:p>
        </w:tc>
        <w:tc>
          <w:tcPr>
            <w:tcW w:w="5473" w:type="dxa"/>
          </w:tcPr>
          <w:p w:rsidR="003F7705" w:rsidRPr="005E7E17" w:rsidRDefault="003F7705" w:rsidP="00DD54A7">
            <w:pPr>
              <w:rPr>
                <w:rFonts w:ascii="Riojana" w:hAnsi="Riojana"/>
              </w:rPr>
            </w:pPr>
          </w:p>
        </w:tc>
      </w:tr>
    </w:tbl>
    <w:p w:rsidR="003F7705" w:rsidRPr="005E7E17" w:rsidRDefault="003F7705" w:rsidP="003F7705">
      <w:pPr>
        <w:rPr>
          <w:rFonts w:ascii="Riojana" w:hAnsi="Riojana"/>
        </w:rPr>
      </w:pPr>
    </w:p>
    <w:p w:rsidR="003F7705" w:rsidRPr="005E7E17" w:rsidRDefault="003F7705" w:rsidP="003F7705">
      <w:pPr>
        <w:rPr>
          <w:rFonts w:ascii="Riojana" w:hAnsi="Riojana"/>
        </w:rPr>
      </w:pPr>
      <w:r w:rsidRPr="005E7E17">
        <w:rPr>
          <w:rFonts w:ascii="Riojana" w:hAnsi="Riojana"/>
        </w:rPr>
        <w:br w:type="page"/>
      </w:r>
    </w:p>
    <w:p w:rsidR="003F7705" w:rsidRPr="005E7E17" w:rsidRDefault="003F7705" w:rsidP="003F7705">
      <w:pPr>
        <w:shd w:val="clear" w:color="auto" w:fill="FFFFFF" w:themeFill="background1"/>
        <w:jc w:val="center"/>
        <w:rPr>
          <w:rFonts w:ascii="Riojana" w:hAnsi="Riojana"/>
          <w:b/>
        </w:rPr>
      </w:pPr>
      <w:r w:rsidRPr="005E7E17">
        <w:rPr>
          <w:rFonts w:ascii="Riojana" w:hAnsi="Riojana"/>
          <w:b/>
        </w:rPr>
        <w:lastRenderedPageBreak/>
        <w:t>Anexo II: Modelo de autoevaluación DNSH para operaciones de eficiencia energética en edificios financiadas por el programa PIREP</w:t>
      </w:r>
    </w:p>
    <w:tbl>
      <w:tblPr>
        <w:tblStyle w:val="Tablaconcuadrcula"/>
        <w:tblW w:w="9493" w:type="dxa"/>
        <w:tblLook w:val="04A0" w:firstRow="1" w:lastRow="0" w:firstColumn="1" w:lastColumn="0" w:noHBand="0" w:noVBand="1"/>
      </w:tblPr>
      <w:tblGrid>
        <w:gridCol w:w="2970"/>
        <w:gridCol w:w="510"/>
        <w:gridCol w:w="552"/>
        <w:gridCol w:w="5461"/>
      </w:tblGrid>
      <w:tr w:rsidR="003F7705" w:rsidRPr="005E7E17" w:rsidTr="00DD54A7">
        <w:tc>
          <w:tcPr>
            <w:tcW w:w="2957" w:type="dxa"/>
            <w:tcBorders>
              <w:bottom w:val="single" w:sz="4" w:space="0" w:color="auto"/>
            </w:tcBorders>
          </w:tcPr>
          <w:p w:rsidR="003F7705" w:rsidRPr="005E7E17" w:rsidRDefault="003F7705" w:rsidP="00DD54A7">
            <w:pPr>
              <w:rPr>
                <w:rFonts w:ascii="Riojana" w:hAnsi="Riojana"/>
                <w:b/>
              </w:rPr>
            </w:pPr>
            <w:r w:rsidRPr="005E7E17">
              <w:rPr>
                <w:rFonts w:ascii="Riojana" w:hAnsi="Riojana"/>
                <w:b/>
              </w:rPr>
              <w:t>C02.I05</w:t>
            </w:r>
          </w:p>
        </w:tc>
        <w:tc>
          <w:tcPr>
            <w:tcW w:w="6536" w:type="dxa"/>
            <w:gridSpan w:val="3"/>
            <w:tcBorders>
              <w:bottom w:val="single" w:sz="4" w:space="0" w:color="auto"/>
            </w:tcBorders>
          </w:tcPr>
          <w:p w:rsidR="003F7705" w:rsidRPr="005E7E17" w:rsidRDefault="003F7705" w:rsidP="00DD54A7">
            <w:pPr>
              <w:rPr>
                <w:rFonts w:ascii="Riojana" w:hAnsi="Riojana"/>
                <w:b/>
              </w:rPr>
            </w:pPr>
            <w:r w:rsidRPr="005E7E17">
              <w:rPr>
                <w:rFonts w:ascii="Riojana" w:hAnsi="Riojana"/>
                <w:b/>
              </w:rPr>
              <w:t>Programa de impulso a la rehabilitación de edificios públicos (PIREP)</w:t>
            </w:r>
          </w:p>
          <w:p w:rsidR="003F7705" w:rsidRPr="005E7E17" w:rsidRDefault="003F7705" w:rsidP="00DD54A7">
            <w:pPr>
              <w:rPr>
                <w:rFonts w:ascii="Riojana" w:hAnsi="Riojana"/>
                <w:b/>
              </w:rPr>
            </w:pPr>
          </w:p>
        </w:tc>
      </w:tr>
      <w:tr w:rsidR="003F7705" w:rsidRPr="005E7E17" w:rsidTr="00DD54A7">
        <w:tc>
          <w:tcPr>
            <w:tcW w:w="9493" w:type="dxa"/>
            <w:gridSpan w:val="4"/>
            <w:tcBorders>
              <w:top w:val="single" w:sz="4" w:space="0" w:color="auto"/>
              <w:left w:val="nil"/>
              <w:bottom w:val="single" w:sz="4" w:space="0" w:color="auto"/>
              <w:right w:val="nil"/>
            </w:tcBorders>
          </w:tcPr>
          <w:p w:rsidR="003F7705" w:rsidRPr="005E7E17" w:rsidRDefault="003F7705" w:rsidP="00DD54A7">
            <w:pPr>
              <w:rPr>
                <w:rStyle w:val="rynqvb"/>
                <w:rFonts w:ascii="Riojana" w:hAnsi="Riojana"/>
                <w:b/>
              </w:rPr>
            </w:pPr>
          </w:p>
          <w:p w:rsidR="003F7705" w:rsidRPr="00E20615" w:rsidRDefault="003F7705" w:rsidP="00DD54A7">
            <w:pPr>
              <w:rPr>
                <w:rFonts w:ascii="Riojana" w:hAnsi="Riojana"/>
                <w:b/>
              </w:rPr>
            </w:pPr>
            <w:r w:rsidRPr="005E7E17">
              <w:rPr>
                <w:rStyle w:val="rynqvb"/>
                <w:rFonts w:ascii="Riojana" w:hAnsi="Riojana"/>
                <w:b/>
              </w:rPr>
              <w:t>Parte 1 de la lista de verificación de DNSH</w:t>
            </w:r>
          </w:p>
        </w:tc>
      </w:tr>
      <w:tr w:rsidR="003F7705" w:rsidRPr="005E7E17" w:rsidTr="00DD54A7">
        <w:trPr>
          <w:trHeight w:val="1939"/>
        </w:trPr>
        <w:tc>
          <w:tcPr>
            <w:tcW w:w="2957" w:type="dxa"/>
            <w:tcBorders>
              <w:top w:val="single" w:sz="4" w:space="0" w:color="auto"/>
            </w:tcBorders>
          </w:tcPr>
          <w:p w:rsidR="003F7705" w:rsidRPr="005E7E17" w:rsidRDefault="003F7705" w:rsidP="00DD54A7">
            <w:pPr>
              <w:jc w:val="both"/>
              <w:rPr>
                <w:rFonts w:ascii="Riojana" w:hAnsi="Riojana"/>
                <w:b/>
              </w:rPr>
            </w:pPr>
          </w:p>
          <w:p w:rsidR="003F7705" w:rsidRPr="005E7E17" w:rsidRDefault="003F7705" w:rsidP="00DD54A7">
            <w:pPr>
              <w:jc w:val="both"/>
              <w:rPr>
                <w:rFonts w:ascii="Riojana" w:hAnsi="Riojana"/>
                <w:b/>
              </w:rPr>
            </w:pPr>
          </w:p>
          <w:p w:rsidR="003F7705" w:rsidRPr="005E7E17" w:rsidRDefault="003F7705" w:rsidP="00DD54A7">
            <w:pPr>
              <w:jc w:val="both"/>
              <w:rPr>
                <w:rFonts w:ascii="Riojana" w:hAnsi="Riojana"/>
                <w:b/>
              </w:rPr>
            </w:pPr>
            <w:r w:rsidRPr="005E7E17">
              <w:rPr>
                <w:rFonts w:ascii="Riojana" w:hAnsi="Riojana"/>
                <w:b/>
              </w:rPr>
              <w:t>Indique cuáles de los siguientes objetivos medioambientales requieren una evaluación sustantiva según el principio DNSH de la medida</w:t>
            </w:r>
          </w:p>
          <w:p w:rsidR="003F7705" w:rsidRPr="005E7E17" w:rsidRDefault="003F7705" w:rsidP="00DD54A7">
            <w:pPr>
              <w:jc w:val="both"/>
              <w:rPr>
                <w:rFonts w:ascii="Riojana" w:hAnsi="Riojana"/>
                <w:b/>
              </w:rPr>
            </w:pPr>
          </w:p>
          <w:p w:rsidR="003F7705" w:rsidRPr="005E7E17" w:rsidRDefault="003F7705" w:rsidP="00DD54A7">
            <w:pPr>
              <w:jc w:val="both"/>
              <w:rPr>
                <w:rFonts w:ascii="Riojana" w:hAnsi="Riojana"/>
                <w:b/>
              </w:rPr>
            </w:pPr>
          </w:p>
        </w:tc>
        <w:tc>
          <w:tcPr>
            <w:tcW w:w="511" w:type="dxa"/>
            <w:tcBorders>
              <w:top w:val="single" w:sz="4" w:space="0" w:color="auto"/>
            </w:tcBorders>
          </w:tcPr>
          <w:p w:rsidR="003F7705" w:rsidRPr="005E7E17" w:rsidRDefault="003F7705" w:rsidP="00DD54A7">
            <w:pPr>
              <w:jc w:val="center"/>
              <w:rPr>
                <w:rFonts w:ascii="Riojana" w:hAnsi="Riojana"/>
                <w:b/>
              </w:rPr>
            </w:pPr>
          </w:p>
          <w:p w:rsidR="003F7705" w:rsidRPr="005E7E17" w:rsidRDefault="003F7705" w:rsidP="00DD54A7">
            <w:pPr>
              <w:jc w:val="center"/>
              <w:rPr>
                <w:rFonts w:ascii="Riojana" w:hAnsi="Riojana"/>
                <w:b/>
              </w:rPr>
            </w:pPr>
          </w:p>
          <w:p w:rsidR="003F7705" w:rsidRPr="005E7E17" w:rsidRDefault="003F7705" w:rsidP="00DD54A7">
            <w:pPr>
              <w:jc w:val="center"/>
              <w:rPr>
                <w:rFonts w:ascii="Riojana" w:hAnsi="Riojana"/>
                <w:b/>
              </w:rPr>
            </w:pPr>
            <w:r w:rsidRPr="005E7E17">
              <w:rPr>
                <w:rFonts w:ascii="Riojana" w:hAnsi="Riojana"/>
                <w:b/>
              </w:rPr>
              <w:t>SI</w:t>
            </w:r>
          </w:p>
        </w:tc>
        <w:tc>
          <w:tcPr>
            <w:tcW w:w="552" w:type="dxa"/>
            <w:tcBorders>
              <w:top w:val="single" w:sz="4" w:space="0" w:color="auto"/>
            </w:tcBorders>
          </w:tcPr>
          <w:p w:rsidR="003F7705" w:rsidRPr="005E7E17" w:rsidRDefault="003F7705" w:rsidP="00DD54A7">
            <w:pPr>
              <w:jc w:val="center"/>
              <w:rPr>
                <w:rFonts w:ascii="Riojana" w:hAnsi="Riojana"/>
                <w:b/>
              </w:rPr>
            </w:pPr>
          </w:p>
          <w:p w:rsidR="003F7705" w:rsidRPr="005E7E17" w:rsidRDefault="003F7705" w:rsidP="00DD54A7">
            <w:pPr>
              <w:jc w:val="center"/>
              <w:rPr>
                <w:rFonts w:ascii="Riojana" w:hAnsi="Riojana"/>
                <w:b/>
              </w:rPr>
            </w:pPr>
          </w:p>
          <w:p w:rsidR="003F7705" w:rsidRPr="005E7E17" w:rsidRDefault="003F7705" w:rsidP="00DD54A7">
            <w:pPr>
              <w:jc w:val="center"/>
              <w:rPr>
                <w:rFonts w:ascii="Riojana" w:hAnsi="Riojana"/>
                <w:b/>
              </w:rPr>
            </w:pPr>
            <w:r w:rsidRPr="005E7E17">
              <w:rPr>
                <w:rFonts w:ascii="Riojana" w:hAnsi="Riojana"/>
                <w:b/>
              </w:rPr>
              <w:t>NO</w:t>
            </w:r>
          </w:p>
        </w:tc>
        <w:tc>
          <w:tcPr>
            <w:tcW w:w="5473" w:type="dxa"/>
            <w:tcBorders>
              <w:top w:val="single" w:sz="4" w:space="0" w:color="auto"/>
            </w:tcBorders>
          </w:tcPr>
          <w:p w:rsidR="003F7705" w:rsidRPr="005E7E17" w:rsidRDefault="003F7705" w:rsidP="00DD54A7">
            <w:pPr>
              <w:rPr>
                <w:rFonts w:ascii="Riojana" w:hAnsi="Riojana"/>
                <w:b/>
              </w:rPr>
            </w:pPr>
          </w:p>
          <w:p w:rsidR="003F7705" w:rsidRPr="005E7E17" w:rsidRDefault="003F7705" w:rsidP="00DD54A7">
            <w:pPr>
              <w:rPr>
                <w:rFonts w:ascii="Riojana" w:hAnsi="Riojana"/>
                <w:b/>
              </w:rPr>
            </w:pPr>
          </w:p>
          <w:p w:rsidR="003F7705" w:rsidRPr="005E7E17" w:rsidRDefault="003F7705" w:rsidP="00DD54A7">
            <w:pPr>
              <w:rPr>
                <w:rFonts w:ascii="Riojana" w:hAnsi="Riojana"/>
                <w:b/>
              </w:rPr>
            </w:pPr>
            <w:r w:rsidRPr="005E7E17">
              <w:rPr>
                <w:rFonts w:ascii="Riojana" w:hAnsi="Riojana"/>
                <w:b/>
              </w:rPr>
              <w:t>Si ha seleccionado "No" explique los motivos</w:t>
            </w:r>
          </w:p>
        </w:tc>
      </w:tr>
      <w:tr w:rsidR="003F7705" w:rsidRPr="005E7E17" w:rsidTr="00DD54A7">
        <w:tc>
          <w:tcPr>
            <w:tcW w:w="2957" w:type="dxa"/>
          </w:tcPr>
          <w:p w:rsidR="003F7705" w:rsidRPr="005E7E17" w:rsidRDefault="003F7705" w:rsidP="00DD54A7">
            <w:pPr>
              <w:jc w:val="both"/>
              <w:rPr>
                <w:rFonts w:ascii="Riojana" w:hAnsi="Riojana"/>
              </w:rPr>
            </w:pPr>
            <w:r w:rsidRPr="005E7E17">
              <w:rPr>
                <w:rFonts w:ascii="Riojana" w:hAnsi="Riojana"/>
              </w:rPr>
              <w:t>Mitigación del cambio climático</w:t>
            </w:r>
          </w:p>
        </w:tc>
        <w:tc>
          <w:tcPr>
            <w:tcW w:w="511" w:type="dxa"/>
          </w:tcPr>
          <w:p w:rsidR="003F7705" w:rsidRPr="005E7E17" w:rsidRDefault="003F7705" w:rsidP="00DD54A7">
            <w:pPr>
              <w:jc w:val="center"/>
              <w:rPr>
                <w:rFonts w:ascii="Riojana" w:hAnsi="Riojana"/>
              </w:rPr>
            </w:pPr>
          </w:p>
        </w:tc>
        <w:tc>
          <w:tcPr>
            <w:tcW w:w="552" w:type="dxa"/>
          </w:tcPr>
          <w:p w:rsidR="003F7705" w:rsidRPr="005E7E17" w:rsidRDefault="003F7705" w:rsidP="00DD54A7">
            <w:pPr>
              <w:jc w:val="center"/>
              <w:rPr>
                <w:rFonts w:ascii="Riojana" w:hAnsi="Riojana"/>
              </w:rPr>
            </w:pPr>
            <w:r w:rsidRPr="005E7E17">
              <w:rPr>
                <w:rFonts w:ascii="Riojana" w:hAnsi="Riojana"/>
              </w:rPr>
              <w:t>X</w:t>
            </w:r>
          </w:p>
        </w:tc>
        <w:tc>
          <w:tcPr>
            <w:tcW w:w="5473" w:type="dxa"/>
          </w:tcPr>
          <w:p w:rsidR="003F7705" w:rsidRPr="005E7E17" w:rsidRDefault="003F7705" w:rsidP="00DD54A7">
            <w:pPr>
              <w:jc w:val="both"/>
              <w:rPr>
                <w:rFonts w:ascii="Riojana" w:hAnsi="Riojana"/>
              </w:rPr>
            </w:pPr>
            <w:r w:rsidRPr="005E7E17">
              <w:rPr>
                <w:rFonts w:ascii="Riojana" w:hAnsi="Riojana"/>
              </w:rPr>
              <w:t>Esta inversión persigue la rehabilitación sostenible del parque público institucional con carácter integrado y según los tres objetivos esenciales que impulsa la nueva Bauhaus europea (sostenibilidad, estética e inclusión) y con un ahorro energético medio por encima del 30%. De este modo se mejorará la eficiencia energética conforme a lo establecido Directiva 2010/31/EU. Por tanto, esto contribuirá a menores consumos y, por tanto, a unas menores emisiones GEI.</w:t>
            </w:r>
          </w:p>
        </w:tc>
      </w:tr>
      <w:tr w:rsidR="003F7705" w:rsidRPr="005E7E17" w:rsidTr="00DD54A7">
        <w:tc>
          <w:tcPr>
            <w:tcW w:w="2957" w:type="dxa"/>
          </w:tcPr>
          <w:p w:rsidR="003F7705" w:rsidRPr="005E7E17" w:rsidRDefault="003F7705" w:rsidP="00DD54A7">
            <w:pPr>
              <w:jc w:val="both"/>
              <w:rPr>
                <w:rFonts w:ascii="Riojana" w:hAnsi="Riojana"/>
              </w:rPr>
            </w:pPr>
            <w:r w:rsidRPr="005E7E17">
              <w:rPr>
                <w:rFonts w:ascii="Riojana" w:hAnsi="Riojana"/>
              </w:rPr>
              <w:t>Adaptación al cambio climático</w:t>
            </w:r>
          </w:p>
        </w:tc>
        <w:tc>
          <w:tcPr>
            <w:tcW w:w="511" w:type="dxa"/>
          </w:tcPr>
          <w:p w:rsidR="003F7705" w:rsidRPr="005E7E17" w:rsidRDefault="003F7705" w:rsidP="00DD54A7">
            <w:pPr>
              <w:jc w:val="center"/>
              <w:rPr>
                <w:rFonts w:ascii="Riojana" w:hAnsi="Riojana"/>
              </w:rPr>
            </w:pPr>
          </w:p>
        </w:tc>
        <w:tc>
          <w:tcPr>
            <w:tcW w:w="552" w:type="dxa"/>
          </w:tcPr>
          <w:p w:rsidR="003F7705" w:rsidRPr="005E7E17" w:rsidRDefault="003F7705" w:rsidP="00DD54A7">
            <w:pPr>
              <w:jc w:val="center"/>
              <w:rPr>
                <w:rFonts w:ascii="Riojana" w:hAnsi="Riojana"/>
              </w:rPr>
            </w:pPr>
            <w:r w:rsidRPr="005E7E17">
              <w:rPr>
                <w:rFonts w:ascii="Riojana" w:hAnsi="Riojana"/>
              </w:rPr>
              <w:t>X</w:t>
            </w:r>
          </w:p>
        </w:tc>
        <w:tc>
          <w:tcPr>
            <w:tcW w:w="5473" w:type="dxa"/>
          </w:tcPr>
          <w:p w:rsidR="003F7705" w:rsidRPr="005E7E17" w:rsidRDefault="003F7705" w:rsidP="00DD54A7">
            <w:pPr>
              <w:jc w:val="both"/>
              <w:rPr>
                <w:rFonts w:ascii="Riojana" w:hAnsi="Riojana"/>
              </w:rPr>
            </w:pPr>
            <w:r w:rsidRPr="005E7E17">
              <w:rPr>
                <w:rFonts w:ascii="Riojana" w:hAnsi="Riojana"/>
              </w:rPr>
              <w:t xml:space="preserve">Las actuaciones incluidas en esta inversión tienen un impacto previsible no significativo en este objetivo medioambiental, teniendo en cuenta tanto los efectos directos como los principales efectos indirectos a lo largo del ciclo de vida. Esto es debido a que las actuaciones previstas no requieren obra civil de gran magnitud y por tanto no conllevan un incremento en el grado de exposición ni vulnerabilidad actual y, por contra, sí se aumentará previsiblemente la resiliencia de la infraestructura, ya que en su diseño se tendrán en cuenta </w:t>
            </w:r>
            <w:r w:rsidRPr="005E7E17">
              <w:rPr>
                <w:rFonts w:ascii="Riojana" w:hAnsi="Riojana"/>
              </w:rPr>
              <w:lastRenderedPageBreak/>
              <w:t xml:space="preserve">el factor del cambio climático y las proyecciones del mismo. </w:t>
            </w:r>
          </w:p>
          <w:p w:rsidR="003F7705" w:rsidRPr="005E7E17" w:rsidRDefault="003F7705" w:rsidP="00DD54A7">
            <w:pPr>
              <w:jc w:val="both"/>
              <w:rPr>
                <w:rFonts w:ascii="Riojana" w:hAnsi="Riojana"/>
              </w:rPr>
            </w:pPr>
          </w:p>
          <w:p w:rsidR="003F7705" w:rsidRPr="005E7E17" w:rsidRDefault="003F7705" w:rsidP="00DD54A7">
            <w:pPr>
              <w:jc w:val="both"/>
              <w:rPr>
                <w:rFonts w:ascii="Riojana" w:hAnsi="Riojana"/>
              </w:rPr>
            </w:pPr>
            <w:r w:rsidRPr="005E7E17">
              <w:rPr>
                <w:rFonts w:ascii="Riojana" w:hAnsi="Riojana"/>
              </w:rPr>
              <w:t>Según el documento "Impactos y riesgos derivados del cambio climático en España" (2020) las amenazas más importantes para los elementos construidos en áreas urbanas son el aumento de las temperaturas y de los episodios de olas de calor, así como el incremento de las precipitaciones intensas. Las actuaciones previstas en esta media mejoran las condiciones de las edificaciones ante las amenazas señaladas, ya que incluyen la mejora en el aislamiento.</w:t>
            </w:r>
          </w:p>
        </w:tc>
      </w:tr>
      <w:tr w:rsidR="003F7705" w:rsidRPr="005E7E17" w:rsidTr="00DD54A7">
        <w:tc>
          <w:tcPr>
            <w:tcW w:w="2957" w:type="dxa"/>
          </w:tcPr>
          <w:p w:rsidR="003F7705" w:rsidRPr="005E7E17" w:rsidRDefault="003F7705" w:rsidP="00DD54A7">
            <w:pPr>
              <w:jc w:val="both"/>
              <w:rPr>
                <w:rFonts w:ascii="Riojana" w:hAnsi="Riojana"/>
              </w:rPr>
            </w:pPr>
            <w:r w:rsidRPr="005E7E17">
              <w:rPr>
                <w:rFonts w:ascii="Riojana" w:hAnsi="Riojana"/>
              </w:rPr>
              <w:lastRenderedPageBreak/>
              <w:t>Utilización y protección sostenibles de los recursos hídricos y marinos.</w:t>
            </w:r>
          </w:p>
        </w:tc>
        <w:tc>
          <w:tcPr>
            <w:tcW w:w="511" w:type="dxa"/>
          </w:tcPr>
          <w:p w:rsidR="003F7705" w:rsidRPr="005E7E17" w:rsidRDefault="003F7705" w:rsidP="00DD54A7">
            <w:pPr>
              <w:jc w:val="center"/>
              <w:rPr>
                <w:rFonts w:ascii="Riojana" w:hAnsi="Riojana"/>
              </w:rPr>
            </w:pPr>
          </w:p>
        </w:tc>
        <w:tc>
          <w:tcPr>
            <w:tcW w:w="552" w:type="dxa"/>
          </w:tcPr>
          <w:p w:rsidR="003F7705" w:rsidRPr="005E7E17" w:rsidRDefault="003F7705" w:rsidP="00DD54A7">
            <w:pPr>
              <w:jc w:val="center"/>
              <w:rPr>
                <w:rFonts w:ascii="Riojana" w:hAnsi="Riojana"/>
              </w:rPr>
            </w:pPr>
            <w:r w:rsidRPr="005E7E17">
              <w:rPr>
                <w:rFonts w:ascii="Riojana" w:hAnsi="Riojana"/>
              </w:rPr>
              <w:t>X</w:t>
            </w:r>
          </w:p>
        </w:tc>
        <w:tc>
          <w:tcPr>
            <w:tcW w:w="5473" w:type="dxa"/>
          </w:tcPr>
          <w:p w:rsidR="003F7705" w:rsidRPr="005E7E17" w:rsidRDefault="003F7705" w:rsidP="00DD54A7">
            <w:pPr>
              <w:jc w:val="both"/>
              <w:rPr>
                <w:rFonts w:ascii="Riojana" w:hAnsi="Riojana"/>
              </w:rPr>
            </w:pPr>
            <w:r w:rsidRPr="005E7E17">
              <w:rPr>
                <w:rFonts w:ascii="Riojana" w:hAnsi="Riojana"/>
              </w:rPr>
              <w:t>No se espera que la medida sea perjudicial para este objetivo medioambiental porque no tiene una afección sobre la calidad de las aguas ni sobre el estrés hídrico. Las medidas analizadas van encaminadas a la rehabilitación sostenible del parque público institucional de edificios de uso público y para ello no se requieren nuevas captaciones de agua, ni se dan vertidos o modificaciones en los cauces o medio marino, por lo que no tiene relación con este objetivo medioambiental.</w:t>
            </w:r>
          </w:p>
        </w:tc>
      </w:tr>
      <w:tr w:rsidR="003F7705" w:rsidRPr="005E7E17" w:rsidTr="00DD54A7">
        <w:tc>
          <w:tcPr>
            <w:tcW w:w="2957" w:type="dxa"/>
          </w:tcPr>
          <w:p w:rsidR="003F7705" w:rsidRPr="005E7E17" w:rsidRDefault="003F7705" w:rsidP="00DD54A7">
            <w:pPr>
              <w:jc w:val="both"/>
              <w:rPr>
                <w:rFonts w:ascii="Riojana" w:hAnsi="Riojana"/>
              </w:rPr>
            </w:pPr>
            <w:r w:rsidRPr="005E7E17">
              <w:rPr>
                <w:rFonts w:ascii="Riojana" w:hAnsi="Riojana"/>
              </w:rPr>
              <w:t>Economía circular, incluidos la prevención y el reciclado de residuos.</w:t>
            </w:r>
          </w:p>
        </w:tc>
        <w:tc>
          <w:tcPr>
            <w:tcW w:w="511" w:type="dxa"/>
          </w:tcPr>
          <w:p w:rsidR="003F7705" w:rsidRPr="005E7E17" w:rsidRDefault="003F7705" w:rsidP="00DD54A7">
            <w:pPr>
              <w:jc w:val="center"/>
              <w:rPr>
                <w:rFonts w:ascii="Riojana" w:hAnsi="Riojana"/>
              </w:rPr>
            </w:pPr>
            <w:r w:rsidRPr="005E7E17">
              <w:rPr>
                <w:rFonts w:ascii="Riojana" w:hAnsi="Riojana"/>
              </w:rPr>
              <w:t>X</w:t>
            </w:r>
          </w:p>
        </w:tc>
        <w:tc>
          <w:tcPr>
            <w:tcW w:w="552" w:type="dxa"/>
          </w:tcPr>
          <w:p w:rsidR="003F7705" w:rsidRPr="005E7E17" w:rsidRDefault="003F7705" w:rsidP="00DD54A7">
            <w:pPr>
              <w:jc w:val="center"/>
              <w:rPr>
                <w:rFonts w:ascii="Riojana" w:hAnsi="Riojana"/>
              </w:rPr>
            </w:pPr>
          </w:p>
        </w:tc>
        <w:tc>
          <w:tcPr>
            <w:tcW w:w="5473" w:type="dxa"/>
          </w:tcPr>
          <w:p w:rsidR="003F7705" w:rsidRPr="005E7E17" w:rsidRDefault="003F7705" w:rsidP="00DD54A7">
            <w:pPr>
              <w:jc w:val="both"/>
              <w:rPr>
                <w:rFonts w:ascii="Riojana" w:hAnsi="Riojana"/>
              </w:rPr>
            </w:pPr>
          </w:p>
        </w:tc>
      </w:tr>
      <w:tr w:rsidR="003F7705" w:rsidRPr="005E7E17" w:rsidTr="00DD54A7">
        <w:tc>
          <w:tcPr>
            <w:tcW w:w="2957" w:type="dxa"/>
            <w:tcBorders>
              <w:bottom w:val="single" w:sz="4" w:space="0" w:color="auto"/>
            </w:tcBorders>
          </w:tcPr>
          <w:p w:rsidR="003F7705" w:rsidRPr="005E7E17" w:rsidRDefault="003F7705" w:rsidP="00DD54A7">
            <w:pPr>
              <w:jc w:val="both"/>
              <w:rPr>
                <w:rFonts w:ascii="Riojana" w:hAnsi="Riojana"/>
              </w:rPr>
            </w:pPr>
            <w:r w:rsidRPr="005E7E17">
              <w:rPr>
                <w:rFonts w:ascii="Riojana" w:hAnsi="Riojana"/>
              </w:rPr>
              <w:t>Prevención y control de la contaminación a la atmósfera, el agua o el suelo.</w:t>
            </w:r>
          </w:p>
        </w:tc>
        <w:tc>
          <w:tcPr>
            <w:tcW w:w="511" w:type="dxa"/>
            <w:tcBorders>
              <w:bottom w:val="single" w:sz="4" w:space="0" w:color="auto"/>
            </w:tcBorders>
          </w:tcPr>
          <w:p w:rsidR="003F7705" w:rsidRPr="005E7E17" w:rsidRDefault="003F7705" w:rsidP="00DD54A7">
            <w:pPr>
              <w:jc w:val="center"/>
              <w:rPr>
                <w:rFonts w:ascii="Riojana" w:hAnsi="Riojana"/>
              </w:rPr>
            </w:pPr>
          </w:p>
        </w:tc>
        <w:tc>
          <w:tcPr>
            <w:tcW w:w="552" w:type="dxa"/>
            <w:tcBorders>
              <w:bottom w:val="single" w:sz="4" w:space="0" w:color="auto"/>
            </w:tcBorders>
          </w:tcPr>
          <w:p w:rsidR="003F7705" w:rsidRPr="005E7E17" w:rsidRDefault="003F7705" w:rsidP="00DD54A7">
            <w:pPr>
              <w:jc w:val="center"/>
              <w:rPr>
                <w:rFonts w:ascii="Riojana" w:hAnsi="Riojana"/>
              </w:rPr>
            </w:pPr>
            <w:r w:rsidRPr="005E7E17">
              <w:rPr>
                <w:rFonts w:ascii="Riojana" w:hAnsi="Riojana"/>
              </w:rPr>
              <w:t>X</w:t>
            </w:r>
          </w:p>
        </w:tc>
        <w:tc>
          <w:tcPr>
            <w:tcW w:w="5473" w:type="dxa"/>
            <w:tcBorders>
              <w:bottom w:val="single" w:sz="4" w:space="0" w:color="auto"/>
            </w:tcBorders>
          </w:tcPr>
          <w:p w:rsidR="003F7705" w:rsidRPr="005E7E17" w:rsidRDefault="003F7705" w:rsidP="00DD54A7">
            <w:pPr>
              <w:jc w:val="both"/>
              <w:rPr>
                <w:rFonts w:ascii="Riojana" w:hAnsi="Riojana"/>
              </w:rPr>
            </w:pPr>
            <w:r w:rsidRPr="005E7E17">
              <w:rPr>
                <w:rFonts w:ascii="Riojana" w:hAnsi="Riojana"/>
              </w:rPr>
              <w:t xml:space="preserve">De igual manera que ocurre con las emisiones GEI, no se espera que la medida dé lugar a un aumento significativo de las emisiones de contaminantes a la atmósfera, el agua o el suelo. El carácter general de las actuaciones contempladas hace prever claramente una reducción de las emisiones de contaminantes atmosféricos principalmente asociada a la disminución del consumo energético. </w:t>
            </w:r>
          </w:p>
          <w:p w:rsidR="003F7705" w:rsidRPr="005E7E17" w:rsidRDefault="003F7705" w:rsidP="00DD54A7">
            <w:pPr>
              <w:jc w:val="both"/>
              <w:rPr>
                <w:rFonts w:ascii="Riojana" w:hAnsi="Riojana"/>
              </w:rPr>
            </w:pPr>
          </w:p>
          <w:p w:rsidR="003F7705" w:rsidRPr="005E7E17" w:rsidRDefault="003F7705" w:rsidP="00DD54A7">
            <w:pPr>
              <w:jc w:val="both"/>
              <w:rPr>
                <w:rFonts w:ascii="Riojana" w:hAnsi="Riojana"/>
              </w:rPr>
            </w:pPr>
            <w:r w:rsidRPr="005E7E17">
              <w:rPr>
                <w:rFonts w:ascii="Riojana" w:hAnsi="Riojana"/>
              </w:rPr>
              <w:t xml:space="preserve">Además, se adoptarán medidas para reducir el ruido, el polvo y las emisiones contaminantes durante la fase de obra y se ejecutarán las actuaciones asociadas a esta medida siempre cumpliendo la normativa de aplicación </w:t>
            </w:r>
            <w:r w:rsidRPr="005E7E17">
              <w:rPr>
                <w:rFonts w:ascii="Riojana" w:hAnsi="Riojana"/>
              </w:rPr>
              <w:lastRenderedPageBreak/>
              <w:t>vigente en cuanto la posible contaminación de suelos y agua.</w:t>
            </w:r>
          </w:p>
        </w:tc>
      </w:tr>
      <w:tr w:rsidR="003F7705" w:rsidRPr="005E7E17" w:rsidTr="00DD54A7">
        <w:tc>
          <w:tcPr>
            <w:tcW w:w="2957" w:type="dxa"/>
            <w:tcBorders>
              <w:bottom w:val="single" w:sz="4" w:space="0" w:color="auto"/>
            </w:tcBorders>
          </w:tcPr>
          <w:p w:rsidR="003F7705" w:rsidRPr="005E7E17" w:rsidRDefault="003F7705" w:rsidP="00DD54A7">
            <w:pPr>
              <w:jc w:val="both"/>
              <w:rPr>
                <w:rFonts w:ascii="Riojana" w:hAnsi="Riojana"/>
              </w:rPr>
            </w:pPr>
            <w:r w:rsidRPr="005E7E17">
              <w:rPr>
                <w:rFonts w:ascii="Riojana" w:hAnsi="Riojana"/>
              </w:rPr>
              <w:lastRenderedPageBreak/>
              <w:t>Protección y restauración de la biodiversidad y los ecosistemas</w:t>
            </w:r>
          </w:p>
        </w:tc>
        <w:tc>
          <w:tcPr>
            <w:tcW w:w="511" w:type="dxa"/>
            <w:tcBorders>
              <w:bottom w:val="single" w:sz="4" w:space="0" w:color="auto"/>
            </w:tcBorders>
          </w:tcPr>
          <w:p w:rsidR="003F7705" w:rsidRPr="005E7E17" w:rsidRDefault="003F7705" w:rsidP="00DD54A7">
            <w:pPr>
              <w:jc w:val="center"/>
              <w:rPr>
                <w:rFonts w:ascii="Riojana" w:hAnsi="Riojana"/>
              </w:rPr>
            </w:pPr>
          </w:p>
        </w:tc>
        <w:tc>
          <w:tcPr>
            <w:tcW w:w="552" w:type="dxa"/>
            <w:tcBorders>
              <w:bottom w:val="single" w:sz="4" w:space="0" w:color="auto"/>
            </w:tcBorders>
          </w:tcPr>
          <w:p w:rsidR="003F7705" w:rsidRPr="005E7E17" w:rsidRDefault="003F7705" w:rsidP="00DD54A7">
            <w:pPr>
              <w:jc w:val="center"/>
              <w:rPr>
                <w:rFonts w:ascii="Riojana" w:hAnsi="Riojana"/>
              </w:rPr>
            </w:pPr>
            <w:r w:rsidRPr="005E7E17">
              <w:rPr>
                <w:rFonts w:ascii="Riojana" w:hAnsi="Riojana"/>
              </w:rPr>
              <w:t>X</w:t>
            </w:r>
          </w:p>
        </w:tc>
        <w:tc>
          <w:tcPr>
            <w:tcW w:w="5473" w:type="dxa"/>
            <w:tcBorders>
              <w:bottom w:val="single" w:sz="4" w:space="0" w:color="auto"/>
            </w:tcBorders>
          </w:tcPr>
          <w:p w:rsidR="003F7705" w:rsidRPr="005E7E17" w:rsidRDefault="003F7705" w:rsidP="00DD54A7">
            <w:pPr>
              <w:jc w:val="both"/>
              <w:rPr>
                <w:rFonts w:ascii="Riojana" w:hAnsi="Riojana"/>
              </w:rPr>
            </w:pPr>
            <w:r w:rsidRPr="005E7E17">
              <w:rPr>
                <w:rFonts w:ascii="Riojana" w:hAnsi="Riojana"/>
              </w:rPr>
              <w:t>No se espera que las actuaciones previstas en esta medida tengan efectos significativos sobre las condiciones y la resiliencia de los ecosistemas, o sobre estado de conservación de los hábitats y las especies, en particular de aquellos de interés para la Unión.</w:t>
            </w:r>
          </w:p>
        </w:tc>
      </w:tr>
      <w:tr w:rsidR="003F7705" w:rsidRPr="005E7E17" w:rsidTr="00DD54A7">
        <w:tc>
          <w:tcPr>
            <w:tcW w:w="9493" w:type="dxa"/>
            <w:gridSpan w:val="4"/>
            <w:tcBorders>
              <w:top w:val="single" w:sz="4" w:space="0" w:color="auto"/>
              <w:left w:val="nil"/>
              <w:bottom w:val="single" w:sz="4" w:space="0" w:color="auto"/>
              <w:right w:val="nil"/>
            </w:tcBorders>
          </w:tcPr>
          <w:p w:rsidR="003F7705" w:rsidRPr="005E7E17" w:rsidRDefault="003F7705" w:rsidP="00DD54A7">
            <w:pPr>
              <w:rPr>
                <w:rStyle w:val="rynqvb"/>
                <w:rFonts w:ascii="Riojana" w:hAnsi="Riojana"/>
                <w:b/>
              </w:rPr>
            </w:pPr>
          </w:p>
          <w:p w:rsidR="003F7705" w:rsidRPr="005E7E17" w:rsidRDefault="003F7705" w:rsidP="00DD54A7">
            <w:pPr>
              <w:rPr>
                <w:rFonts w:ascii="Riojana" w:hAnsi="Riojana"/>
                <w:b/>
              </w:rPr>
            </w:pPr>
            <w:r w:rsidRPr="005E7E17">
              <w:rPr>
                <w:rStyle w:val="rynqvb"/>
                <w:rFonts w:ascii="Riojana" w:hAnsi="Riojana"/>
                <w:b/>
              </w:rPr>
              <w:t>Parte 2 de la lista de verificación de DNSH</w:t>
            </w:r>
          </w:p>
        </w:tc>
      </w:tr>
      <w:tr w:rsidR="003F7705" w:rsidRPr="005E7E17" w:rsidTr="00DD54A7">
        <w:tc>
          <w:tcPr>
            <w:tcW w:w="2957" w:type="dxa"/>
            <w:tcBorders>
              <w:top w:val="single" w:sz="4" w:space="0" w:color="auto"/>
            </w:tcBorders>
          </w:tcPr>
          <w:p w:rsidR="003F7705" w:rsidRPr="005E7E17" w:rsidRDefault="003F7705" w:rsidP="00DD54A7">
            <w:pPr>
              <w:pStyle w:val="HTMLconformatoprevio"/>
              <w:jc w:val="both"/>
              <w:rPr>
                <w:rFonts w:ascii="Riojana" w:hAnsi="Riojana"/>
                <w:b/>
                <w:sz w:val="22"/>
                <w:szCs w:val="22"/>
              </w:rPr>
            </w:pPr>
            <w:r w:rsidRPr="005E7E17">
              <w:rPr>
                <w:rStyle w:val="y2iqfc"/>
                <w:rFonts w:ascii="Riojana" w:eastAsiaTheme="majorEastAsia" w:hAnsi="Riojana"/>
                <w:b/>
                <w:sz w:val="22"/>
                <w:szCs w:val="22"/>
              </w:rPr>
              <w:t>Preguntas</w:t>
            </w:r>
          </w:p>
          <w:p w:rsidR="003F7705" w:rsidRPr="005E7E17" w:rsidRDefault="003F7705" w:rsidP="00DD54A7">
            <w:pPr>
              <w:jc w:val="both"/>
              <w:rPr>
                <w:rFonts w:ascii="Riojana" w:hAnsi="Riojana"/>
              </w:rPr>
            </w:pPr>
          </w:p>
        </w:tc>
        <w:tc>
          <w:tcPr>
            <w:tcW w:w="511" w:type="dxa"/>
            <w:tcBorders>
              <w:top w:val="single" w:sz="4" w:space="0" w:color="auto"/>
            </w:tcBorders>
          </w:tcPr>
          <w:p w:rsidR="003F7705" w:rsidRPr="005E7E17" w:rsidRDefault="003F7705" w:rsidP="00DD54A7">
            <w:pPr>
              <w:jc w:val="center"/>
              <w:rPr>
                <w:rFonts w:ascii="Riojana" w:hAnsi="Riojana"/>
              </w:rPr>
            </w:pPr>
          </w:p>
        </w:tc>
        <w:tc>
          <w:tcPr>
            <w:tcW w:w="552" w:type="dxa"/>
            <w:tcBorders>
              <w:top w:val="single" w:sz="4" w:space="0" w:color="auto"/>
            </w:tcBorders>
          </w:tcPr>
          <w:p w:rsidR="003F7705" w:rsidRPr="005E7E17" w:rsidRDefault="003F7705" w:rsidP="00DD54A7">
            <w:pPr>
              <w:jc w:val="center"/>
              <w:rPr>
                <w:rFonts w:ascii="Riojana" w:hAnsi="Riojana"/>
              </w:rPr>
            </w:pPr>
            <w:r w:rsidRPr="005E7E17">
              <w:rPr>
                <w:rFonts w:ascii="Riojana" w:hAnsi="Riojana"/>
              </w:rPr>
              <w:t>NO</w:t>
            </w:r>
          </w:p>
        </w:tc>
        <w:tc>
          <w:tcPr>
            <w:tcW w:w="5473" w:type="dxa"/>
            <w:tcBorders>
              <w:top w:val="single" w:sz="4" w:space="0" w:color="auto"/>
            </w:tcBorders>
          </w:tcPr>
          <w:p w:rsidR="003F7705" w:rsidRPr="005E7E17" w:rsidRDefault="003F7705" w:rsidP="00DD54A7">
            <w:pPr>
              <w:rPr>
                <w:rFonts w:ascii="Riojana" w:hAnsi="Riojana"/>
              </w:rPr>
            </w:pPr>
            <w:r w:rsidRPr="005E7E17">
              <w:rPr>
                <w:rFonts w:ascii="Riojana" w:hAnsi="Riojana"/>
                <w:b/>
              </w:rPr>
              <w:t>Justificación sustantiva</w:t>
            </w:r>
          </w:p>
        </w:tc>
      </w:tr>
      <w:tr w:rsidR="003F7705" w:rsidRPr="005E7E17" w:rsidTr="00DD54A7">
        <w:tc>
          <w:tcPr>
            <w:tcW w:w="2957" w:type="dxa"/>
          </w:tcPr>
          <w:p w:rsidR="003F7705" w:rsidRPr="005E7E17" w:rsidRDefault="003F7705" w:rsidP="00DD54A7">
            <w:pPr>
              <w:pStyle w:val="HTMLconformatoprevio"/>
              <w:jc w:val="both"/>
              <w:rPr>
                <w:rFonts w:ascii="Riojana" w:hAnsi="Riojana"/>
                <w:sz w:val="22"/>
                <w:szCs w:val="22"/>
              </w:rPr>
            </w:pPr>
            <w:r w:rsidRPr="005E7E17">
              <w:rPr>
                <w:rStyle w:val="y2iqfc"/>
                <w:rFonts w:ascii="Riojana" w:eastAsiaTheme="majorEastAsia" w:hAnsi="Riojana"/>
                <w:sz w:val="22"/>
                <w:szCs w:val="22"/>
              </w:rPr>
              <w:t>Mitigación del cambio climático: ¿Es la medida que se espera que conduzca a emisiones de GEI?</w:t>
            </w:r>
          </w:p>
          <w:p w:rsidR="003F7705" w:rsidRPr="005E7E17" w:rsidRDefault="003F7705" w:rsidP="00DD54A7">
            <w:pPr>
              <w:jc w:val="both"/>
              <w:rPr>
                <w:rFonts w:ascii="Riojana" w:hAnsi="Riojana"/>
              </w:rPr>
            </w:pPr>
          </w:p>
        </w:tc>
        <w:tc>
          <w:tcPr>
            <w:tcW w:w="511" w:type="dxa"/>
          </w:tcPr>
          <w:p w:rsidR="003F7705" w:rsidRPr="005E7E17" w:rsidRDefault="003F7705" w:rsidP="00DD54A7">
            <w:pPr>
              <w:jc w:val="center"/>
              <w:rPr>
                <w:rFonts w:ascii="Riojana" w:hAnsi="Riojana"/>
              </w:rPr>
            </w:pPr>
          </w:p>
        </w:tc>
        <w:tc>
          <w:tcPr>
            <w:tcW w:w="552" w:type="dxa"/>
          </w:tcPr>
          <w:p w:rsidR="003F7705" w:rsidRPr="005E7E17" w:rsidRDefault="003F7705" w:rsidP="00DD54A7">
            <w:pPr>
              <w:jc w:val="center"/>
              <w:rPr>
                <w:rFonts w:ascii="Riojana" w:hAnsi="Riojana"/>
              </w:rPr>
            </w:pPr>
          </w:p>
        </w:tc>
        <w:tc>
          <w:tcPr>
            <w:tcW w:w="5473" w:type="dxa"/>
          </w:tcPr>
          <w:p w:rsidR="003F7705" w:rsidRPr="005E7E17" w:rsidRDefault="003F7705" w:rsidP="00DD54A7">
            <w:pPr>
              <w:rPr>
                <w:rFonts w:ascii="Riojana" w:hAnsi="Riojana"/>
              </w:rPr>
            </w:pPr>
          </w:p>
        </w:tc>
      </w:tr>
      <w:tr w:rsidR="003F7705" w:rsidRPr="005E7E17" w:rsidTr="00DD54A7">
        <w:tc>
          <w:tcPr>
            <w:tcW w:w="2957" w:type="dxa"/>
          </w:tcPr>
          <w:p w:rsidR="003F7705" w:rsidRPr="005E7E17" w:rsidRDefault="003F7705" w:rsidP="00DD54A7">
            <w:pPr>
              <w:pStyle w:val="HTMLconformatoprevio"/>
              <w:jc w:val="both"/>
              <w:rPr>
                <w:rStyle w:val="y2iqfc"/>
                <w:rFonts w:ascii="Riojana" w:eastAsiaTheme="majorEastAsia" w:hAnsi="Riojana"/>
                <w:sz w:val="22"/>
                <w:szCs w:val="22"/>
              </w:rPr>
            </w:pPr>
            <w:r w:rsidRPr="005E7E17">
              <w:rPr>
                <w:rStyle w:val="y2iqfc"/>
                <w:rFonts w:ascii="Riojana" w:eastAsiaTheme="majorEastAsia" w:hAnsi="Riojana"/>
                <w:sz w:val="22"/>
                <w:szCs w:val="22"/>
              </w:rPr>
              <w:t>El uso sostenible y la protección de recursos hídricos y marinos: ¿Es la medida que se espera que sea perjudicial:</w:t>
            </w:r>
          </w:p>
          <w:p w:rsidR="003F7705" w:rsidRPr="005E7E17" w:rsidRDefault="003F7705" w:rsidP="00DD54A7">
            <w:pPr>
              <w:pStyle w:val="HTMLconformatoprevio"/>
              <w:jc w:val="both"/>
              <w:rPr>
                <w:rStyle w:val="y2iqfc"/>
                <w:rFonts w:ascii="Riojana" w:eastAsiaTheme="majorEastAsia" w:hAnsi="Riojana"/>
                <w:sz w:val="22"/>
                <w:szCs w:val="22"/>
              </w:rPr>
            </w:pPr>
            <w:r w:rsidRPr="005E7E17">
              <w:rPr>
                <w:rStyle w:val="y2iqfc"/>
                <w:rFonts w:ascii="Riojana" w:eastAsiaTheme="majorEastAsia" w:hAnsi="Riojana"/>
                <w:sz w:val="22"/>
                <w:szCs w:val="22"/>
              </w:rPr>
              <w:t>i. al buen estado o al buen potencial ecológico de cuerpos de agua, incluyendo agua superficial y agua subterránea; o</w:t>
            </w:r>
          </w:p>
          <w:p w:rsidR="003F7705" w:rsidRPr="005E7E17" w:rsidRDefault="003F7705" w:rsidP="00DD54A7">
            <w:pPr>
              <w:pStyle w:val="HTMLconformatoprevio"/>
              <w:jc w:val="both"/>
              <w:rPr>
                <w:rFonts w:ascii="Riojana" w:hAnsi="Riojana"/>
                <w:sz w:val="22"/>
                <w:szCs w:val="22"/>
              </w:rPr>
            </w:pPr>
            <w:r w:rsidRPr="005E7E17">
              <w:rPr>
                <w:rStyle w:val="y2iqfc"/>
                <w:rFonts w:ascii="Riojana" w:eastAsiaTheme="majorEastAsia" w:hAnsi="Riojana"/>
                <w:sz w:val="22"/>
                <w:szCs w:val="22"/>
              </w:rPr>
              <w:t>ii. al buen medio ambiente estado de las aguas marinas?</w:t>
            </w:r>
          </w:p>
          <w:p w:rsidR="003F7705" w:rsidRPr="005E7E17" w:rsidRDefault="003F7705" w:rsidP="00DD54A7">
            <w:pPr>
              <w:jc w:val="both"/>
              <w:rPr>
                <w:rFonts w:ascii="Riojana" w:hAnsi="Riojana"/>
              </w:rPr>
            </w:pPr>
          </w:p>
        </w:tc>
        <w:tc>
          <w:tcPr>
            <w:tcW w:w="511" w:type="dxa"/>
          </w:tcPr>
          <w:p w:rsidR="003F7705" w:rsidRPr="005E7E17" w:rsidRDefault="003F7705" w:rsidP="00DD54A7">
            <w:pPr>
              <w:jc w:val="center"/>
              <w:rPr>
                <w:rFonts w:ascii="Riojana" w:hAnsi="Riojana"/>
              </w:rPr>
            </w:pPr>
          </w:p>
        </w:tc>
        <w:tc>
          <w:tcPr>
            <w:tcW w:w="552" w:type="dxa"/>
          </w:tcPr>
          <w:p w:rsidR="003F7705" w:rsidRPr="005E7E17" w:rsidRDefault="003F7705" w:rsidP="00DD54A7">
            <w:pPr>
              <w:jc w:val="center"/>
              <w:rPr>
                <w:rFonts w:ascii="Riojana" w:hAnsi="Riojana"/>
              </w:rPr>
            </w:pPr>
          </w:p>
        </w:tc>
        <w:tc>
          <w:tcPr>
            <w:tcW w:w="5473" w:type="dxa"/>
          </w:tcPr>
          <w:p w:rsidR="003F7705" w:rsidRPr="005E7E17" w:rsidRDefault="003F7705" w:rsidP="00DD54A7">
            <w:pPr>
              <w:rPr>
                <w:rFonts w:ascii="Riojana" w:hAnsi="Riojana"/>
              </w:rPr>
            </w:pPr>
          </w:p>
        </w:tc>
      </w:tr>
      <w:tr w:rsidR="003F7705" w:rsidRPr="005E7E17" w:rsidTr="00DD54A7">
        <w:tc>
          <w:tcPr>
            <w:tcW w:w="2957" w:type="dxa"/>
          </w:tcPr>
          <w:p w:rsidR="003F7705" w:rsidRPr="005E7E17" w:rsidRDefault="003F7705" w:rsidP="00DD54A7">
            <w:pPr>
              <w:pStyle w:val="HTMLconformatoprevio"/>
              <w:jc w:val="both"/>
              <w:rPr>
                <w:rStyle w:val="y2iqfc"/>
                <w:rFonts w:ascii="Riojana" w:eastAsiaTheme="majorEastAsia" w:hAnsi="Riojana"/>
                <w:sz w:val="22"/>
                <w:szCs w:val="22"/>
              </w:rPr>
            </w:pPr>
            <w:r w:rsidRPr="005E7E17">
              <w:rPr>
                <w:rStyle w:val="y2iqfc"/>
                <w:rFonts w:ascii="Riojana" w:eastAsiaTheme="majorEastAsia" w:hAnsi="Riojana"/>
                <w:sz w:val="22"/>
                <w:szCs w:val="22"/>
              </w:rPr>
              <w:t xml:space="preserve">La transición a una economía circular, incluyendo la prevención de residuos y reciclaje: </w:t>
            </w:r>
          </w:p>
          <w:p w:rsidR="003F7705" w:rsidRPr="005E7E17" w:rsidRDefault="003F7705" w:rsidP="00DD54A7">
            <w:pPr>
              <w:pStyle w:val="HTMLconformatoprevio"/>
              <w:jc w:val="both"/>
              <w:rPr>
                <w:rStyle w:val="y2iqfc"/>
                <w:rFonts w:ascii="Riojana" w:eastAsiaTheme="majorEastAsia" w:hAnsi="Riojana"/>
                <w:sz w:val="22"/>
                <w:szCs w:val="22"/>
              </w:rPr>
            </w:pPr>
            <w:r w:rsidRPr="005E7E17">
              <w:rPr>
                <w:rStyle w:val="y2iqfc"/>
                <w:rFonts w:ascii="Riojana" w:eastAsiaTheme="majorEastAsia" w:hAnsi="Riojana"/>
                <w:sz w:val="22"/>
                <w:szCs w:val="22"/>
              </w:rPr>
              <w:t>¿Se espera que la medida:</w:t>
            </w:r>
          </w:p>
          <w:p w:rsidR="003F7705" w:rsidRPr="005E7E17" w:rsidRDefault="003F7705" w:rsidP="00DD54A7">
            <w:pPr>
              <w:pStyle w:val="HTMLconformatoprevio"/>
              <w:jc w:val="both"/>
              <w:rPr>
                <w:rStyle w:val="y2iqfc"/>
                <w:rFonts w:ascii="Riojana" w:eastAsiaTheme="majorEastAsia" w:hAnsi="Riojana"/>
                <w:sz w:val="22"/>
                <w:szCs w:val="22"/>
              </w:rPr>
            </w:pPr>
            <w:r w:rsidRPr="005E7E17">
              <w:rPr>
                <w:rStyle w:val="y2iqfc"/>
                <w:rFonts w:ascii="Riojana" w:eastAsiaTheme="majorEastAsia" w:hAnsi="Riojana"/>
                <w:sz w:val="22"/>
                <w:szCs w:val="22"/>
              </w:rPr>
              <w:t>i. llevar a un significativo aumento en la generación, incineración o eliminación de residuos, con excepción de la incineración de materiales peligrosos no reciclables desperdiciar; o</w:t>
            </w:r>
          </w:p>
          <w:p w:rsidR="003F7705" w:rsidRPr="005E7E17" w:rsidRDefault="003F7705" w:rsidP="00DD54A7">
            <w:pPr>
              <w:pStyle w:val="HTMLconformatoprevio"/>
              <w:jc w:val="both"/>
              <w:rPr>
                <w:rStyle w:val="y2iqfc"/>
                <w:rFonts w:ascii="Riojana" w:eastAsiaTheme="majorEastAsia" w:hAnsi="Riojana"/>
                <w:sz w:val="22"/>
                <w:szCs w:val="22"/>
              </w:rPr>
            </w:pPr>
            <w:r w:rsidRPr="005E7E17">
              <w:rPr>
                <w:rStyle w:val="y2iqfc"/>
                <w:rFonts w:ascii="Riojana" w:eastAsiaTheme="majorEastAsia" w:hAnsi="Riojana"/>
                <w:sz w:val="22"/>
                <w:szCs w:val="22"/>
              </w:rPr>
              <w:t xml:space="preserve">ii. dar lugar a importantes ineficiencias en el directo o </w:t>
            </w:r>
            <w:r w:rsidRPr="005E7E17">
              <w:rPr>
                <w:rStyle w:val="y2iqfc"/>
                <w:rFonts w:ascii="Riojana" w:eastAsiaTheme="majorEastAsia" w:hAnsi="Riojana"/>
                <w:sz w:val="22"/>
                <w:szCs w:val="22"/>
              </w:rPr>
              <w:lastRenderedPageBreak/>
              <w:t>uso indirecto de cualquier recurso natural en cualquier etapa de su ciclo de vida que no son minimizados por medidas adecuadas; o</w:t>
            </w:r>
          </w:p>
          <w:p w:rsidR="003F7705" w:rsidRPr="005E7E17" w:rsidRDefault="003F7705" w:rsidP="00DD54A7">
            <w:pPr>
              <w:pStyle w:val="HTMLconformatoprevio"/>
              <w:jc w:val="both"/>
              <w:rPr>
                <w:rFonts w:ascii="Riojana" w:hAnsi="Riojana"/>
                <w:sz w:val="22"/>
                <w:szCs w:val="22"/>
              </w:rPr>
            </w:pPr>
            <w:r w:rsidRPr="005E7E17">
              <w:rPr>
                <w:rStyle w:val="y2iqfc"/>
                <w:rFonts w:ascii="Riojana" w:eastAsiaTheme="majorEastAsia" w:hAnsi="Riojana"/>
                <w:sz w:val="22"/>
                <w:szCs w:val="22"/>
              </w:rPr>
              <w:t>iii. causar un daño significativo y a largo plazo al ambiente con respecto a la economía circular?</w:t>
            </w:r>
          </w:p>
          <w:p w:rsidR="003F7705" w:rsidRPr="005E7E17" w:rsidRDefault="003F7705" w:rsidP="00DD54A7">
            <w:pPr>
              <w:jc w:val="both"/>
              <w:rPr>
                <w:rFonts w:ascii="Riojana" w:hAnsi="Riojana"/>
              </w:rPr>
            </w:pPr>
          </w:p>
        </w:tc>
        <w:tc>
          <w:tcPr>
            <w:tcW w:w="511" w:type="dxa"/>
          </w:tcPr>
          <w:p w:rsidR="003F7705" w:rsidRPr="005E7E17" w:rsidRDefault="003F7705" w:rsidP="00DD54A7">
            <w:pPr>
              <w:jc w:val="center"/>
              <w:rPr>
                <w:rFonts w:ascii="Riojana" w:hAnsi="Riojana"/>
              </w:rPr>
            </w:pPr>
          </w:p>
        </w:tc>
        <w:tc>
          <w:tcPr>
            <w:tcW w:w="552" w:type="dxa"/>
          </w:tcPr>
          <w:p w:rsidR="003F7705" w:rsidRPr="005E7E17" w:rsidRDefault="003F7705" w:rsidP="00DD54A7">
            <w:pPr>
              <w:jc w:val="center"/>
              <w:rPr>
                <w:rFonts w:ascii="Riojana" w:hAnsi="Riojana"/>
              </w:rPr>
            </w:pPr>
            <w:r w:rsidRPr="005E7E17">
              <w:rPr>
                <w:rFonts w:ascii="Riojana" w:hAnsi="Riojana"/>
              </w:rPr>
              <w:t>X</w:t>
            </w:r>
          </w:p>
        </w:tc>
        <w:tc>
          <w:tcPr>
            <w:tcW w:w="5473" w:type="dxa"/>
          </w:tcPr>
          <w:p w:rsidR="003F7705" w:rsidRPr="005E7E17" w:rsidRDefault="003F7705" w:rsidP="00DD54A7">
            <w:pPr>
              <w:jc w:val="both"/>
              <w:rPr>
                <w:rFonts w:ascii="Riojana" w:hAnsi="Riojana"/>
              </w:rPr>
            </w:pPr>
            <w:r w:rsidRPr="005E7E17">
              <w:rPr>
                <w:rFonts w:ascii="Riojana" w:hAnsi="Riojana"/>
              </w:rPr>
              <w:t>Se cumplirán las siguientes condiciones a nivel de proyecto:</w:t>
            </w:r>
          </w:p>
          <w:p w:rsidR="003F7705" w:rsidRPr="005E7E17" w:rsidRDefault="003F7705" w:rsidP="00DD54A7">
            <w:pPr>
              <w:jc w:val="both"/>
              <w:rPr>
                <w:rFonts w:ascii="Riojana" w:hAnsi="Riojana"/>
              </w:rPr>
            </w:pPr>
          </w:p>
          <w:p w:rsidR="003F7705" w:rsidRPr="005E7E17" w:rsidRDefault="003F7705" w:rsidP="00B704FC">
            <w:pPr>
              <w:pStyle w:val="Prrafodelista"/>
              <w:numPr>
                <w:ilvl w:val="0"/>
                <w:numId w:val="11"/>
              </w:numPr>
              <w:spacing w:after="0" w:line="240" w:lineRule="auto"/>
              <w:jc w:val="both"/>
              <w:rPr>
                <w:rFonts w:ascii="Riojana" w:hAnsi="Riojana"/>
              </w:rPr>
            </w:pPr>
            <w:r w:rsidRPr="005E7E17">
              <w:rPr>
                <w:rFonts w:ascii="Riojana" w:hAnsi="Riojana"/>
              </w:rPr>
              <w:t xml:space="preserve">Al menos el 70% (en peso) de los residuos de construcción y demolición no peligrosos (excluyendo el material natural mencionado en la categoría 17 05 04 en la Lista europea de residuos establecida por la Decisión 2000/532 /EC) generados en el sitio de construcción se preparará para su reutilización, reciclaje y recuperación de otros materiales, incluidas las operaciones de </w:t>
            </w:r>
            <w:r w:rsidRPr="005E7E17">
              <w:rPr>
                <w:rFonts w:ascii="Riojana" w:hAnsi="Riojana"/>
              </w:rPr>
              <w:lastRenderedPageBreak/>
              <w:t xml:space="preserve">relleno utilizando residuos para sustituir otros materiales, de acuerdo con la jerarquía de residuos y el Protocolo de gestión de residuos de construcción y demolición de la UE. </w:t>
            </w:r>
          </w:p>
          <w:p w:rsidR="003F7705" w:rsidRPr="005E7E17" w:rsidRDefault="003F7705" w:rsidP="00B704FC">
            <w:pPr>
              <w:pStyle w:val="Prrafodelista"/>
              <w:numPr>
                <w:ilvl w:val="0"/>
                <w:numId w:val="11"/>
              </w:numPr>
              <w:spacing w:after="0" w:line="240" w:lineRule="auto"/>
              <w:jc w:val="both"/>
              <w:rPr>
                <w:rFonts w:ascii="Riojana" w:hAnsi="Riojana"/>
              </w:rPr>
            </w:pPr>
            <w:r w:rsidRPr="005E7E17">
              <w:rPr>
                <w:rFonts w:ascii="Riojana" w:hAnsi="Riojana"/>
              </w:rPr>
              <w:t xml:space="preserve">Los operadores deberán limitar la generación de residuos en los procesos relacionados con la construcción y demolición, de conformidad con el Protocolo de gestión de residuos de construcción y demolición de la UE y teniendo en cuenta las mejores técnicas disponibles y utilizando la demolición selectiva para permitir la eliminación y manipulación segura de sustancias peligrosas y facilitar la reutilización y reciclaje de alta calidad mediante la eliminación selectiva de materiales, utilizando los sistemas de clasificación disponibles para residuos de construcción y demolición. Asimismo, se establecerá que la demolición se lleve a cabo preferiblemente de forma selectiva y la clasificación se realizará de forma preferente en el lugar de generación de los residuos. </w:t>
            </w:r>
          </w:p>
          <w:p w:rsidR="003F7705" w:rsidRPr="005E7E17" w:rsidRDefault="003F7705" w:rsidP="00B704FC">
            <w:pPr>
              <w:pStyle w:val="Prrafodelista"/>
              <w:numPr>
                <w:ilvl w:val="0"/>
                <w:numId w:val="11"/>
              </w:numPr>
              <w:spacing w:after="0" w:line="240" w:lineRule="auto"/>
              <w:jc w:val="both"/>
              <w:rPr>
                <w:rFonts w:ascii="Riojana" w:hAnsi="Riojana"/>
              </w:rPr>
            </w:pPr>
            <w:r w:rsidRPr="005E7E17">
              <w:rPr>
                <w:rFonts w:ascii="Riojana" w:hAnsi="Riojana"/>
              </w:rPr>
              <w:t>Los diseños de los edificios y las técnicas de construcción apoyarán la circularidad y, en particular, demostrarán, con referencia a la ISO 20887 u otras normas para evaluar la capacidad de desmontaje o adaptabilidad de los edificios, cómo están diseñados para ser más eficientes en el uso de recursos, adaptables, flexibles y desmontables para permitir la reutilización. y reciclaje.”</w:t>
            </w:r>
          </w:p>
        </w:tc>
      </w:tr>
      <w:tr w:rsidR="003F7705" w:rsidRPr="005E7E17" w:rsidTr="00DD54A7">
        <w:tc>
          <w:tcPr>
            <w:tcW w:w="2957" w:type="dxa"/>
          </w:tcPr>
          <w:p w:rsidR="003F7705" w:rsidRPr="005E7E17" w:rsidRDefault="003F7705" w:rsidP="00DD54A7">
            <w:pPr>
              <w:jc w:val="both"/>
              <w:rPr>
                <w:rStyle w:val="rynqvb"/>
                <w:rFonts w:ascii="Riojana" w:hAnsi="Riojana"/>
              </w:rPr>
            </w:pPr>
            <w:r w:rsidRPr="005E7E17">
              <w:rPr>
                <w:rStyle w:val="rynqvb"/>
                <w:rFonts w:ascii="Riojana" w:hAnsi="Riojana"/>
              </w:rPr>
              <w:lastRenderedPageBreak/>
              <w:t xml:space="preserve">Prevención y control de la contaminación: </w:t>
            </w:r>
          </w:p>
          <w:p w:rsidR="003F7705" w:rsidRPr="005E7E17" w:rsidRDefault="003F7705" w:rsidP="00DD54A7">
            <w:pPr>
              <w:jc w:val="both"/>
              <w:rPr>
                <w:rFonts w:ascii="Riojana" w:hAnsi="Riojana"/>
              </w:rPr>
            </w:pPr>
            <w:r w:rsidRPr="005E7E17">
              <w:rPr>
                <w:rStyle w:val="rynqvb"/>
                <w:rFonts w:ascii="Riojana" w:hAnsi="Riojana"/>
              </w:rPr>
              <w:t>¿Es la medida que se espera conduzca a una aumento significativo de las emisiones de contaminantes en el aire, el agua o la tierra?</w:t>
            </w:r>
          </w:p>
        </w:tc>
        <w:tc>
          <w:tcPr>
            <w:tcW w:w="511" w:type="dxa"/>
          </w:tcPr>
          <w:p w:rsidR="003F7705" w:rsidRPr="005E7E17" w:rsidRDefault="003F7705" w:rsidP="00DD54A7">
            <w:pPr>
              <w:jc w:val="center"/>
              <w:rPr>
                <w:rFonts w:ascii="Riojana" w:hAnsi="Riojana"/>
              </w:rPr>
            </w:pPr>
          </w:p>
        </w:tc>
        <w:tc>
          <w:tcPr>
            <w:tcW w:w="552" w:type="dxa"/>
          </w:tcPr>
          <w:p w:rsidR="003F7705" w:rsidRPr="005E7E17" w:rsidRDefault="003F7705" w:rsidP="00DD54A7">
            <w:pPr>
              <w:jc w:val="center"/>
              <w:rPr>
                <w:rFonts w:ascii="Riojana" w:hAnsi="Riojana"/>
              </w:rPr>
            </w:pPr>
          </w:p>
        </w:tc>
        <w:tc>
          <w:tcPr>
            <w:tcW w:w="5473" w:type="dxa"/>
          </w:tcPr>
          <w:p w:rsidR="003F7705" w:rsidRPr="005E7E17" w:rsidRDefault="003F7705" w:rsidP="00DD54A7">
            <w:pPr>
              <w:rPr>
                <w:rFonts w:ascii="Riojana" w:hAnsi="Riojana"/>
              </w:rPr>
            </w:pPr>
          </w:p>
        </w:tc>
      </w:tr>
      <w:tr w:rsidR="003F7705" w:rsidRPr="005E7E17" w:rsidTr="00DD54A7">
        <w:tc>
          <w:tcPr>
            <w:tcW w:w="2957" w:type="dxa"/>
          </w:tcPr>
          <w:p w:rsidR="003F7705" w:rsidRPr="005E7E17" w:rsidRDefault="003F7705" w:rsidP="00DD54A7">
            <w:pPr>
              <w:jc w:val="both"/>
              <w:rPr>
                <w:rStyle w:val="rynqvb"/>
                <w:rFonts w:ascii="Riojana" w:hAnsi="Riojana"/>
              </w:rPr>
            </w:pPr>
            <w:r w:rsidRPr="005E7E17">
              <w:rPr>
                <w:rStyle w:val="rynqvb"/>
                <w:rFonts w:ascii="Riojana" w:hAnsi="Riojana"/>
              </w:rPr>
              <w:t xml:space="preserve">La protección y restauración de biodiversidad y ecosistemas: ¿Es la se espera que la medida sea: </w:t>
            </w:r>
          </w:p>
          <w:p w:rsidR="003F7705" w:rsidRPr="005E7E17" w:rsidRDefault="003F7705" w:rsidP="00B704FC">
            <w:pPr>
              <w:pStyle w:val="Prrafodelista"/>
              <w:numPr>
                <w:ilvl w:val="0"/>
                <w:numId w:val="12"/>
              </w:numPr>
              <w:spacing w:after="0" w:line="240" w:lineRule="auto"/>
              <w:jc w:val="both"/>
              <w:rPr>
                <w:rStyle w:val="rynqvb"/>
                <w:rFonts w:ascii="Riojana" w:hAnsi="Riojana"/>
              </w:rPr>
            </w:pPr>
            <w:r w:rsidRPr="005E7E17">
              <w:rPr>
                <w:rStyle w:val="rynqvb"/>
                <w:rFonts w:ascii="Riojana" w:hAnsi="Riojana"/>
              </w:rPr>
              <w:t xml:space="preserve">significativamente perjudicial para el buen estado y </w:t>
            </w:r>
            <w:r w:rsidRPr="005E7E17">
              <w:rPr>
                <w:rStyle w:val="rynqvb"/>
                <w:rFonts w:ascii="Riojana" w:hAnsi="Riojana"/>
              </w:rPr>
              <w:lastRenderedPageBreak/>
              <w:t>resiliencia de los ecosistemas;</w:t>
            </w:r>
            <w:r w:rsidRPr="005E7E17">
              <w:rPr>
                <w:rStyle w:val="hwtze"/>
                <w:rFonts w:ascii="Riojana" w:hAnsi="Riojana"/>
              </w:rPr>
              <w:t xml:space="preserve"> </w:t>
            </w:r>
            <w:r w:rsidRPr="005E7E17">
              <w:rPr>
                <w:rStyle w:val="rynqvb"/>
                <w:rFonts w:ascii="Riojana" w:hAnsi="Riojana"/>
              </w:rPr>
              <w:t xml:space="preserve">o </w:t>
            </w:r>
          </w:p>
          <w:p w:rsidR="003F7705" w:rsidRPr="005E7E17" w:rsidRDefault="003F7705" w:rsidP="00B704FC">
            <w:pPr>
              <w:pStyle w:val="Prrafodelista"/>
              <w:numPr>
                <w:ilvl w:val="0"/>
                <w:numId w:val="12"/>
              </w:numPr>
              <w:spacing w:after="0" w:line="240" w:lineRule="auto"/>
              <w:jc w:val="both"/>
              <w:rPr>
                <w:rFonts w:ascii="Riojana" w:hAnsi="Riojana"/>
              </w:rPr>
            </w:pPr>
            <w:r w:rsidRPr="005E7E17">
              <w:rPr>
                <w:rStyle w:val="rynqvb"/>
                <w:rFonts w:ascii="Riojana" w:hAnsi="Riojana"/>
              </w:rPr>
              <w:t>ii.</w:t>
            </w:r>
            <w:r w:rsidRPr="005E7E17">
              <w:rPr>
                <w:rStyle w:val="hwtze"/>
                <w:rFonts w:ascii="Riojana" w:hAnsi="Riojana"/>
              </w:rPr>
              <w:t xml:space="preserve"> </w:t>
            </w:r>
            <w:r w:rsidRPr="005E7E17">
              <w:rPr>
                <w:rStyle w:val="rynqvb"/>
                <w:rFonts w:ascii="Riojana" w:hAnsi="Riojana"/>
              </w:rPr>
              <w:t>perjudicial para el estado de conservación de hábitats y especies, incluidos los de interés de la Unión?</w:t>
            </w:r>
          </w:p>
        </w:tc>
        <w:tc>
          <w:tcPr>
            <w:tcW w:w="511" w:type="dxa"/>
          </w:tcPr>
          <w:p w:rsidR="003F7705" w:rsidRPr="005E7E17" w:rsidRDefault="003F7705" w:rsidP="00DD54A7">
            <w:pPr>
              <w:jc w:val="center"/>
              <w:rPr>
                <w:rFonts w:ascii="Riojana" w:hAnsi="Riojana"/>
              </w:rPr>
            </w:pPr>
          </w:p>
        </w:tc>
        <w:tc>
          <w:tcPr>
            <w:tcW w:w="552" w:type="dxa"/>
          </w:tcPr>
          <w:p w:rsidR="003F7705" w:rsidRPr="005E7E17" w:rsidRDefault="003F7705" w:rsidP="00DD54A7">
            <w:pPr>
              <w:jc w:val="center"/>
              <w:rPr>
                <w:rFonts w:ascii="Riojana" w:hAnsi="Riojana"/>
              </w:rPr>
            </w:pPr>
          </w:p>
        </w:tc>
        <w:tc>
          <w:tcPr>
            <w:tcW w:w="5473" w:type="dxa"/>
          </w:tcPr>
          <w:p w:rsidR="003F7705" w:rsidRPr="005E7E17" w:rsidRDefault="003F7705" w:rsidP="00DD54A7">
            <w:pPr>
              <w:rPr>
                <w:rFonts w:ascii="Riojana" w:hAnsi="Riojana"/>
              </w:rPr>
            </w:pPr>
          </w:p>
        </w:tc>
      </w:tr>
    </w:tbl>
    <w:p w:rsidR="003F7705" w:rsidRPr="005E7E17" w:rsidRDefault="003F7705" w:rsidP="003F7705">
      <w:pPr>
        <w:rPr>
          <w:rFonts w:ascii="Riojana" w:hAnsi="Riojana"/>
        </w:rPr>
      </w:pPr>
      <w:r w:rsidRPr="005E7E17">
        <w:rPr>
          <w:rFonts w:ascii="Riojana" w:hAnsi="Riojana"/>
        </w:rPr>
        <w:br w:type="page"/>
      </w:r>
    </w:p>
    <w:p w:rsidR="003F7705" w:rsidRPr="005E7E17" w:rsidRDefault="003F7705" w:rsidP="003F7705">
      <w:pPr>
        <w:shd w:val="clear" w:color="auto" w:fill="FFFFFF" w:themeFill="background1"/>
        <w:jc w:val="center"/>
        <w:rPr>
          <w:rFonts w:ascii="Riojana" w:hAnsi="Riojana"/>
          <w:b/>
        </w:rPr>
      </w:pPr>
      <w:r w:rsidRPr="005E7E17">
        <w:rPr>
          <w:rFonts w:ascii="Riojana" w:hAnsi="Riojana"/>
          <w:b/>
        </w:rPr>
        <w:lastRenderedPageBreak/>
        <w:t>Anexo III: Modelo de declaración de ausencia de conflicto de interés de la Orden HFP/55/2023.</w:t>
      </w:r>
    </w:p>
    <w:p w:rsidR="003F7705" w:rsidRPr="005E7E17" w:rsidRDefault="003F7705" w:rsidP="003F7705">
      <w:pPr>
        <w:pStyle w:val="centroredonda"/>
        <w:shd w:val="clear" w:color="auto" w:fill="FFFFFF"/>
        <w:spacing w:before="0" w:beforeAutospacing="0" w:after="120" w:afterAutospacing="0" w:line="280" w:lineRule="exact"/>
        <w:jc w:val="center"/>
        <w:rPr>
          <w:rStyle w:val="nfasis"/>
          <w:rFonts w:ascii="Riojana" w:hAnsi="Riojana" w:cs="Arial"/>
          <w:i w:val="0"/>
          <w:sz w:val="22"/>
          <w:szCs w:val="22"/>
        </w:rPr>
      </w:pPr>
      <w:r w:rsidRPr="005E7E17">
        <w:rPr>
          <w:rStyle w:val="nfasis"/>
          <w:rFonts w:ascii="Riojana" w:hAnsi="Riojana" w:cs="Arial"/>
          <w:sz w:val="22"/>
          <w:szCs w:val="22"/>
        </w:rPr>
        <w:t>Anexo IV.</w:t>
      </w:r>
    </w:p>
    <w:p w:rsidR="003F7705" w:rsidRPr="005E7E17" w:rsidRDefault="003F7705" w:rsidP="00B704FC">
      <w:pPr>
        <w:pStyle w:val="centroredonda"/>
        <w:numPr>
          <w:ilvl w:val="0"/>
          <w:numId w:val="8"/>
        </w:numPr>
        <w:shd w:val="clear" w:color="auto" w:fill="FFFFFF"/>
        <w:spacing w:before="0" w:beforeAutospacing="0" w:after="120" w:afterAutospacing="0" w:line="280" w:lineRule="exact"/>
        <w:rPr>
          <w:rFonts w:ascii="Riojana" w:hAnsi="Riojana" w:cs="Arial"/>
          <w:i/>
          <w:color w:val="000000"/>
          <w:sz w:val="22"/>
          <w:szCs w:val="22"/>
        </w:rPr>
      </w:pPr>
      <w:r w:rsidRPr="005E7E17">
        <w:rPr>
          <w:rStyle w:val="nfasis"/>
          <w:rFonts w:ascii="Riojana" w:hAnsi="Riojana" w:cs="Arial"/>
          <w:color w:val="000000"/>
          <w:sz w:val="22"/>
          <w:szCs w:val="22"/>
        </w:rPr>
        <w:t>Modelo de declaración de ausencia de conflicto de intereses (DACI). Empleados públicos</w:t>
      </w:r>
    </w:p>
    <w:p w:rsidR="003F7705" w:rsidRPr="005E7E17"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5E7E17">
        <w:rPr>
          <w:rFonts w:ascii="Riojana" w:hAnsi="Riojana" w:cs="Arial"/>
          <w:color w:val="000000"/>
          <w:sz w:val="22"/>
          <w:szCs w:val="22"/>
        </w:rPr>
        <w:t>Expediente:</w:t>
      </w:r>
    </w:p>
    <w:p w:rsidR="003F7705" w:rsidRPr="005E7E17"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5E7E17">
        <w:rPr>
          <w:rFonts w:ascii="Riojana" w:hAnsi="Riojana" w:cs="Arial"/>
          <w:color w:val="000000"/>
          <w:sz w:val="22"/>
          <w:szCs w:val="22"/>
        </w:rPr>
        <w:t>Contrato/subvención.</w:t>
      </w:r>
    </w:p>
    <w:p w:rsidR="003F7705" w:rsidRPr="005E7E17"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5E7E17">
        <w:rPr>
          <w:rFonts w:ascii="Riojana" w:hAnsi="Riojana" w:cs="Arial"/>
          <w:color w:val="000000"/>
          <w:sz w:val="22"/>
          <w:szCs w:val="22"/>
        </w:rPr>
        <w:t>Al objeto de garantizar la imparcialidad en el procedimiento de contratación/subvención arriba referenciado, el/los abajo firmante/s, como participante/s en el proceso de preparación y tramitación del expediente, declara/declaran:</w:t>
      </w:r>
    </w:p>
    <w:p w:rsidR="003F7705" w:rsidRPr="005E7E17"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5E7E17">
        <w:rPr>
          <w:rFonts w:ascii="Riojana" w:hAnsi="Riojana" w:cs="Arial"/>
          <w:color w:val="000000"/>
          <w:sz w:val="22"/>
          <w:szCs w:val="22"/>
        </w:rPr>
        <w:t>Primero. Estar informado/s de lo siguiente:</w:t>
      </w:r>
    </w:p>
    <w:p w:rsidR="003F7705" w:rsidRPr="005E7E17"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5E7E17">
        <w:rPr>
          <w:rFonts w:ascii="Riojana" w:hAnsi="Riojana" w:cs="Arial"/>
          <w:color w:val="000000"/>
          <w:sz w:val="22"/>
          <w:szCs w:val="22"/>
        </w:rPr>
        <w:t xml:space="preserve">1. Que el artículo 61.3 «Conflicto de intereses», del Reglamento (UE, </w:t>
      </w:r>
      <w:proofErr w:type="spellStart"/>
      <w:r w:rsidRPr="005E7E17">
        <w:rPr>
          <w:rFonts w:ascii="Riojana" w:hAnsi="Riojana" w:cs="Arial"/>
          <w:color w:val="000000"/>
          <w:sz w:val="22"/>
          <w:szCs w:val="22"/>
        </w:rPr>
        <w:t>Euratom</w:t>
      </w:r>
      <w:proofErr w:type="spellEnd"/>
      <w:r w:rsidRPr="005E7E17">
        <w:rPr>
          <w:rFonts w:ascii="Riojana" w:hAnsi="Riojana" w:cs="Arial"/>
          <w:color w:val="000000"/>
          <w:sz w:val="22"/>
          <w:szCs w:val="22"/>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3F7705" w:rsidRPr="005E7E17"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5E7E17">
        <w:rPr>
          <w:rFonts w:ascii="Riojana" w:hAnsi="Riojana" w:cs="Arial"/>
          <w:color w:val="000000"/>
          <w:sz w:val="22"/>
          <w:szCs w:val="22"/>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rsidR="003F7705" w:rsidRPr="005E7E17" w:rsidRDefault="003F7705" w:rsidP="003F7705">
      <w:pPr>
        <w:pStyle w:val="parrafo"/>
        <w:shd w:val="clear" w:color="auto" w:fill="FFFFFF"/>
        <w:spacing w:after="120" w:line="280" w:lineRule="exact"/>
        <w:ind w:firstLine="360"/>
        <w:jc w:val="both"/>
        <w:rPr>
          <w:rFonts w:ascii="Riojana" w:hAnsi="Riojana" w:cs="Arial"/>
          <w:sz w:val="22"/>
          <w:szCs w:val="22"/>
        </w:rPr>
      </w:pPr>
      <w:r w:rsidRPr="005E7E17">
        <w:rPr>
          <w:rFonts w:ascii="Riojana" w:hAnsi="Riojana" w:cs="Arial"/>
          <w:sz w:val="22"/>
          <w:szCs w:val="22"/>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rsidR="003F7705" w:rsidRPr="005E7E17" w:rsidRDefault="003F7705" w:rsidP="003F7705">
      <w:pPr>
        <w:pStyle w:val="parrafo"/>
        <w:shd w:val="clear" w:color="auto" w:fill="FFFFFF"/>
        <w:spacing w:after="120" w:line="280" w:lineRule="exact"/>
        <w:ind w:firstLine="360"/>
        <w:jc w:val="both"/>
        <w:rPr>
          <w:rFonts w:ascii="Riojana" w:hAnsi="Riojana" w:cs="Arial"/>
          <w:sz w:val="22"/>
          <w:szCs w:val="22"/>
        </w:rPr>
      </w:pPr>
      <w:r w:rsidRPr="005E7E17">
        <w:rPr>
          <w:rFonts w:ascii="Riojana" w:hAnsi="Riojana" w:cs="Arial"/>
          <w:sz w:val="22"/>
          <w:szCs w:val="22"/>
        </w:rPr>
        <w:t>4. Que el apartado 4 de la citada disposición adicional centésima décima segunda establece que:</w:t>
      </w:r>
    </w:p>
    <w:p w:rsidR="003F7705" w:rsidRPr="005E7E17" w:rsidRDefault="003F7705" w:rsidP="003F7705">
      <w:pPr>
        <w:pStyle w:val="parrafo"/>
        <w:shd w:val="clear" w:color="auto" w:fill="FFFFFF"/>
        <w:spacing w:after="120" w:line="280" w:lineRule="exact"/>
        <w:ind w:firstLine="360"/>
        <w:jc w:val="both"/>
        <w:rPr>
          <w:rFonts w:ascii="Riojana" w:hAnsi="Riojana" w:cs="Arial"/>
          <w:sz w:val="22"/>
          <w:szCs w:val="22"/>
        </w:rPr>
      </w:pPr>
      <w:r w:rsidRPr="005E7E17">
        <w:rPr>
          <w:rFonts w:ascii="Riojana" w:hAnsi="Riojana" w:cs="Arial"/>
          <w:sz w:val="22"/>
          <w:szCs w:val="22"/>
        </w:rPr>
        <w:t>– </w:t>
      </w:r>
      <w:r w:rsidRPr="005E7E17">
        <w:rPr>
          <w:rFonts w:ascii="Riojana" w:hAnsi="Riojana" w:cs="Riojana"/>
          <w:sz w:val="22"/>
          <w:szCs w:val="22"/>
        </w:rPr>
        <w:t>«</w:t>
      </w:r>
      <w:r w:rsidRPr="005E7E17">
        <w:rPr>
          <w:rFonts w:ascii="Riojana" w:hAnsi="Riojana" w:cs="Arial"/>
          <w:sz w:val="22"/>
          <w:szCs w:val="22"/>
        </w:rPr>
        <w:t>A trav</w:t>
      </w:r>
      <w:r w:rsidRPr="005E7E17">
        <w:rPr>
          <w:rFonts w:ascii="Riojana" w:hAnsi="Riojana" w:cs="Riojana"/>
          <w:sz w:val="22"/>
          <w:szCs w:val="22"/>
        </w:rPr>
        <w:t>é</w:t>
      </w:r>
      <w:r w:rsidRPr="005E7E17">
        <w:rPr>
          <w:rFonts w:ascii="Riojana" w:hAnsi="Riojana" w:cs="Arial"/>
          <w:sz w:val="22"/>
          <w:szCs w:val="22"/>
        </w:rPr>
        <w:t>s de la herramienta inform</w:t>
      </w:r>
      <w:r w:rsidRPr="005E7E17">
        <w:rPr>
          <w:rFonts w:ascii="Riojana" w:hAnsi="Riojana" w:cs="Riojana"/>
          <w:sz w:val="22"/>
          <w:szCs w:val="22"/>
        </w:rPr>
        <w:t>á</w:t>
      </w:r>
      <w:r w:rsidRPr="005E7E17">
        <w:rPr>
          <w:rFonts w:ascii="Riojana" w:hAnsi="Riojana" w:cs="Arial"/>
          <w:sz w:val="22"/>
          <w:szCs w:val="22"/>
        </w:rPr>
        <w:t>tica se analizar</w:t>
      </w:r>
      <w:r w:rsidRPr="005E7E17">
        <w:rPr>
          <w:rFonts w:ascii="Riojana" w:hAnsi="Riojana" w:cs="Riojana"/>
          <w:sz w:val="22"/>
          <w:szCs w:val="22"/>
        </w:rPr>
        <w:t>á</w:t>
      </w:r>
      <w:r w:rsidRPr="005E7E17">
        <w:rPr>
          <w:rFonts w:ascii="Riojana" w:hAnsi="Riojana" w:cs="Arial"/>
          <w:sz w:val="22"/>
          <w:szCs w:val="22"/>
        </w:rPr>
        <w:t>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rsidR="003F7705" w:rsidRPr="005E7E17" w:rsidRDefault="003F7705" w:rsidP="003F7705">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5E7E17">
        <w:rPr>
          <w:rFonts w:ascii="Riojana" w:hAnsi="Riojana" w:cs="Arial"/>
          <w:sz w:val="22"/>
          <w:szCs w:val="22"/>
        </w:rPr>
        <w:t>– </w:t>
      </w:r>
      <w:r w:rsidRPr="005E7E17">
        <w:rPr>
          <w:rFonts w:ascii="Riojana" w:hAnsi="Riojana" w:cs="Riojana"/>
          <w:sz w:val="22"/>
          <w:szCs w:val="22"/>
        </w:rPr>
        <w:t>«</w:t>
      </w:r>
      <w:r w:rsidRPr="005E7E17">
        <w:rPr>
          <w:rFonts w:ascii="Riojana" w:hAnsi="Riojana" w:cs="Arial"/>
          <w:sz w:val="22"/>
          <w:szCs w:val="22"/>
        </w:rPr>
        <w:t>Para la identificaci</w:t>
      </w:r>
      <w:r w:rsidRPr="005E7E17">
        <w:rPr>
          <w:rFonts w:ascii="Riojana" w:hAnsi="Riojana" w:cs="Riojana"/>
          <w:sz w:val="22"/>
          <w:szCs w:val="22"/>
        </w:rPr>
        <w:t>ó</w:t>
      </w:r>
      <w:r w:rsidRPr="005E7E17">
        <w:rPr>
          <w:rFonts w:ascii="Riojana" w:hAnsi="Riojana" w:cs="Arial"/>
          <w:sz w:val="22"/>
          <w:szCs w:val="22"/>
        </w:rPr>
        <w:t>n de las relaciones o vinculaciones la herramienta contendr</w:t>
      </w:r>
      <w:r w:rsidRPr="005E7E17">
        <w:rPr>
          <w:rFonts w:ascii="Riojana" w:hAnsi="Riojana" w:cs="Riojana"/>
          <w:sz w:val="22"/>
          <w:szCs w:val="22"/>
        </w:rPr>
        <w:t>á</w:t>
      </w:r>
      <w:r w:rsidRPr="005E7E17">
        <w:rPr>
          <w:rFonts w:ascii="Riojana" w:hAnsi="Riojana" w:cs="Arial"/>
          <w:sz w:val="22"/>
          <w:szCs w:val="22"/>
        </w:rPr>
        <w:t>, entre otros, los datos de titularidad real de las personas jur</w:t>
      </w:r>
      <w:r w:rsidRPr="005E7E17">
        <w:rPr>
          <w:rFonts w:ascii="Riojana" w:hAnsi="Riojana" w:cs="Riojana"/>
          <w:sz w:val="22"/>
          <w:szCs w:val="22"/>
        </w:rPr>
        <w:t>í</w:t>
      </w:r>
      <w:r w:rsidRPr="005E7E17">
        <w:rPr>
          <w:rFonts w:ascii="Riojana" w:hAnsi="Riojana" w:cs="Arial"/>
          <w:sz w:val="22"/>
          <w:szCs w:val="22"/>
        </w:rPr>
        <w:t>dicas a las que se refiere el art</w:t>
      </w:r>
      <w:r w:rsidRPr="005E7E17">
        <w:rPr>
          <w:rFonts w:ascii="Riojana" w:hAnsi="Riojana" w:cs="Riojana"/>
          <w:sz w:val="22"/>
          <w:szCs w:val="22"/>
        </w:rPr>
        <w:t>í</w:t>
      </w:r>
      <w:r w:rsidRPr="005E7E17">
        <w:rPr>
          <w:rFonts w:ascii="Riojana" w:hAnsi="Riojana" w:cs="Arial"/>
          <w:sz w:val="22"/>
          <w:szCs w:val="22"/>
        </w:rPr>
        <w:t>culo 22.</w:t>
      </w:r>
      <w:proofErr w:type="gramStart"/>
      <w:r w:rsidRPr="005E7E17">
        <w:rPr>
          <w:rFonts w:ascii="Riojana" w:hAnsi="Riojana" w:cs="Arial"/>
          <w:sz w:val="22"/>
          <w:szCs w:val="22"/>
        </w:rPr>
        <w:t>2.d</w:t>
      </w:r>
      <w:proofErr w:type="gramEnd"/>
      <w:r w:rsidRPr="005E7E17">
        <w:rPr>
          <w:rFonts w:ascii="Riojana" w:hAnsi="Riojana" w:cs="Arial"/>
          <w:sz w:val="22"/>
          <w:szCs w:val="22"/>
        </w:rPr>
        <w:t>).iii) del Reglamento (UE) 241/2021, de 12 febrero, obrantes en las bases de datos de la Agencia Estatal de Administración Tributaria y los obtenidos a través de los convenios suscritos con los Colegios de Notarios y Registradores».</w:t>
      </w:r>
    </w:p>
    <w:p w:rsidR="003F7705" w:rsidRPr="005E7E17"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5E7E17">
        <w:rPr>
          <w:rFonts w:ascii="Riojana" w:hAnsi="Riojana" w:cs="Arial"/>
          <w:color w:val="000000"/>
          <w:sz w:val="22"/>
          <w:szCs w:val="22"/>
        </w:rPr>
        <w:t>5.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rsidR="003F7705" w:rsidRPr="005E7E17"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5E7E17">
        <w:rPr>
          <w:rFonts w:ascii="Riojana" w:hAnsi="Riojana" w:cs="Arial"/>
          <w:color w:val="000000"/>
          <w:sz w:val="22"/>
          <w:szCs w:val="22"/>
        </w:rPr>
        <w:lastRenderedPageBreak/>
        <w:t>a) Tener interés personal en el asunto de que se trate o en otro en cuya resolución pudiera influir la de aquél; ser administrador de sociedad o entidad interesada, o tener cuestión litigiosa pendiente con algún interesado.</w:t>
      </w:r>
    </w:p>
    <w:p w:rsidR="003F7705" w:rsidRPr="005E7E17"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5E7E17">
        <w:rPr>
          <w:rFonts w:ascii="Riojana" w:hAnsi="Riojana" w:cs="Arial"/>
          <w:color w:val="000000"/>
          <w:sz w:val="22"/>
          <w:szCs w:val="22"/>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rsidR="003F7705" w:rsidRPr="005E7E17"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5E7E17">
        <w:rPr>
          <w:rFonts w:ascii="Riojana" w:hAnsi="Riojana" w:cs="Arial"/>
          <w:color w:val="000000"/>
          <w:sz w:val="22"/>
          <w:szCs w:val="22"/>
        </w:rPr>
        <w:t>c) Tener amistad íntima o enemistad manifiesta con alguna de las personas mencionadas en el apartado anterior.</w:t>
      </w:r>
    </w:p>
    <w:p w:rsidR="003F7705" w:rsidRPr="005E7E17"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5E7E17">
        <w:rPr>
          <w:rFonts w:ascii="Riojana" w:hAnsi="Riojana" w:cs="Arial"/>
          <w:color w:val="000000"/>
          <w:sz w:val="22"/>
          <w:szCs w:val="22"/>
        </w:rPr>
        <w:t>d) Haber intervenido como perito o como testigo en el procedimiento de que se trate.</w:t>
      </w:r>
    </w:p>
    <w:p w:rsidR="003F7705" w:rsidRPr="005E7E17" w:rsidRDefault="003F7705" w:rsidP="003F7705">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5E7E17">
        <w:rPr>
          <w:rFonts w:ascii="Riojana" w:hAnsi="Riojana" w:cs="Arial"/>
          <w:color w:val="000000"/>
          <w:sz w:val="22"/>
          <w:szCs w:val="22"/>
        </w:rPr>
        <w:t xml:space="preserve">e) Tener relación de servicio con persona natural o jurídica interesada directamente en el asunto, o haberle prestado en los dos últimos años servicios profesionales de cualquier tipo y en cualquier </w:t>
      </w:r>
      <w:r w:rsidRPr="005E7E17">
        <w:rPr>
          <w:rFonts w:ascii="Riojana" w:hAnsi="Riojana" w:cs="Arial"/>
          <w:sz w:val="22"/>
          <w:szCs w:val="22"/>
        </w:rPr>
        <w:t>circunstancia o lugar».</w:t>
      </w:r>
    </w:p>
    <w:p w:rsidR="003F7705" w:rsidRPr="005E7E17" w:rsidRDefault="003F7705" w:rsidP="003F7705">
      <w:pPr>
        <w:pStyle w:val="parrafo2"/>
        <w:shd w:val="clear" w:color="auto" w:fill="FFFFFF"/>
        <w:spacing w:before="0" w:beforeAutospacing="0" w:after="120" w:afterAutospacing="0" w:line="280" w:lineRule="exact"/>
        <w:ind w:firstLine="360"/>
        <w:jc w:val="both"/>
        <w:rPr>
          <w:rFonts w:ascii="Riojana" w:hAnsi="Riojana" w:cs="Arial"/>
          <w:sz w:val="22"/>
          <w:szCs w:val="22"/>
        </w:rPr>
      </w:pPr>
      <w:r w:rsidRPr="005E7E17">
        <w:rPr>
          <w:rFonts w:ascii="Riojana" w:hAnsi="Riojana" w:cs="Arial"/>
          <w:sz w:val="22"/>
          <w:szCs w:val="22"/>
        </w:rPr>
        <w:t>Segundo. Que, en el momento de la firma de esta declaración y a la luz de la información obrante en su poder, no se encuentra/n incurso/s en ninguna situación que pueda calificarse de conflicto de intereses de las indicadas en el artículo 61.3 del Reglamento Financiero de la UE, ni en los términos previstos en el apartado cuatro de la  Disposición Adicional centésima décima y que no concurre en su/s persona/s ninguna causa de abstención del artículo 23.2 de la Ley 40/2015, de 1 de octubre, de Régimen Jurídico del Sector Público que pueda afectar al procedimiento de licitación/concesión.</w:t>
      </w:r>
    </w:p>
    <w:p w:rsidR="003F7705" w:rsidRPr="005E7E17"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5E7E17">
        <w:rPr>
          <w:rFonts w:ascii="Riojana" w:hAnsi="Riojana" w:cs="Arial"/>
          <w:color w:val="000000"/>
          <w:sz w:val="22"/>
          <w:szCs w:val="22"/>
        </w:rPr>
        <w:t>Tercero. Que se compromete/n a poner en conocimiento del órgano de contratación/comisión de evaluación, sin dilación, cualquier situación de conflicto de intereses o causa de abstención que dé o pudiera dar lugar a dicho escenario.</w:t>
      </w:r>
    </w:p>
    <w:p w:rsidR="003F7705" w:rsidRPr="005E7E17"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r w:rsidRPr="005E7E17">
        <w:rPr>
          <w:rFonts w:ascii="Riojana" w:hAnsi="Riojana" w:cs="Arial"/>
          <w:color w:val="000000"/>
          <w:sz w:val="22"/>
          <w:szCs w:val="22"/>
        </w:rPr>
        <w:t>Cuarto.  Conozco que, una declaración de ausencia de conflicto de intereses que se demuestre que sea falsa, acarreará las consecuencias disciplinarias/administrativas/judiciales que establezca la normativa de aplicación.</w:t>
      </w:r>
    </w:p>
    <w:p w:rsidR="003F7705" w:rsidRPr="005E7E17"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p>
    <w:p w:rsidR="003F7705" w:rsidRPr="005E7E17" w:rsidRDefault="003F7705" w:rsidP="003F7705">
      <w:pPr>
        <w:pStyle w:val="parrafo"/>
        <w:shd w:val="clear" w:color="auto" w:fill="FFFFFF"/>
        <w:spacing w:before="0" w:beforeAutospacing="0" w:after="120" w:afterAutospacing="0" w:line="280" w:lineRule="exact"/>
        <w:ind w:firstLine="360"/>
        <w:jc w:val="both"/>
        <w:rPr>
          <w:rFonts w:ascii="Riojana" w:hAnsi="Riojana" w:cs="Arial"/>
          <w:color w:val="000000"/>
          <w:sz w:val="22"/>
          <w:szCs w:val="22"/>
        </w:rPr>
      </w:pPr>
    </w:p>
    <w:p w:rsidR="003F7705" w:rsidRPr="005E7E17" w:rsidRDefault="003F7705" w:rsidP="003F7705">
      <w:pPr>
        <w:pStyle w:val="parrafo2"/>
        <w:shd w:val="clear" w:color="auto" w:fill="FFFFFF"/>
        <w:spacing w:before="0" w:beforeAutospacing="0" w:after="120" w:afterAutospacing="0" w:line="280" w:lineRule="exact"/>
        <w:ind w:firstLine="360"/>
        <w:jc w:val="both"/>
        <w:rPr>
          <w:rFonts w:ascii="Riojana" w:hAnsi="Riojana" w:cs="Arial"/>
          <w:color w:val="000000"/>
          <w:sz w:val="22"/>
          <w:szCs w:val="22"/>
        </w:rPr>
      </w:pPr>
      <w:r w:rsidRPr="005E7E17">
        <w:rPr>
          <w:rFonts w:ascii="Riojana" w:hAnsi="Riojana" w:cs="Arial"/>
          <w:color w:val="000000"/>
          <w:sz w:val="22"/>
          <w:szCs w:val="22"/>
        </w:rPr>
        <w:t>(Fecha y firma, nombre completo y DNI)</w:t>
      </w:r>
    </w:p>
    <w:p w:rsidR="003F7705" w:rsidRPr="005E7E17" w:rsidRDefault="003F7705" w:rsidP="003F7705">
      <w:pPr>
        <w:spacing w:after="120" w:line="280" w:lineRule="exact"/>
        <w:rPr>
          <w:rFonts w:ascii="Riojana" w:eastAsia="Times New Roman" w:hAnsi="Riojana" w:cs="Arial"/>
          <w:color w:val="000000"/>
          <w:lang w:eastAsia="es-ES"/>
        </w:rPr>
      </w:pPr>
      <w:r w:rsidRPr="005E7E17">
        <w:rPr>
          <w:rFonts w:ascii="Riojana" w:hAnsi="Riojana" w:cs="Arial"/>
          <w:color w:val="000000"/>
        </w:rPr>
        <w:br w:type="page"/>
      </w:r>
    </w:p>
    <w:p w:rsidR="003F7705" w:rsidRPr="005E7E17" w:rsidRDefault="003F7705" w:rsidP="00B704FC">
      <w:pPr>
        <w:pStyle w:val="centroredonda"/>
        <w:numPr>
          <w:ilvl w:val="0"/>
          <w:numId w:val="8"/>
        </w:numPr>
        <w:shd w:val="clear" w:color="auto" w:fill="FFFFFF"/>
        <w:spacing w:before="0" w:beforeAutospacing="0" w:after="120" w:afterAutospacing="0" w:line="280" w:lineRule="exact"/>
        <w:rPr>
          <w:rStyle w:val="nfasis"/>
          <w:rFonts w:ascii="Riojana" w:hAnsi="Riojana"/>
          <w:sz w:val="22"/>
          <w:szCs w:val="22"/>
        </w:rPr>
      </w:pPr>
      <w:r w:rsidRPr="005E7E17">
        <w:rPr>
          <w:rStyle w:val="nfasis"/>
          <w:rFonts w:ascii="Riojana" w:hAnsi="Riojana" w:cs="Arial"/>
          <w:color w:val="000000"/>
          <w:sz w:val="22"/>
          <w:szCs w:val="22"/>
        </w:rPr>
        <w:lastRenderedPageBreak/>
        <w:t>Modelo de declaración de ausencia de conflicto de intereses (DACI). Externa</w:t>
      </w:r>
    </w:p>
    <w:p w:rsidR="003F7705" w:rsidRPr="005E7E17" w:rsidRDefault="003F7705" w:rsidP="003F7705">
      <w:pPr>
        <w:spacing w:after="120" w:line="280" w:lineRule="exact"/>
        <w:jc w:val="center"/>
        <w:rPr>
          <w:rFonts w:ascii="Riojana" w:hAnsi="Riojana"/>
        </w:rPr>
      </w:pPr>
      <w:r w:rsidRPr="005E7E17">
        <w:rPr>
          <w:rFonts w:ascii="Riojana" w:hAnsi="Riojana"/>
        </w:rPr>
        <w:t xml:space="preserve"> (Expediente Contrato/Subvención/Encargo/Convenio):</w:t>
      </w:r>
    </w:p>
    <w:p w:rsidR="003F7705" w:rsidRPr="005E7E17" w:rsidRDefault="003F7705" w:rsidP="003F7705">
      <w:pPr>
        <w:spacing w:after="120" w:line="280" w:lineRule="exact"/>
        <w:jc w:val="both"/>
        <w:rPr>
          <w:rFonts w:ascii="Riojana" w:hAnsi="Riojana"/>
        </w:rPr>
      </w:pPr>
      <w:r w:rsidRPr="005E7E17">
        <w:rPr>
          <w:rFonts w:ascii="Riojana" w:hAnsi="Riojana"/>
        </w:rPr>
        <w:t>D./Dª ………………… ……………… ………</w:t>
      </w:r>
      <w:proofErr w:type="gramStart"/>
      <w:r w:rsidRPr="005E7E17">
        <w:rPr>
          <w:rFonts w:ascii="Riojana" w:hAnsi="Riojana"/>
        </w:rPr>
        <w:t>…….</w:t>
      </w:r>
      <w:proofErr w:type="gramEnd"/>
      <w:r w:rsidRPr="005E7E17">
        <w:rPr>
          <w:rFonts w:ascii="Riojana" w:hAnsi="Riojana"/>
        </w:rPr>
        <w:t>, con DNI …………… ……. …</w:t>
      </w:r>
      <w:proofErr w:type="gramStart"/>
      <w:r w:rsidRPr="005E7E17">
        <w:rPr>
          <w:rFonts w:ascii="Riojana" w:hAnsi="Riojana"/>
        </w:rPr>
        <w:t>…….</w:t>
      </w:r>
      <w:proofErr w:type="gramEnd"/>
      <w:r w:rsidRPr="005E7E17">
        <w:rPr>
          <w:rFonts w:ascii="Riojana" w:hAnsi="Riojana"/>
        </w:rPr>
        <w:t xml:space="preserve">, como titular del órgano……………………../Consejero/Delegado/Gerente/Propietario de la entidad ……………………………………… ……………..………………….., con NIF …………………………., y domicilio fiscal en ………… …………………… ………………… …………… ……………………. </w:t>
      </w:r>
    </w:p>
    <w:p w:rsidR="003F7705" w:rsidRPr="005E7E17" w:rsidRDefault="003F7705" w:rsidP="003F7705">
      <w:pPr>
        <w:spacing w:after="120" w:line="280" w:lineRule="exact"/>
        <w:jc w:val="both"/>
        <w:rPr>
          <w:rFonts w:ascii="Riojana" w:hAnsi="Riojana"/>
        </w:rPr>
      </w:pPr>
      <w:r w:rsidRPr="005E7E17">
        <w:rPr>
          <w:rFonts w:ascii="Riojana" w:hAnsi="Riojana"/>
        </w:rPr>
        <w:t xml:space="preserve">Al objeto de garantizar la integridad en el procedimiento de contratación/subvención/encargo/convenio arriba referenciado, la/las persona/s abajo firmante/s, como participante/s directo/s o indirecto/s en el proceso de ejecución del expediente, declara/declaran: </w:t>
      </w:r>
    </w:p>
    <w:p w:rsidR="003F7705" w:rsidRPr="005E7E17" w:rsidRDefault="003F7705" w:rsidP="003F7705">
      <w:pPr>
        <w:spacing w:after="120" w:line="280" w:lineRule="exact"/>
        <w:jc w:val="both"/>
        <w:rPr>
          <w:rFonts w:ascii="Riojana" w:hAnsi="Riojana"/>
        </w:rPr>
      </w:pPr>
      <w:r w:rsidRPr="005E7E17">
        <w:rPr>
          <w:rFonts w:ascii="Riojana" w:hAnsi="Riojana"/>
        </w:rPr>
        <w:t xml:space="preserve">Primero. - Su compromiso/El compromiso de la persona/entidad que representa con los estándares más exigentes en relación con el cumplimiento de las normas jurídicas, éticas y morales, adoptando las medidas necesarias para prevenir y detectar el fraude, la corrupción y los conflictos de intereses, comunicando en su caso a las autoridades que proceda los incumplimientos observados. </w:t>
      </w:r>
    </w:p>
    <w:p w:rsidR="003F7705" w:rsidRPr="005E7E17" w:rsidRDefault="003F7705" w:rsidP="003F7705">
      <w:pPr>
        <w:spacing w:after="120" w:line="280" w:lineRule="exact"/>
        <w:jc w:val="both"/>
        <w:rPr>
          <w:rFonts w:ascii="Riojana" w:hAnsi="Riojana"/>
        </w:rPr>
      </w:pPr>
      <w:r w:rsidRPr="005E7E17">
        <w:rPr>
          <w:rFonts w:ascii="Riojana" w:hAnsi="Riojana"/>
        </w:rPr>
        <w:t>Segundo.- Adicionalmente, atendiendo al contenido del Plan de Recuperación, Transformación y Resiliencia, manifiesta su compromiso/el compromiso de la persona que representa de respetar los principios de economía circular y evitar impactos negativos significativos en el medio ambiente («DNSH» por sus siglas en inglés «</w:t>
      </w:r>
      <w:r w:rsidRPr="005E7E17">
        <w:rPr>
          <w:rFonts w:ascii="Riojana" w:hAnsi="Riojana"/>
          <w:i/>
        </w:rPr>
        <w:t xml:space="preserve">do no </w:t>
      </w:r>
      <w:proofErr w:type="spellStart"/>
      <w:r w:rsidRPr="005E7E17">
        <w:rPr>
          <w:rFonts w:ascii="Riojana" w:hAnsi="Riojana"/>
          <w:i/>
        </w:rPr>
        <w:t>significant</w:t>
      </w:r>
      <w:proofErr w:type="spellEnd"/>
      <w:r w:rsidRPr="005E7E17">
        <w:rPr>
          <w:rFonts w:ascii="Riojana" w:hAnsi="Riojana"/>
          <w:i/>
        </w:rPr>
        <w:t xml:space="preserve"> </w:t>
      </w:r>
      <w:proofErr w:type="spellStart"/>
      <w:r w:rsidRPr="005E7E17">
        <w:rPr>
          <w:rFonts w:ascii="Riojana" w:hAnsi="Riojana"/>
          <w:i/>
        </w:rPr>
        <w:t>harm</w:t>
      </w:r>
      <w:proofErr w:type="spellEnd"/>
      <w:r w:rsidRPr="005E7E17">
        <w:rPr>
          <w:rFonts w:ascii="Riojana" w:hAnsi="Riojana"/>
        </w:rPr>
        <w:t xml:space="preserve">») en la ejecución de las actuaciones llevadas a cabo en el marco de dicho Plan, y que no incurre/la persona que representa no incurre en doble financiación y que, en su caso, no le consta/no le consta a la persona que representa riesgo de incompatibilidad con el régimen de ayudas de Estado. </w:t>
      </w:r>
    </w:p>
    <w:p w:rsidR="003F7705" w:rsidRPr="005E7E17" w:rsidRDefault="003F7705" w:rsidP="003F7705">
      <w:pPr>
        <w:spacing w:after="120" w:line="280" w:lineRule="exact"/>
        <w:jc w:val="both"/>
        <w:rPr>
          <w:rFonts w:ascii="Riojana" w:hAnsi="Riojana"/>
        </w:rPr>
      </w:pPr>
      <w:r w:rsidRPr="005E7E17">
        <w:rPr>
          <w:rFonts w:ascii="Riojana" w:hAnsi="Riojana"/>
        </w:rPr>
        <w:t xml:space="preserve">Tercero. - Estar informado/s/estar informado/s la/s persona/s que representa de lo siguiente: </w:t>
      </w:r>
    </w:p>
    <w:p w:rsidR="003F7705" w:rsidRPr="005E7E17" w:rsidRDefault="003F7705" w:rsidP="003F7705">
      <w:pPr>
        <w:spacing w:after="120" w:line="280" w:lineRule="exact"/>
        <w:jc w:val="both"/>
        <w:rPr>
          <w:rFonts w:ascii="Riojana" w:hAnsi="Riojana"/>
        </w:rPr>
      </w:pPr>
      <w:r w:rsidRPr="005E7E17">
        <w:rPr>
          <w:rFonts w:ascii="Riojana" w:hAnsi="Riojana"/>
        </w:rPr>
        <w:t>1. Que el artículo 61.3 «</w:t>
      </w:r>
      <w:r w:rsidRPr="005E7E17">
        <w:rPr>
          <w:rFonts w:ascii="Riojana" w:hAnsi="Riojana"/>
          <w:i/>
        </w:rPr>
        <w:t>Conflicto de intereses</w:t>
      </w:r>
      <w:r w:rsidRPr="005E7E17">
        <w:rPr>
          <w:rFonts w:ascii="Riojana" w:hAnsi="Riojana"/>
        </w:rPr>
        <w:t xml:space="preserve">», del Reglamento (UE, </w:t>
      </w:r>
      <w:proofErr w:type="spellStart"/>
      <w:r w:rsidRPr="005E7E17">
        <w:rPr>
          <w:rFonts w:ascii="Riojana" w:hAnsi="Riojana"/>
        </w:rPr>
        <w:t>Euratom</w:t>
      </w:r>
      <w:proofErr w:type="spellEnd"/>
      <w:r w:rsidRPr="005E7E17">
        <w:rPr>
          <w:rFonts w:ascii="Riojana" w:hAnsi="Riojana"/>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y que el artículo 205 «Contratos de ejecución» del mismo Reglamento establece que «cuando la ejecución de la acción o del programa de trabajo requiriera la adjudicación de un contrato, el beneficiario podrá adjudicar el contrato con arreglo a sus prácticas de compra habituales, siempre que el contrato se adjudique a la oferta económicamente más ventajosa o, cuando proceda, a la oferta que ofrezca el precio más bajo, evitando cualquier conflicto de intereses». </w:t>
      </w:r>
    </w:p>
    <w:p w:rsidR="003F7705" w:rsidRPr="005E7E17" w:rsidRDefault="003F7705" w:rsidP="003F7705">
      <w:pPr>
        <w:spacing w:after="120" w:line="280" w:lineRule="exact"/>
        <w:jc w:val="both"/>
        <w:rPr>
          <w:rFonts w:ascii="Riojana" w:hAnsi="Riojana"/>
        </w:rPr>
      </w:pPr>
      <w:r w:rsidRPr="005E7E17">
        <w:rPr>
          <w:rFonts w:ascii="Riojana" w:hAnsi="Riojana"/>
        </w:rPr>
        <w:t>2. Que el artículo 64 «</w:t>
      </w:r>
      <w:r w:rsidRPr="005E7E17">
        <w:rPr>
          <w:rFonts w:ascii="Riojana" w:hAnsi="Riojana"/>
          <w:i/>
        </w:rPr>
        <w:t>Lucha contra la corrupción y prevención de los conflictos de intereses</w:t>
      </w:r>
      <w:r w:rsidRPr="005E7E17">
        <w:rPr>
          <w:rFonts w:ascii="Riojana" w:hAnsi="Riojana"/>
        </w:rPr>
        <w:t>» de la Ley 9/2017, de 8 de noviembre, de Contratos del Sector Público tiene el fin de evitar cualquier distorsión de la competencia y garantizar la transparencia en el procedimiento y asegurar la igualdad de trato a todas las personas candidatas y licitadoras, y que el artículo 202 «</w:t>
      </w:r>
      <w:r w:rsidRPr="005E7E17">
        <w:rPr>
          <w:rFonts w:ascii="Riojana" w:hAnsi="Riojana"/>
          <w:i/>
        </w:rPr>
        <w:t>Condiciones especiales de ejecución del contrato de carácter social, ético, medioambiental o de otro orden</w:t>
      </w:r>
      <w:r w:rsidRPr="005E7E17">
        <w:rPr>
          <w:rFonts w:ascii="Riojana" w:hAnsi="Riojana"/>
        </w:rPr>
        <w:t>» de dicha ley establece que «</w:t>
      </w:r>
      <w:r w:rsidRPr="005E7E17">
        <w:rPr>
          <w:rFonts w:ascii="Riojana" w:hAnsi="Riojana"/>
          <w:i/>
        </w:rPr>
        <w:t>todas las condiciones especiales de ejecución que formen parte del contrato serán exigidas igualmente a todos los subcontratistas que participen de la ejecución del mismo</w:t>
      </w:r>
      <w:r w:rsidRPr="005E7E17">
        <w:rPr>
          <w:rFonts w:ascii="Riojana" w:hAnsi="Riojana"/>
        </w:rPr>
        <w:t xml:space="preserve">». </w:t>
      </w:r>
    </w:p>
    <w:p w:rsidR="003F7705" w:rsidRPr="005E7E17" w:rsidRDefault="003F7705" w:rsidP="003F7705">
      <w:pPr>
        <w:pStyle w:val="parrafo"/>
        <w:shd w:val="clear" w:color="auto" w:fill="FFFFFF"/>
        <w:spacing w:after="120" w:line="280" w:lineRule="exact"/>
        <w:jc w:val="both"/>
        <w:rPr>
          <w:rFonts w:ascii="Riojana" w:hAnsi="Riojana" w:cs="Arial"/>
          <w:sz w:val="22"/>
          <w:szCs w:val="22"/>
        </w:rPr>
      </w:pPr>
      <w:r w:rsidRPr="005E7E17">
        <w:rPr>
          <w:rFonts w:ascii="Riojana" w:hAnsi="Riojana" w:cs="Arial"/>
          <w:sz w:val="22"/>
          <w:szCs w:val="22"/>
        </w:rPr>
        <w:t xml:space="preserve">3.- Que el apartado 3 de la Disposición Adicional centésima décima segunda de la Ley 31/2022, de 23 de diciembre, de Presupuestos Generales del Estado para 2023, establece que «El análisis </w:t>
      </w:r>
      <w:r w:rsidRPr="005E7E17">
        <w:rPr>
          <w:rFonts w:ascii="Riojana" w:hAnsi="Riojana" w:cs="Arial"/>
          <w:sz w:val="22"/>
          <w:szCs w:val="22"/>
        </w:rPr>
        <w:lastRenderedPageBreak/>
        <w:t>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rsidR="003F7705" w:rsidRPr="005E7E17" w:rsidRDefault="003F7705" w:rsidP="003F7705">
      <w:pPr>
        <w:pStyle w:val="parrafo"/>
        <w:shd w:val="clear" w:color="auto" w:fill="FFFFFF"/>
        <w:spacing w:after="120" w:line="280" w:lineRule="exact"/>
        <w:jc w:val="both"/>
        <w:rPr>
          <w:rFonts w:ascii="Riojana" w:hAnsi="Riojana" w:cs="Arial"/>
          <w:sz w:val="22"/>
          <w:szCs w:val="22"/>
        </w:rPr>
      </w:pPr>
      <w:r w:rsidRPr="005E7E17">
        <w:rPr>
          <w:rFonts w:ascii="Riojana" w:hAnsi="Riojana" w:cs="Arial"/>
          <w:sz w:val="22"/>
          <w:szCs w:val="22"/>
        </w:rPr>
        <w:t>4.- Que el apartado 4 de la citada disposición adicional centésima décima segunda establece que:</w:t>
      </w:r>
    </w:p>
    <w:p w:rsidR="003F7705" w:rsidRPr="005E7E17" w:rsidRDefault="003F7705" w:rsidP="003F7705">
      <w:pPr>
        <w:pStyle w:val="parrafo"/>
        <w:shd w:val="clear" w:color="auto" w:fill="FFFFFF"/>
        <w:spacing w:after="120" w:line="280" w:lineRule="exact"/>
        <w:ind w:firstLine="360"/>
        <w:jc w:val="both"/>
        <w:rPr>
          <w:rFonts w:ascii="Riojana" w:hAnsi="Riojana" w:cs="Arial"/>
          <w:sz w:val="22"/>
          <w:szCs w:val="22"/>
        </w:rPr>
      </w:pPr>
      <w:r w:rsidRPr="005E7E17">
        <w:rPr>
          <w:rFonts w:ascii="Riojana" w:hAnsi="Riojana" w:cs="Arial"/>
          <w:sz w:val="22"/>
          <w:szCs w:val="22"/>
        </w:rPr>
        <w:t>– </w:t>
      </w:r>
      <w:r w:rsidRPr="005E7E17">
        <w:rPr>
          <w:rFonts w:ascii="Riojana" w:hAnsi="Riojana" w:cs="Riojana"/>
          <w:sz w:val="22"/>
          <w:szCs w:val="22"/>
        </w:rPr>
        <w:t>«</w:t>
      </w:r>
      <w:r w:rsidRPr="005E7E17">
        <w:rPr>
          <w:rFonts w:ascii="Riojana" w:hAnsi="Riojana" w:cs="Arial"/>
          <w:sz w:val="22"/>
          <w:szCs w:val="22"/>
        </w:rPr>
        <w:t>A trav</w:t>
      </w:r>
      <w:r w:rsidRPr="005E7E17">
        <w:rPr>
          <w:rFonts w:ascii="Riojana" w:hAnsi="Riojana" w:cs="Riojana"/>
          <w:sz w:val="22"/>
          <w:szCs w:val="22"/>
        </w:rPr>
        <w:t>é</w:t>
      </w:r>
      <w:r w:rsidRPr="005E7E17">
        <w:rPr>
          <w:rFonts w:ascii="Riojana" w:hAnsi="Riojana" w:cs="Arial"/>
          <w:sz w:val="22"/>
          <w:szCs w:val="22"/>
        </w:rPr>
        <w:t>s de la herramienta inform</w:t>
      </w:r>
      <w:r w:rsidRPr="005E7E17">
        <w:rPr>
          <w:rFonts w:ascii="Riojana" w:hAnsi="Riojana" w:cs="Riojana"/>
          <w:sz w:val="22"/>
          <w:szCs w:val="22"/>
        </w:rPr>
        <w:t>á</w:t>
      </w:r>
      <w:r w:rsidRPr="005E7E17">
        <w:rPr>
          <w:rFonts w:ascii="Riojana" w:hAnsi="Riojana" w:cs="Arial"/>
          <w:sz w:val="22"/>
          <w:szCs w:val="22"/>
        </w:rPr>
        <w:t>tica se analizar</w:t>
      </w:r>
      <w:r w:rsidRPr="005E7E17">
        <w:rPr>
          <w:rFonts w:ascii="Riojana" w:hAnsi="Riojana" w:cs="Riojana"/>
          <w:sz w:val="22"/>
          <w:szCs w:val="22"/>
        </w:rPr>
        <w:t>á</w:t>
      </w:r>
      <w:r w:rsidRPr="005E7E17">
        <w:rPr>
          <w:rFonts w:ascii="Riojana" w:hAnsi="Riojana" w:cs="Arial"/>
          <w:sz w:val="22"/>
          <w:szCs w:val="22"/>
        </w:rPr>
        <w:t>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rsidR="003F7705" w:rsidRPr="005E7E17" w:rsidRDefault="003F7705" w:rsidP="003F7705">
      <w:pPr>
        <w:pStyle w:val="parrafo"/>
        <w:shd w:val="clear" w:color="auto" w:fill="FFFFFF"/>
        <w:spacing w:before="0" w:beforeAutospacing="0" w:after="120" w:afterAutospacing="0" w:line="280" w:lineRule="exact"/>
        <w:ind w:firstLine="360"/>
        <w:jc w:val="both"/>
        <w:rPr>
          <w:rFonts w:ascii="Riojana" w:hAnsi="Riojana" w:cs="Arial"/>
          <w:sz w:val="22"/>
          <w:szCs w:val="22"/>
        </w:rPr>
      </w:pPr>
      <w:r w:rsidRPr="005E7E17">
        <w:rPr>
          <w:rFonts w:ascii="Riojana" w:hAnsi="Riojana" w:cs="Arial"/>
          <w:sz w:val="22"/>
          <w:szCs w:val="22"/>
        </w:rPr>
        <w:t>– </w:t>
      </w:r>
      <w:r w:rsidRPr="005E7E17">
        <w:rPr>
          <w:rFonts w:ascii="Riojana" w:hAnsi="Riojana" w:cs="Riojana"/>
          <w:sz w:val="22"/>
          <w:szCs w:val="22"/>
        </w:rPr>
        <w:t>«</w:t>
      </w:r>
      <w:r w:rsidRPr="005E7E17">
        <w:rPr>
          <w:rFonts w:ascii="Riojana" w:hAnsi="Riojana" w:cs="Arial"/>
          <w:sz w:val="22"/>
          <w:szCs w:val="22"/>
        </w:rPr>
        <w:t>Para la identificaci</w:t>
      </w:r>
      <w:r w:rsidRPr="005E7E17">
        <w:rPr>
          <w:rFonts w:ascii="Riojana" w:hAnsi="Riojana" w:cs="Riojana"/>
          <w:sz w:val="22"/>
          <w:szCs w:val="22"/>
        </w:rPr>
        <w:t>ó</w:t>
      </w:r>
      <w:r w:rsidRPr="005E7E17">
        <w:rPr>
          <w:rFonts w:ascii="Riojana" w:hAnsi="Riojana" w:cs="Arial"/>
          <w:sz w:val="22"/>
          <w:szCs w:val="22"/>
        </w:rPr>
        <w:t>n de las relaciones o vinculaciones la herramienta contendr</w:t>
      </w:r>
      <w:r w:rsidRPr="005E7E17">
        <w:rPr>
          <w:rFonts w:ascii="Riojana" w:hAnsi="Riojana" w:cs="Riojana"/>
          <w:sz w:val="22"/>
          <w:szCs w:val="22"/>
        </w:rPr>
        <w:t>á</w:t>
      </w:r>
      <w:r w:rsidRPr="005E7E17">
        <w:rPr>
          <w:rFonts w:ascii="Riojana" w:hAnsi="Riojana" w:cs="Arial"/>
          <w:sz w:val="22"/>
          <w:szCs w:val="22"/>
        </w:rPr>
        <w:t>, entre otros, los datos de titularidad real de las personas jurídicas a las que se refiere el artículo 22.</w:t>
      </w:r>
      <w:proofErr w:type="gramStart"/>
      <w:r w:rsidRPr="005E7E17">
        <w:rPr>
          <w:rFonts w:ascii="Riojana" w:hAnsi="Riojana" w:cs="Arial"/>
          <w:sz w:val="22"/>
          <w:szCs w:val="22"/>
        </w:rPr>
        <w:t>2.d</w:t>
      </w:r>
      <w:proofErr w:type="gramEnd"/>
      <w:r w:rsidRPr="005E7E17">
        <w:rPr>
          <w:rFonts w:ascii="Riojana" w:hAnsi="Riojana" w:cs="Arial"/>
          <w:sz w:val="22"/>
          <w:szCs w:val="22"/>
        </w:rPr>
        <w:t>).iii) del Reglamento (UE) 241/2021, de 12 febrero, obrantes en las bases de datos de la Agencia Estatal de Administración Tributaria y los obtenidos a través de los convenios suscritos con los Colegios de Notarios y Registradores».</w:t>
      </w:r>
    </w:p>
    <w:p w:rsidR="003F7705" w:rsidRPr="005E7E17" w:rsidRDefault="003F7705" w:rsidP="003F7705">
      <w:pPr>
        <w:spacing w:after="120" w:line="280" w:lineRule="exact"/>
        <w:jc w:val="both"/>
        <w:rPr>
          <w:rFonts w:ascii="Riojana" w:hAnsi="Riojana"/>
        </w:rPr>
      </w:pPr>
      <w:r w:rsidRPr="005E7E17">
        <w:rPr>
          <w:rFonts w:ascii="Riojana" w:hAnsi="Riojana"/>
        </w:rPr>
        <w:t>5.- Que el artículo 23 «</w:t>
      </w:r>
      <w:r w:rsidRPr="005E7E17">
        <w:rPr>
          <w:rFonts w:ascii="Riojana" w:hAnsi="Riojana"/>
          <w:i/>
        </w:rPr>
        <w:t>Abstención</w:t>
      </w:r>
      <w:r w:rsidRPr="005E7E17">
        <w:rPr>
          <w:rFonts w:ascii="Riojana" w:hAnsi="Riojana"/>
        </w:rPr>
        <w:t>», de la Ley 40/2015, de 1 octubre, establece que deberán abstenerse de intervenir en el procedimiento «</w:t>
      </w:r>
      <w:r w:rsidRPr="005E7E17">
        <w:rPr>
          <w:rFonts w:ascii="Riojana" w:hAnsi="Riojana"/>
          <w:i/>
        </w:rPr>
        <w:t>las autoridades y el personal al servicio de las Administraciones en quienes se den algunas de las circunstancias señaladas en el apartado siguiente</w:t>
      </w:r>
      <w:r w:rsidRPr="005E7E17">
        <w:rPr>
          <w:rFonts w:ascii="Riojana" w:hAnsi="Riojana"/>
        </w:rPr>
        <w:t xml:space="preserve">”, siendo éstas: </w:t>
      </w:r>
    </w:p>
    <w:p w:rsidR="003F7705" w:rsidRPr="005E7E17" w:rsidRDefault="003F7705" w:rsidP="00B704FC">
      <w:pPr>
        <w:pStyle w:val="Prrafodelista"/>
        <w:numPr>
          <w:ilvl w:val="0"/>
          <w:numId w:val="9"/>
        </w:numPr>
        <w:spacing w:after="120" w:line="280" w:lineRule="exact"/>
        <w:jc w:val="both"/>
        <w:rPr>
          <w:rFonts w:ascii="Riojana" w:hAnsi="Riojana"/>
          <w:i/>
        </w:rPr>
      </w:pPr>
      <w:r w:rsidRPr="005E7E17">
        <w:rPr>
          <w:rFonts w:ascii="Riojana" w:hAnsi="Riojana"/>
          <w:i/>
        </w:rPr>
        <w:t xml:space="preserve">Tener interés personal en el asunto de que se trate o en otro en cuya resolución pudiera influir la de aquél; ser persona administradora de sociedad o entidad interesada, o tener cuestión litigiosa pendiente con alguna persona interesada. </w:t>
      </w:r>
    </w:p>
    <w:p w:rsidR="003F7705" w:rsidRPr="005E7E17" w:rsidRDefault="003F7705" w:rsidP="00B704FC">
      <w:pPr>
        <w:pStyle w:val="Prrafodelista"/>
        <w:numPr>
          <w:ilvl w:val="0"/>
          <w:numId w:val="9"/>
        </w:numPr>
        <w:spacing w:after="120" w:line="280" w:lineRule="exact"/>
        <w:jc w:val="both"/>
        <w:rPr>
          <w:rFonts w:ascii="Riojana" w:hAnsi="Riojana"/>
          <w:i/>
        </w:rPr>
      </w:pPr>
      <w:r w:rsidRPr="005E7E17">
        <w:rPr>
          <w:rFonts w:ascii="Riojana" w:hAnsi="Riojana"/>
          <w:i/>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interesadas y también con las personas asesoras, representantes legales o mandatarias que intervengan en el procedimiento, así como compartir despacho profesional o estar asociado con éstos para el asesoramiento, la representación o el mandato. </w:t>
      </w:r>
    </w:p>
    <w:p w:rsidR="003F7705" w:rsidRPr="005E7E17" w:rsidRDefault="003F7705" w:rsidP="00B704FC">
      <w:pPr>
        <w:pStyle w:val="Prrafodelista"/>
        <w:numPr>
          <w:ilvl w:val="0"/>
          <w:numId w:val="9"/>
        </w:numPr>
        <w:spacing w:after="120" w:line="280" w:lineRule="exact"/>
        <w:jc w:val="both"/>
        <w:rPr>
          <w:rFonts w:ascii="Riojana" w:hAnsi="Riojana"/>
          <w:i/>
        </w:rPr>
      </w:pPr>
      <w:r w:rsidRPr="005E7E17">
        <w:rPr>
          <w:rFonts w:ascii="Riojana" w:hAnsi="Riojana"/>
          <w:i/>
        </w:rPr>
        <w:t xml:space="preserve">Tener amistad íntima o enemistad manifiesta con alguna de las personas mencionadas en el apartado anterior. </w:t>
      </w:r>
    </w:p>
    <w:p w:rsidR="003F7705" w:rsidRPr="005E7E17" w:rsidRDefault="003F7705" w:rsidP="00B704FC">
      <w:pPr>
        <w:pStyle w:val="Prrafodelista"/>
        <w:numPr>
          <w:ilvl w:val="0"/>
          <w:numId w:val="9"/>
        </w:numPr>
        <w:spacing w:after="120" w:line="280" w:lineRule="exact"/>
        <w:jc w:val="both"/>
        <w:rPr>
          <w:rFonts w:ascii="Riojana" w:hAnsi="Riojana"/>
          <w:i/>
        </w:rPr>
      </w:pPr>
      <w:r w:rsidRPr="005E7E17">
        <w:rPr>
          <w:rFonts w:ascii="Riojana" w:hAnsi="Riojana"/>
          <w:i/>
        </w:rPr>
        <w:t xml:space="preserve">Haber intervenido como perito o como testigo en el procedimiento de que se trate. </w:t>
      </w:r>
    </w:p>
    <w:p w:rsidR="003F7705" w:rsidRPr="005E7E17" w:rsidRDefault="003F7705" w:rsidP="00B704FC">
      <w:pPr>
        <w:pStyle w:val="Prrafodelista"/>
        <w:numPr>
          <w:ilvl w:val="0"/>
          <w:numId w:val="9"/>
        </w:numPr>
        <w:spacing w:after="120" w:line="280" w:lineRule="exact"/>
        <w:jc w:val="both"/>
        <w:rPr>
          <w:rFonts w:ascii="Riojana" w:hAnsi="Riojana"/>
          <w:i/>
        </w:rPr>
      </w:pPr>
      <w:r w:rsidRPr="005E7E17">
        <w:rPr>
          <w:rFonts w:ascii="Riojana" w:hAnsi="Riojana"/>
          <w:i/>
        </w:rPr>
        <w:t xml:space="preserve">Tener relación de servicio con persona natural o jurídica interesada directamente en el asunto, o haberle prestado en los dos últimos años servicios profesionales de cualquier tipo y en cualquier circunstancia o lugar». </w:t>
      </w:r>
    </w:p>
    <w:p w:rsidR="003F7705" w:rsidRPr="005E7E17" w:rsidRDefault="003F7705" w:rsidP="003F7705">
      <w:pPr>
        <w:spacing w:after="120" w:line="280" w:lineRule="exact"/>
        <w:jc w:val="both"/>
        <w:rPr>
          <w:rFonts w:ascii="Riojana" w:hAnsi="Riojana"/>
        </w:rPr>
      </w:pPr>
      <w:r w:rsidRPr="005E7E17">
        <w:rPr>
          <w:rFonts w:ascii="Riojana" w:hAnsi="Riojana"/>
        </w:rPr>
        <w:t>6.- Que el artículo 24 «</w:t>
      </w:r>
      <w:r w:rsidRPr="005E7E17">
        <w:rPr>
          <w:rFonts w:ascii="Riojana" w:hAnsi="Riojana"/>
          <w:i/>
        </w:rPr>
        <w:t>Recusación</w:t>
      </w:r>
      <w:r w:rsidRPr="005E7E17">
        <w:rPr>
          <w:rFonts w:ascii="Riojana" w:hAnsi="Riojana"/>
        </w:rPr>
        <w:t xml:space="preserve">», de la Ley 40/2015, de 1 octubre, establece que podrá promoverse recusación por los interesados en cualquier momento de la tramitación del procedimiento en los casos en que concurran, en las autoridades y el personal al servicio de las Administraciones, motivos de abstención, siendo éstos: </w:t>
      </w:r>
    </w:p>
    <w:p w:rsidR="003F7705" w:rsidRPr="005E7E17" w:rsidRDefault="003F7705" w:rsidP="00B704FC">
      <w:pPr>
        <w:pStyle w:val="Prrafodelista"/>
        <w:numPr>
          <w:ilvl w:val="0"/>
          <w:numId w:val="10"/>
        </w:numPr>
        <w:spacing w:after="120" w:line="280" w:lineRule="exact"/>
        <w:jc w:val="both"/>
        <w:rPr>
          <w:rFonts w:ascii="Riojana" w:hAnsi="Riojana"/>
          <w:i/>
        </w:rPr>
      </w:pPr>
      <w:r w:rsidRPr="005E7E17">
        <w:rPr>
          <w:rFonts w:ascii="Riojana" w:hAnsi="Riojana"/>
          <w:i/>
        </w:rPr>
        <w:t xml:space="preserve">Tener interés personal en el asunto de que se trate o en otro en cuya resolución pudiera influir la de aquél; ser persona administradora de sociedad o entidad interesada, o tener cuestión litigiosa pendiente con alguna persona interesada. </w:t>
      </w:r>
    </w:p>
    <w:p w:rsidR="003F7705" w:rsidRPr="005E7E17" w:rsidRDefault="003F7705" w:rsidP="00B704FC">
      <w:pPr>
        <w:pStyle w:val="Prrafodelista"/>
        <w:numPr>
          <w:ilvl w:val="0"/>
          <w:numId w:val="10"/>
        </w:numPr>
        <w:spacing w:after="120" w:line="280" w:lineRule="exact"/>
        <w:jc w:val="both"/>
        <w:rPr>
          <w:rFonts w:ascii="Riojana" w:hAnsi="Riojana"/>
          <w:i/>
        </w:rPr>
      </w:pPr>
      <w:r w:rsidRPr="005E7E17">
        <w:rPr>
          <w:rFonts w:ascii="Riojana" w:hAnsi="Riojana"/>
          <w:i/>
        </w:rPr>
        <w:t xml:space="preserve">Tener un vínculo matrimonial o situación de hecho asimilable y el parentesco de consanguinidad dentro del cuarto grado o de afinidad dentro del segundo, con cualquiera de las personas interesadas, con las personas administradoras de entidades o sociedades </w:t>
      </w:r>
      <w:r w:rsidRPr="005E7E17">
        <w:rPr>
          <w:rFonts w:ascii="Riojana" w:hAnsi="Riojana"/>
          <w:i/>
        </w:rPr>
        <w:lastRenderedPageBreak/>
        <w:t xml:space="preserve">interesadas y también con las personas asesoras, representantes legales o mandatarias que intervengan en el procedimiento, así como compartir despacho profesional o estar asociado con éstos para el asesoramiento, la representación o el mandato. </w:t>
      </w:r>
    </w:p>
    <w:p w:rsidR="003F7705" w:rsidRPr="005E7E17" w:rsidRDefault="003F7705" w:rsidP="00B704FC">
      <w:pPr>
        <w:pStyle w:val="Prrafodelista"/>
        <w:numPr>
          <w:ilvl w:val="0"/>
          <w:numId w:val="10"/>
        </w:numPr>
        <w:spacing w:after="120" w:line="280" w:lineRule="exact"/>
        <w:jc w:val="both"/>
        <w:rPr>
          <w:rFonts w:ascii="Riojana" w:hAnsi="Riojana"/>
        </w:rPr>
      </w:pPr>
      <w:r w:rsidRPr="005E7E17">
        <w:rPr>
          <w:rFonts w:ascii="Riojana" w:hAnsi="Riojana"/>
          <w:i/>
        </w:rPr>
        <w:t xml:space="preserve">Tener amistad íntima o enemistad manifiesta con alguna de las personas mencionadas </w:t>
      </w:r>
      <w:r w:rsidRPr="005E7E17">
        <w:rPr>
          <w:rFonts w:ascii="Riojana" w:hAnsi="Riojana"/>
        </w:rPr>
        <w:t xml:space="preserve">en el apartado anterior. </w:t>
      </w:r>
    </w:p>
    <w:p w:rsidR="003F7705" w:rsidRPr="005E7E17" w:rsidRDefault="003F7705" w:rsidP="00B704FC">
      <w:pPr>
        <w:pStyle w:val="Prrafodelista"/>
        <w:numPr>
          <w:ilvl w:val="0"/>
          <w:numId w:val="10"/>
        </w:numPr>
        <w:spacing w:after="120" w:line="280" w:lineRule="exact"/>
        <w:jc w:val="both"/>
        <w:rPr>
          <w:rFonts w:ascii="Riojana" w:hAnsi="Riojana"/>
          <w:i/>
        </w:rPr>
      </w:pPr>
      <w:r w:rsidRPr="005E7E17">
        <w:rPr>
          <w:rFonts w:ascii="Riojana" w:hAnsi="Riojana"/>
          <w:i/>
        </w:rPr>
        <w:t>Haber intervenido como perito o como testigo en el procedimiento de que se trate.</w:t>
      </w:r>
    </w:p>
    <w:p w:rsidR="003F7705" w:rsidRPr="005E7E17" w:rsidRDefault="003F7705" w:rsidP="00B704FC">
      <w:pPr>
        <w:pStyle w:val="Prrafodelista"/>
        <w:numPr>
          <w:ilvl w:val="0"/>
          <w:numId w:val="10"/>
        </w:numPr>
        <w:spacing w:after="120" w:line="280" w:lineRule="exact"/>
        <w:jc w:val="both"/>
        <w:rPr>
          <w:rFonts w:ascii="Riojana" w:hAnsi="Riojana"/>
          <w:i/>
        </w:rPr>
      </w:pPr>
      <w:r w:rsidRPr="005E7E17">
        <w:rPr>
          <w:rFonts w:ascii="Riojana" w:hAnsi="Riojana"/>
          <w:i/>
        </w:rPr>
        <w:t xml:space="preserve">Tener relación de servicio con persona natural o jurídica interesada directamente en el asunto, o haberle prestado en los dos últimos años servicios profesionales de cualquier tipo y en cualquier circunstancia o lugar». </w:t>
      </w:r>
    </w:p>
    <w:p w:rsidR="003F7705" w:rsidRPr="005E7E17" w:rsidRDefault="003F7705" w:rsidP="003F7705">
      <w:pPr>
        <w:spacing w:after="120" w:line="280" w:lineRule="exact"/>
        <w:jc w:val="both"/>
        <w:rPr>
          <w:rFonts w:ascii="Riojana" w:hAnsi="Riojana"/>
        </w:rPr>
      </w:pPr>
      <w:r w:rsidRPr="005E7E17">
        <w:rPr>
          <w:rFonts w:ascii="Riojana" w:hAnsi="Riojana"/>
        </w:rPr>
        <w:t>Cuarto.- Que él-ellos/la/s persona/s a la/s que representa/n, en el momento de la firma de esta declaración y a la luz de la información obrante en su poder, no se encuentra/n incurso/s en ninguna situación que pueda calificarse de conflicto de intereses de las indicadas en el artículo 61.3 del Reglamento Financiero de la UE, ni en los términos previstos en el apartado cuatro de la  Disposición Adicional centésima décima y que, de acuerdo con lo que le/s consta, no concurre en él ninguna ni en ningún interviniente en el procedimiento situación que pueda originar una  causa de abstención o recusación de los artículos 23.2 y 24 de la Ley 40/2015, de 1 de octubre, de Régimen Jurídico del Sector Público que pueda afectar al procedimiento de contratación/subvención/encargo/convenio arriba referenciado.</w:t>
      </w:r>
    </w:p>
    <w:p w:rsidR="003F7705" w:rsidRPr="005E7E17" w:rsidRDefault="003F7705" w:rsidP="003F7705">
      <w:pPr>
        <w:spacing w:after="120" w:line="280" w:lineRule="exact"/>
        <w:jc w:val="both"/>
        <w:rPr>
          <w:rFonts w:ascii="Riojana" w:hAnsi="Riojana"/>
        </w:rPr>
      </w:pPr>
      <w:r w:rsidRPr="005E7E17">
        <w:rPr>
          <w:rFonts w:ascii="Riojana" w:hAnsi="Riojana"/>
        </w:rPr>
        <w:t xml:space="preserve">Quinto. - Que se compromete/n a poner en conocimiento del órgano administrativo impulsor del procedimiento de contratación/subvención/encargo/convenio arriba referenciado, sin dilación, cualquier situación de conflicto de intereses o causa de abstención o recusación que dé o pudiera dar lugar a dicho escenario. </w:t>
      </w:r>
    </w:p>
    <w:p w:rsidR="003F7705" w:rsidRPr="005E7E17" w:rsidRDefault="003F7705" w:rsidP="003F7705">
      <w:pPr>
        <w:spacing w:after="120" w:line="280" w:lineRule="exact"/>
        <w:jc w:val="both"/>
        <w:rPr>
          <w:rFonts w:ascii="Riojana" w:hAnsi="Riojana"/>
        </w:rPr>
      </w:pPr>
      <w:r w:rsidRPr="005E7E17">
        <w:rPr>
          <w:rFonts w:ascii="Riojana" w:hAnsi="Riojana"/>
        </w:rPr>
        <w:t>Sexto. - Que la participación en la ejecución de fondos europeos no se ha producido como consecuencia de la existencia de un trato de favor derivado de una situación de conflicto de intereses ni es consecuencia de la realización de prácticas corruptas, como el ofrecimiento, la exigencia o la aceptación de sobornos.</w:t>
      </w:r>
    </w:p>
    <w:p w:rsidR="003F7705" w:rsidRPr="005E7E17" w:rsidRDefault="003F7705" w:rsidP="003F7705">
      <w:pPr>
        <w:spacing w:after="120" w:line="280" w:lineRule="exact"/>
        <w:jc w:val="both"/>
        <w:rPr>
          <w:rFonts w:ascii="Riojana" w:hAnsi="Riojana"/>
        </w:rPr>
      </w:pPr>
      <w:r w:rsidRPr="005E7E17">
        <w:rPr>
          <w:rFonts w:ascii="Riojana" w:hAnsi="Riojana"/>
        </w:rPr>
        <w:t xml:space="preserve">Séptimo. - Que conoce/n que una declaración de ausencia de conflicto de intereses que se demuestre que sea falsa, acarreará las consecuencias administrativas y/o judiciales que establezca la normativa de aplicación. Y para que conste, se firma la presente declaración. </w:t>
      </w:r>
    </w:p>
    <w:p w:rsidR="003F7705" w:rsidRPr="005E7E17" w:rsidRDefault="003F7705" w:rsidP="003F7705">
      <w:pPr>
        <w:spacing w:after="120" w:line="280" w:lineRule="exact"/>
        <w:jc w:val="both"/>
        <w:rPr>
          <w:rFonts w:ascii="Riojana" w:hAnsi="Riojana"/>
        </w:rPr>
      </w:pPr>
    </w:p>
    <w:p w:rsidR="003F7705" w:rsidRPr="005E7E17" w:rsidRDefault="003F7705" w:rsidP="003F7705">
      <w:pPr>
        <w:spacing w:after="120" w:line="280" w:lineRule="exact"/>
        <w:jc w:val="both"/>
        <w:rPr>
          <w:rFonts w:ascii="Riojana" w:hAnsi="Riojana"/>
        </w:rPr>
      </w:pPr>
      <w:r w:rsidRPr="005E7E17">
        <w:rPr>
          <w:rFonts w:ascii="Riojana" w:hAnsi="Riojana"/>
        </w:rPr>
        <w:t>(Fecha y firma, nombre completo, DNI, cargo y, en su caso, nombre completo y NIF de la entidad representada)</w:t>
      </w:r>
    </w:p>
    <w:p w:rsidR="003F7705" w:rsidRPr="005E7E17" w:rsidRDefault="003F7705" w:rsidP="003F7705">
      <w:pPr>
        <w:spacing w:after="120" w:line="280" w:lineRule="exact"/>
        <w:rPr>
          <w:rFonts w:ascii="Riojana" w:eastAsia="Times New Roman" w:hAnsi="Riojana" w:cs="Arial"/>
          <w:color w:val="000000"/>
          <w:lang w:eastAsia="es-ES"/>
        </w:rPr>
      </w:pPr>
    </w:p>
    <w:p w:rsidR="006D0C0C" w:rsidRPr="005E7E17" w:rsidRDefault="006D0C0C" w:rsidP="00276880">
      <w:pPr>
        <w:pStyle w:val="Prrafodelista"/>
        <w:spacing w:line="240" w:lineRule="exact"/>
        <w:rPr>
          <w:rFonts w:ascii="Riojana" w:hAnsi="Riojana"/>
        </w:rPr>
      </w:pPr>
    </w:p>
    <w:sectPr w:rsidR="006D0C0C" w:rsidRPr="005E7E17" w:rsidSect="00FF4A7B">
      <w:headerReference w:type="default" r:id="rId8"/>
      <w:pgSz w:w="11906" w:h="16838"/>
      <w:pgMar w:top="1417" w:right="1416"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3DE" w:rsidRDefault="003F23DE" w:rsidP="00FF4A7B">
      <w:pPr>
        <w:spacing w:after="0" w:line="240" w:lineRule="auto"/>
      </w:pPr>
      <w:r>
        <w:separator/>
      </w:r>
    </w:p>
  </w:endnote>
  <w:endnote w:type="continuationSeparator" w:id="0">
    <w:p w:rsidR="003F23DE" w:rsidRDefault="003F23DE" w:rsidP="00FF4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ojana">
    <w:altName w:val="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55 Roman">
    <w:panose1 w:val="02000503040000020004"/>
    <w:charset w:val="00"/>
    <w:family w:val="auto"/>
    <w:pitch w:val="variable"/>
    <w:sig w:usb0="80000027" w:usb1="00000000" w:usb2="00000000" w:usb3="00000000" w:csb0="00000001"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Droid Sans">
    <w:altName w:val="MS Gothic"/>
    <w:charset w:val="80"/>
    <w:family w:val="auto"/>
    <w:pitch w:val="variable"/>
  </w:font>
  <w:font w:name="Mangal">
    <w:panose1 w:val="00000400000000000000"/>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3DE" w:rsidRDefault="003F23DE" w:rsidP="00FF4A7B">
      <w:pPr>
        <w:spacing w:after="0" w:line="240" w:lineRule="auto"/>
      </w:pPr>
      <w:r>
        <w:separator/>
      </w:r>
    </w:p>
  </w:footnote>
  <w:footnote w:type="continuationSeparator" w:id="0">
    <w:p w:rsidR="003F23DE" w:rsidRDefault="003F23DE" w:rsidP="00FF4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7B" w:rsidRDefault="00FF4A7B" w:rsidP="00FF4A7B">
    <w:pPr>
      <w:pStyle w:val="Encabezado"/>
    </w:pPr>
    <w:r>
      <w:rPr>
        <w:noProof/>
        <w:lang w:eastAsia="es-ES"/>
      </w:rPr>
      <w:drawing>
        <wp:inline distT="0" distB="0" distL="0" distR="0" wp14:anchorId="59188F3B" wp14:editId="1E3BAACB">
          <wp:extent cx="1390650" cy="3676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367613"/>
                  </a:xfrm>
                  <a:prstGeom prst="rect">
                    <a:avLst/>
                  </a:prstGeom>
                </pic:spPr>
              </pic:pic>
            </a:graphicData>
          </a:graphic>
        </wp:inline>
      </w:drawing>
    </w:r>
    <w:r>
      <w:rPr>
        <w:noProof/>
        <w:lang w:eastAsia="es-ES"/>
      </w:rPr>
      <w:t xml:space="preserve">  </w:t>
    </w:r>
    <w:r>
      <w:rPr>
        <w:noProof/>
        <w:lang w:eastAsia="es-ES"/>
      </w:rPr>
      <w:drawing>
        <wp:inline distT="0" distB="0" distL="0" distR="0" wp14:anchorId="7213F7D9" wp14:editId="03183254">
          <wp:extent cx="781050" cy="4279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1050" cy="427990"/>
                  </a:xfrm>
                  <a:prstGeom prst="rect">
                    <a:avLst/>
                  </a:prstGeom>
                </pic:spPr>
              </pic:pic>
            </a:graphicData>
          </a:graphic>
        </wp:inline>
      </w:drawing>
    </w:r>
    <w:r>
      <w:t xml:space="preserve">  </w:t>
    </w:r>
    <w:r>
      <w:rPr>
        <w:noProof/>
        <w:lang w:eastAsia="es-ES"/>
      </w:rPr>
      <w:t xml:space="preserve"> </w:t>
    </w:r>
    <w:r>
      <w:rPr>
        <w:noProof/>
        <w:lang w:eastAsia="es-ES"/>
      </w:rPr>
      <w:drawing>
        <wp:inline distT="0" distB="0" distL="0" distR="0" wp14:anchorId="524F629B" wp14:editId="4A86C6F3">
          <wp:extent cx="1066688" cy="4826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3">
                    <a:extLst>
                      <a:ext uri="{28A0092B-C50C-407E-A947-70E740481C1C}">
                        <a14:useLocalDpi xmlns:a14="http://schemas.microsoft.com/office/drawing/2010/main" val="0"/>
                      </a:ext>
                    </a:extLst>
                  </a:blip>
                  <a:srcRect b="19577"/>
                  <a:stretch/>
                </pic:blipFill>
                <pic:spPr bwMode="auto">
                  <a:xfrm>
                    <a:off x="0" y="0"/>
                    <a:ext cx="1066688" cy="4826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s-ES"/>
      </w:rPr>
      <w:t xml:space="preserve"> </w:t>
    </w:r>
    <w:r>
      <w:rPr>
        <w:noProof/>
        <w:lang w:eastAsia="es-ES"/>
      </w:rPr>
      <w:drawing>
        <wp:inline distT="0" distB="0" distL="0" distR="0" wp14:anchorId="2F8B45AD" wp14:editId="0CFCB8D2">
          <wp:extent cx="1245322" cy="4343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4">
                    <a:extLst>
                      <a:ext uri="{28A0092B-C50C-407E-A947-70E740481C1C}">
                        <a14:useLocalDpi xmlns:a14="http://schemas.microsoft.com/office/drawing/2010/main" val="0"/>
                      </a:ext>
                    </a:extLst>
                  </a:blip>
                  <a:stretch>
                    <a:fillRect/>
                  </a:stretch>
                </pic:blipFill>
                <pic:spPr>
                  <a:xfrm>
                    <a:off x="0" y="0"/>
                    <a:ext cx="1245322" cy="434340"/>
                  </a:xfrm>
                  <a:prstGeom prst="rect">
                    <a:avLst/>
                  </a:prstGeom>
                </pic:spPr>
              </pic:pic>
            </a:graphicData>
          </a:graphic>
        </wp:inline>
      </w:drawing>
    </w:r>
  </w:p>
  <w:p w:rsidR="00FF4A7B" w:rsidRDefault="00FF4A7B">
    <w:pPr>
      <w:pStyle w:val="Encabezado"/>
    </w:pPr>
  </w:p>
  <w:p w:rsidR="00FF4A7B" w:rsidRDefault="00FF4A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170"/>
    <w:multiLevelType w:val="hybridMultilevel"/>
    <w:tmpl w:val="CC3EED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D163CE"/>
    <w:multiLevelType w:val="hybridMultilevel"/>
    <w:tmpl w:val="471ED79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E7F4800"/>
    <w:multiLevelType w:val="hybridMultilevel"/>
    <w:tmpl w:val="F74CD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E51A10"/>
    <w:multiLevelType w:val="hybridMultilevel"/>
    <w:tmpl w:val="E280DC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554F0E"/>
    <w:multiLevelType w:val="hybridMultilevel"/>
    <w:tmpl w:val="828EE200"/>
    <w:lvl w:ilvl="0" w:tplc="87541C9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853D50"/>
    <w:multiLevelType w:val="hybridMultilevel"/>
    <w:tmpl w:val="F2EAA3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8C5D5A"/>
    <w:multiLevelType w:val="hybridMultilevel"/>
    <w:tmpl w:val="427CE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E07BDF"/>
    <w:multiLevelType w:val="hybridMultilevel"/>
    <w:tmpl w:val="BAC6E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63F5546"/>
    <w:multiLevelType w:val="hybridMultilevel"/>
    <w:tmpl w:val="87926386"/>
    <w:lvl w:ilvl="0" w:tplc="250469D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3F3B7BD7"/>
    <w:multiLevelType w:val="hybridMultilevel"/>
    <w:tmpl w:val="6AF48C5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401D5160"/>
    <w:multiLevelType w:val="hybridMultilevel"/>
    <w:tmpl w:val="2E304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0D228B"/>
    <w:multiLevelType w:val="hybridMultilevel"/>
    <w:tmpl w:val="CE6CC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227D02"/>
    <w:multiLevelType w:val="hybridMultilevel"/>
    <w:tmpl w:val="A9E06AE4"/>
    <w:lvl w:ilvl="0" w:tplc="97648108">
      <w:start w:val="1"/>
      <w:numFmt w:val="upp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66269B5"/>
    <w:multiLevelType w:val="hybridMultilevel"/>
    <w:tmpl w:val="2BBC3084"/>
    <w:lvl w:ilvl="0" w:tplc="F42495D8">
      <w:numFmt w:val="bullet"/>
      <w:lvlText w:val="-"/>
      <w:lvlJc w:val="left"/>
      <w:pPr>
        <w:ind w:left="720" w:hanging="360"/>
      </w:pPr>
      <w:rPr>
        <w:rFonts w:ascii="Riojana" w:eastAsiaTheme="minorHAnsi" w:hAnsi="Rioj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9C354F5"/>
    <w:multiLevelType w:val="hybridMultilevel"/>
    <w:tmpl w:val="21E6B5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ED13BDC"/>
    <w:multiLevelType w:val="hybridMultilevel"/>
    <w:tmpl w:val="25A0CDA6"/>
    <w:lvl w:ilvl="0" w:tplc="142C24A4">
      <w:numFmt w:val="bullet"/>
      <w:pStyle w:val="sangria-"/>
      <w:lvlText w:val="-"/>
      <w:lvlJc w:val="left"/>
      <w:pPr>
        <w:tabs>
          <w:tab w:val="num" w:pos="1068"/>
        </w:tabs>
        <w:ind w:left="1068" w:hanging="360"/>
      </w:pPr>
      <w:rPr>
        <w:rFonts w:ascii="Arial" w:eastAsia="Calibri"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B612CA"/>
    <w:multiLevelType w:val="hybridMultilevel"/>
    <w:tmpl w:val="80D85EF4"/>
    <w:lvl w:ilvl="0" w:tplc="B13273C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6990F2A"/>
    <w:multiLevelType w:val="hybridMultilevel"/>
    <w:tmpl w:val="07384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3"/>
  </w:num>
  <w:num w:numId="4">
    <w:abstractNumId w:val="14"/>
  </w:num>
  <w:num w:numId="5">
    <w:abstractNumId w:val="7"/>
  </w:num>
  <w:num w:numId="6">
    <w:abstractNumId w:val="11"/>
  </w:num>
  <w:num w:numId="7">
    <w:abstractNumId w:val="1"/>
  </w:num>
  <w:num w:numId="8">
    <w:abstractNumId w:val="12"/>
  </w:num>
  <w:num w:numId="9">
    <w:abstractNumId w:val="5"/>
  </w:num>
  <w:num w:numId="10">
    <w:abstractNumId w:val="6"/>
  </w:num>
  <w:num w:numId="11">
    <w:abstractNumId w:val="4"/>
  </w:num>
  <w:num w:numId="12">
    <w:abstractNumId w:val="16"/>
  </w:num>
  <w:num w:numId="13">
    <w:abstractNumId w:val="13"/>
  </w:num>
  <w:num w:numId="14">
    <w:abstractNumId w:val="2"/>
  </w:num>
  <w:num w:numId="15">
    <w:abstractNumId w:val="17"/>
  </w:num>
  <w:num w:numId="16">
    <w:abstractNumId w:val="0"/>
  </w:num>
  <w:num w:numId="17">
    <w:abstractNumId w:val="9"/>
  </w:num>
  <w:num w:numId="1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FF1"/>
    <w:rsid w:val="000205B9"/>
    <w:rsid w:val="000D0B61"/>
    <w:rsid w:val="00101FF1"/>
    <w:rsid w:val="00174EED"/>
    <w:rsid w:val="0018173E"/>
    <w:rsid w:val="00182741"/>
    <w:rsid w:val="001D0587"/>
    <w:rsid w:val="001D7A4D"/>
    <w:rsid w:val="00222C57"/>
    <w:rsid w:val="002705C3"/>
    <w:rsid w:val="00276880"/>
    <w:rsid w:val="002D60E7"/>
    <w:rsid w:val="003D56A0"/>
    <w:rsid w:val="003F23DE"/>
    <w:rsid w:val="003F7705"/>
    <w:rsid w:val="00435F63"/>
    <w:rsid w:val="004407D7"/>
    <w:rsid w:val="004C5A0E"/>
    <w:rsid w:val="00503E62"/>
    <w:rsid w:val="00574C5C"/>
    <w:rsid w:val="005E7E17"/>
    <w:rsid w:val="00617BD1"/>
    <w:rsid w:val="00666EAF"/>
    <w:rsid w:val="006B0C4E"/>
    <w:rsid w:val="006B402A"/>
    <w:rsid w:val="006D0C0C"/>
    <w:rsid w:val="006D7899"/>
    <w:rsid w:val="00702951"/>
    <w:rsid w:val="0073200C"/>
    <w:rsid w:val="00742D12"/>
    <w:rsid w:val="007D00B1"/>
    <w:rsid w:val="0080024B"/>
    <w:rsid w:val="0084581A"/>
    <w:rsid w:val="008568C5"/>
    <w:rsid w:val="008E4D5B"/>
    <w:rsid w:val="009A066D"/>
    <w:rsid w:val="009C6125"/>
    <w:rsid w:val="009D143C"/>
    <w:rsid w:val="00A20269"/>
    <w:rsid w:val="00A763B7"/>
    <w:rsid w:val="00AA2CFF"/>
    <w:rsid w:val="00B06434"/>
    <w:rsid w:val="00B179DD"/>
    <w:rsid w:val="00B23808"/>
    <w:rsid w:val="00B63FA4"/>
    <w:rsid w:val="00B6501F"/>
    <w:rsid w:val="00B65FD8"/>
    <w:rsid w:val="00B704FC"/>
    <w:rsid w:val="00BF5675"/>
    <w:rsid w:val="00BF6773"/>
    <w:rsid w:val="00C14A75"/>
    <w:rsid w:val="00C34589"/>
    <w:rsid w:val="00CA396B"/>
    <w:rsid w:val="00CA77ED"/>
    <w:rsid w:val="00CC788B"/>
    <w:rsid w:val="00D56F37"/>
    <w:rsid w:val="00E1133D"/>
    <w:rsid w:val="00E20615"/>
    <w:rsid w:val="00E25775"/>
    <w:rsid w:val="00E8403E"/>
    <w:rsid w:val="00EE79C0"/>
    <w:rsid w:val="00F96192"/>
    <w:rsid w:val="00FA2954"/>
    <w:rsid w:val="00FC6E76"/>
    <w:rsid w:val="00FD3F82"/>
    <w:rsid w:val="00FE666E"/>
    <w:rsid w:val="00FF4A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4F10"/>
  <w15:chartTrackingRefBased/>
  <w15:docId w15:val="{8F21426B-FFE3-4893-A233-3A922E98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E76"/>
    <w:pPr>
      <w:spacing w:after="200" w:line="276" w:lineRule="auto"/>
    </w:pPr>
  </w:style>
  <w:style w:type="paragraph" w:styleId="Ttulo3">
    <w:name w:val="heading 3"/>
    <w:basedOn w:val="Normal"/>
    <w:link w:val="Ttulo3Car"/>
    <w:uiPriority w:val="9"/>
    <w:qFormat/>
    <w:rsid w:val="00FC6E7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5">
    <w:name w:val="heading 5"/>
    <w:basedOn w:val="Normal"/>
    <w:next w:val="Normal"/>
    <w:link w:val="Ttulo5Car"/>
    <w:uiPriority w:val="9"/>
    <w:unhideWhenUsed/>
    <w:qFormat/>
    <w:rsid w:val="00B06434"/>
    <w:pPr>
      <w:keepNext/>
      <w:keepLines/>
      <w:spacing w:before="40" w:after="0" w:line="259" w:lineRule="auto"/>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1FF1"/>
    <w:pPr>
      <w:spacing w:after="160" w:line="259" w:lineRule="auto"/>
      <w:ind w:left="720"/>
      <w:contextualSpacing/>
    </w:pPr>
  </w:style>
  <w:style w:type="paragraph" w:styleId="Encabezado">
    <w:name w:val="header"/>
    <w:basedOn w:val="Normal"/>
    <w:link w:val="EncabezadoCar"/>
    <w:uiPriority w:val="99"/>
    <w:unhideWhenUsed/>
    <w:rsid w:val="00FF4A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4A7B"/>
  </w:style>
  <w:style w:type="paragraph" w:styleId="Piedepgina">
    <w:name w:val="footer"/>
    <w:basedOn w:val="Normal"/>
    <w:link w:val="PiedepginaCar"/>
    <w:uiPriority w:val="99"/>
    <w:unhideWhenUsed/>
    <w:rsid w:val="00FF4A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4A7B"/>
  </w:style>
  <w:style w:type="character" w:styleId="Hipervnculo">
    <w:name w:val="Hyperlink"/>
    <w:basedOn w:val="Fuentedeprrafopredeter"/>
    <w:uiPriority w:val="99"/>
    <w:unhideWhenUsed/>
    <w:rsid w:val="008E4D5B"/>
    <w:rPr>
      <w:color w:val="0563C1" w:themeColor="hyperlink"/>
      <w:u w:val="single"/>
    </w:rPr>
  </w:style>
  <w:style w:type="table" w:styleId="Tablaconcuadrcula">
    <w:name w:val="Table Grid"/>
    <w:basedOn w:val="Tablanormal"/>
    <w:uiPriority w:val="39"/>
    <w:rsid w:val="009D1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202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0269"/>
    <w:rPr>
      <w:rFonts w:ascii="Segoe UI" w:hAnsi="Segoe UI" w:cs="Segoe UI"/>
      <w:sz w:val="18"/>
      <w:szCs w:val="18"/>
    </w:rPr>
  </w:style>
  <w:style w:type="character" w:customStyle="1" w:styleId="Ttulo5Car">
    <w:name w:val="Título 5 Car"/>
    <w:basedOn w:val="Fuentedeprrafopredeter"/>
    <w:link w:val="Ttulo5"/>
    <w:uiPriority w:val="9"/>
    <w:rsid w:val="00B06434"/>
    <w:rPr>
      <w:rFonts w:asciiTheme="majorHAnsi" w:eastAsiaTheme="majorEastAsia" w:hAnsiTheme="majorHAnsi" w:cstheme="majorBidi"/>
      <w:color w:val="2E74B5" w:themeColor="accent1" w:themeShade="BF"/>
    </w:rPr>
  </w:style>
  <w:style w:type="paragraph" w:styleId="TDC1">
    <w:name w:val="toc 1"/>
    <w:basedOn w:val="Normal"/>
    <w:next w:val="Normal"/>
    <w:autoRedefine/>
    <w:uiPriority w:val="39"/>
    <w:unhideWhenUsed/>
    <w:rsid w:val="00B06434"/>
    <w:pPr>
      <w:keepNext/>
      <w:shd w:val="clear" w:color="auto" w:fill="FFFFFF"/>
      <w:tabs>
        <w:tab w:val="right" w:leader="underscore" w:pos="9214"/>
      </w:tabs>
      <w:spacing w:before="120" w:after="120" w:line="240" w:lineRule="auto"/>
      <w:ind w:right="-2"/>
      <w:contextualSpacing/>
      <w:jc w:val="both"/>
    </w:pPr>
    <w:rPr>
      <w:rFonts w:ascii="Calibri" w:eastAsia="Times New Roman" w:hAnsi="Calibri" w:cs="Arial"/>
      <w:color w:val="721047"/>
      <w:u w:val="single"/>
      <w:lang w:eastAsia="es-ES"/>
    </w:rPr>
  </w:style>
  <w:style w:type="paragraph" w:customStyle="1" w:styleId="sangria-">
    <w:name w:val="sangria-"/>
    <w:basedOn w:val="Normal"/>
    <w:link w:val="sangria-Car"/>
    <w:qFormat/>
    <w:rsid w:val="00B06434"/>
    <w:pPr>
      <w:numPr>
        <w:numId w:val="1"/>
      </w:numPr>
      <w:tabs>
        <w:tab w:val="clear" w:pos="1068"/>
      </w:tabs>
      <w:autoSpaceDE w:val="0"/>
      <w:autoSpaceDN w:val="0"/>
      <w:adjustRightInd w:val="0"/>
      <w:spacing w:before="120" w:after="0" w:line="300" w:lineRule="exact"/>
      <w:ind w:left="568" w:hanging="284"/>
      <w:jc w:val="both"/>
    </w:pPr>
    <w:rPr>
      <w:rFonts w:ascii="Calibri" w:eastAsia="Calibri" w:hAnsi="Calibri" w:cs="Times New Roman"/>
      <w:color w:val="000000"/>
      <w:szCs w:val="20"/>
      <w:lang w:val="x-none" w:eastAsia="x-none"/>
    </w:rPr>
  </w:style>
  <w:style w:type="character" w:customStyle="1" w:styleId="sangria-Car">
    <w:name w:val="sangria- Car"/>
    <w:link w:val="sangria-"/>
    <w:rsid w:val="00B06434"/>
    <w:rPr>
      <w:rFonts w:ascii="Calibri" w:eastAsia="Calibri" w:hAnsi="Calibri" w:cs="Times New Roman"/>
      <w:color w:val="000000"/>
      <w:szCs w:val="20"/>
      <w:lang w:val="x-none" w:eastAsia="x-none"/>
    </w:rPr>
  </w:style>
  <w:style w:type="paragraph" w:customStyle="1" w:styleId="parrafo">
    <w:name w:val="parrafo"/>
    <w:basedOn w:val="Normal"/>
    <w:rsid w:val="00B0643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B0643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B06434"/>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paragraph" w:styleId="Textonotapie">
    <w:name w:val="footnote text"/>
    <w:basedOn w:val="Normal"/>
    <w:link w:val="TextonotapieCar"/>
    <w:uiPriority w:val="99"/>
    <w:unhideWhenUsed/>
    <w:rsid w:val="00B06434"/>
    <w:pPr>
      <w:widowControl w:val="0"/>
      <w:suppressAutoHyphens/>
      <w:spacing w:after="0" w:line="240" w:lineRule="auto"/>
    </w:pPr>
    <w:rPr>
      <w:rFonts w:ascii="Liberation Serif" w:eastAsia="Droid Sans" w:hAnsi="Liberation Serif" w:cs="Mangal"/>
      <w:kern w:val="1"/>
      <w:sz w:val="20"/>
      <w:szCs w:val="18"/>
      <w:lang w:eastAsia="zh-CN" w:bidi="hi-IN"/>
    </w:rPr>
  </w:style>
  <w:style w:type="character" w:customStyle="1" w:styleId="TextonotapieCar">
    <w:name w:val="Texto nota pie Car"/>
    <w:basedOn w:val="Fuentedeprrafopredeter"/>
    <w:link w:val="Textonotapie"/>
    <w:uiPriority w:val="99"/>
    <w:rsid w:val="00B06434"/>
    <w:rPr>
      <w:rFonts w:ascii="Liberation Serif" w:eastAsia="Droid Sans" w:hAnsi="Liberation Serif" w:cs="Mangal"/>
      <w:kern w:val="1"/>
      <w:sz w:val="20"/>
      <w:szCs w:val="18"/>
      <w:lang w:eastAsia="zh-CN" w:bidi="hi-IN"/>
    </w:rPr>
  </w:style>
  <w:style w:type="character" w:styleId="nfasis">
    <w:name w:val="Emphasis"/>
    <w:basedOn w:val="Fuentedeprrafopredeter"/>
    <w:uiPriority w:val="20"/>
    <w:qFormat/>
    <w:rsid w:val="00B06434"/>
    <w:rPr>
      <w:i/>
      <w:iCs/>
    </w:rPr>
  </w:style>
  <w:style w:type="character" w:customStyle="1" w:styleId="Ttulo3Car">
    <w:name w:val="Título 3 Car"/>
    <w:basedOn w:val="Fuentedeprrafopredeter"/>
    <w:link w:val="Ttulo3"/>
    <w:uiPriority w:val="9"/>
    <w:rsid w:val="00FC6E76"/>
    <w:rPr>
      <w:rFonts w:ascii="Times New Roman" w:eastAsia="Times New Roman" w:hAnsi="Times New Roman" w:cs="Times New Roman"/>
      <w:b/>
      <w:bCs/>
      <w:sz w:val="27"/>
      <w:szCs w:val="27"/>
      <w:lang w:eastAsia="es-ES"/>
    </w:rPr>
  </w:style>
  <w:style w:type="paragraph" w:styleId="NormalWeb">
    <w:name w:val="Normal (Web)"/>
    <w:basedOn w:val="Normal"/>
    <w:uiPriority w:val="99"/>
    <w:rsid w:val="003F770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entroredonda">
    <w:name w:val="centro_redonda"/>
    <w:basedOn w:val="Normal"/>
    <w:rsid w:val="003F770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semiHidden/>
    <w:unhideWhenUsed/>
    <w:rsid w:val="003F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3F7705"/>
    <w:rPr>
      <w:rFonts w:ascii="Courier New" w:eastAsia="Times New Roman" w:hAnsi="Courier New" w:cs="Courier New"/>
      <w:sz w:val="20"/>
      <w:szCs w:val="20"/>
      <w:lang w:eastAsia="es-ES"/>
    </w:rPr>
  </w:style>
  <w:style w:type="character" w:customStyle="1" w:styleId="y2iqfc">
    <w:name w:val="y2iqfc"/>
    <w:basedOn w:val="Fuentedeprrafopredeter"/>
    <w:rsid w:val="003F7705"/>
  </w:style>
  <w:style w:type="character" w:customStyle="1" w:styleId="rynqvb">
    <w:name w:val="rynqvb"/>
    <w:basedOn w:val="Fuentedeprrafopredeter"/>
    <w:rsid w:val="003F7705"/>
  </w:style>
  <w:style w:type="character" w:customStyle="1" w:styleId="hwtze">
    <w:name w:val="hwtze"/>
    <w:basedOn w:val="Fuentedeprrafopredeter"/>
    <w:rsid w:val="003F7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65477">
      <w:bodyDiv w:val="1"/>
      <w:marLeft w:val="0"/>
      <w:marRight w:val="0"/>
      <w:marTop w:val="0"/>
      <w:marBottom w:val="0"/>
      <w:divBdr>
        <w:top w:val="none" w:sz="0" w:space="0" w:color="auto"/>
        <w:left w:val="none" w:sz="0" w:space="0" w:color="auto"/>
        <w:bottom w:val="none" w:sz="0" w:space="0" w:color="auto"/>
        <w:right w:val="none" w:sz="0" w:space="0" w:color="auto"/>
      </w:divBdr>
    </w:div>
    <w:div w:id="441850801">
      <w:bodyDiv w:val="1"/>
      <w:marLeft w:val="0"/>
      <w:marRight w:val="0"/>
      <w:marTop w:val="0"/>
      <w:marBottom w:val="0"/>
      <w:divBdr>
        <w:top w:val="none" w:sz="0" w:space="0" w:color="auto"/>
        <w:left w:val="none" w:sz="0" w:space="0" w:color="auto"/>
        <w:bottom w:val="none" w:sz="0" w:space="0" w:color="auto"/>
        <w:right w:val="none" w:sz="0" w:space="0" w:color="auto"/>
      </w:divBdr>
    </w:div>
    <w:div w:id="772286690">
      <w:bodyDiv w:val="1"/>
      <w:marLeft w:val="0"/>
      <w:marRight w:val="0"/>
      <w:marTop w:val="0"/>
      <w:marBottom w:val="0"/>
      <w:divBdr>
        <w:top w:val="none" w:sz="0" w:space="0" w:color="auto"/>
        <w:left w:val="none" w:sz="0" w:space="0" w:color="auto"/>
        <w:bottom w:val="none" w:sz="0" w:space="0" w:color="auto"/>
        <w:right w:val="none" w:sz="0" w:space="0" w:color="auto"/>
      </w:divBdr>
    </w:div>
    <w:div w:id="780882574">
      <w:bodyDiv w:val="1"/>
      <w:marLeft w:val="0"/>
      <w:marRight w:val="0"/>
      <w:marTop w:val="0"/>
      <w:marBottom w:val="0"/>
      <w:divBdr>
        <w:top w:val="none" w:sz="0" w:space="0" w:color="auto"/>
        <w:left w:val="none" w:sz="0" w:space="0" w:color="auto"/>
        <w:bottom w:val="none" w:sz="0" w:space="0" w:color="auto"/>
        <w:right w:val="none" w:sz="0" w:space="0" w:color="auto"/>
      </w:divBdr>
    </w:div>
    <w:div w:id="1950164088">
      <w:bodyDiv w:val="1"/>
      <w:marLeft w:val="0"/>
      <w:marRight w:val="0"/>
      <w:marTop w:val="0"/>
      <w:marBottom w:val="0"/>
      <w:divBdr>
        <w:top w:val="none" w:sz="0" w:space="0" w:color="auto"/>
        <w:left w:val="none" w:sz="0" w:space="0" w:color="auto"/>
        <w:bottom w:val="none" w:sz="0" w:space="0" w:color="auto"/>
        <w:right w:val="none" w:sz="0" w:space="0" w:color="auto"/>
      </w:divBdr>
    </w:div>
    <w:div w:id="203961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CC0B6-7B2C-46FD-AFA4-C4EEAB71D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7693</Words>
  <Characters>42316</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Iratxe Ugarte Fernández</dc:creator>
  <cp:keywords/>
  <dc:description/>
  <cp:lastModifiedBy>Ana Elva Mendoza Arauz</cp:lastModifiedBy>
  <cp:revision>8</cp:revision>
  <cp:lastPrinted>2023-01-25T10:26:00Z</cp:lastPrinted>
  <dcterms:created xsi:type="dcterms:W3CDTF">2023-02-17T07:46:00Z</dcterms:created>
  <dcterms:modified xsi:type="dcterms:W3CDTF">2023-02-17T09:37:00Z</dcterms:modified>
</cp:coreProperties>
</file>