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05" w:rsidRPr="000D54B4" w:rsidRDefault="003F7705" w:rsidP="00E20615">
      <w:pPr>
        <w:shd w:val="clear" w:color="auto" w:fill="FFFFFF" w:themeFill="background1"/>
        <w:jc w:val="center"/>
        <w:rPr>
          <w:rFonts w:ascii="Riojana" w:hAnsi="Riojana"/>
          <w:b/>
        </w:rPr>
      </w:pPr>
      <w:r w:rsidRPr="000D54B4">
        <w:rPr>
          <w:rFonts w:ascii="Riojana" w:hAnsi="Riojana"/>
          <w:b/>
        </w:rPr>
        <w:t>Cuestiones a incluir en los pliegos de cláusulas ad</w:t>
      </w:r>
      <w:r w:rsidR="000F4085" w:rsidRPr="000D54B4">
        <w:rPr>
          <w:rFonts w:ascii="Riojana" w:hAnsi="Riojana"/>
          <w:b/>
        </w:rPr>
        <w:t xml:space="preserve">ministrativas en actuaciones del </w:t>
      </w:r>
      <w:r w:rsidR="005B7796" w:rsidRPr="005B7796">
        <w:rPr>
          <w:rFonts w:ascii="Riojana" w:hAnsi="Riojana"/>
          <w:b/>
        </w:rPr>
        <w:t>Plan España País Accesible</w:t>
      </w:r>
    </w:p>
    <w:p w:rsidR="00ED463B" w:rsidRPr="000D54B4" w:rsidRDefault="000F4085" w:rsidP="000F4085">
      <w:pPr>
        <w:shd w:val="clear" w:color="auto" w:fill="FFFFFF" w:themeFill="background1"/>
        <w:jc w:val="both"/>
        <w:rPr>
          <w:rFonts w:ascii="Riojana" w:hAnsi="Riojana"/>
        </w:rPr>
      </w:pPr>
      <w:r w:rsidRPr="000D54B4">
        <w:rPr>
          <w:rFonts w:ascii="Riojana" w:hAnsi="Riojana"/>
        </w:rPr>
        <w:t>Las actuaciones reguladas en la</w:t>
      </w:r>
      <w:r w:rsidR="00ED463B" w:rsidRPr="000D54B4">
        <w:rPr>
          <w:rFonts w:ascii="Riojana" w:hAnsi="Riojana"/>
        </w:rPr>
        <w:t xml:space="preserve"> Orden 5/2017, de 22 de septiembre, de la Consejería de Fomento y Política Territorial, por la que se establecen las bases reguladoras para la concesión de subvenciones a los Municipios y a las Entidades Locales Menores, para la mejora de la accesibilidad en la red viaria y en otros espacios de uso público; junto con sus </w:t>
      </w:r>
      <w:bookmarkStart w:id="0" w:name="_GoBack"/>
      <w:bookmarkEnd w:id="0"/>
      <w:r w:rsidR="00ED463B" w:rsidRPr="000D54B4">
        <w:rPr>
          <w:rFonts w:ascii="Riojana" w:hAnsi="Riojana"/>
        </w:rPr>
        <w:t xml:space="preserve">modificaciones: </w:t>
      </w:r>
    </w:p>
    <w:p w:rsidR="00ED463B" w:rsidRPr="000D54B4" w:rsidRDefault="00ED463B" w:rsidP="00ED463B">
      <w:pPr>
        <w:pStyle w:val="Prrafodelista"/>
        <w:numPr>
          <w:ilvl w:val="0"/>
          <w:numId w:val="19"/>
        </w:numPr>
        <w:shd w:val="clear" w:color="auto" w:fill="FFFFFF" w:themeFill="background1"/>
        <w:jc w:val="both"/>
        <w:rPr>
          <w:rFonts w:ascii="Riojana" w:hAnsi="Riojana"/>
        </w:rPr>
      </w:pPr>
      <w:r w:rsidRPr="000D54B4">
        <w:rPr>
          <w:rFonts w:ascii="Riojana" w:hAnsi="Riojana"/>
        </w:rPr>
        <w:t>Orden SSG/11/2021, de 23 de marzo, por la que se modifica la Orden 5/2017, de 22 de septiembre, de la Consejería de Fomento y Política Territorial, por la que se establecen las bases reguladoras para la concesión de subvenciones a los municipios y a las entidades locales menores, para la mejora de la accesibilidad en la red viaria y en otros espacios de uso público</w:t>
      </w:r>
      <w:r w:rsidR="007A25BB">
        <w:rPr>
          <w:rFonts w:ascii="Riojana" w:hAnsi="Riojana"/>
        </w:rPr>
        <w:t>.</w:t>
      </w:r>
    </w:p>
    <w:p w:rsidR="00ED463B" w:rsidRPr="000D54B4" w:rsidRDefault="00ED463B" w:rsidP="00ED463B">
      <w:pPr>
        <w:pStyle w:val="Prrafodelista"/>
        <w:numPr>
          <w:ilvl w:val="0"/>
          <w:numId w:val="19"/>
        </w:numPr>
        <w:shd w:val="clear" w:color="auto" w:fill="FFFFFF" w:themeFill="background1"/>
        <w:jc w:val="both"/>
        <w:rPr>
          <w:rFonts w:ascii="Riojana" w:hAnsi="Riojana"/>
        </w:rPr>
      </w:pPr>
      <w:r w:rsidRPr="000D54B4">
        <w:rPr>
          <w:rFonts w:ascii="Riojana" w:hAnsi="Riojana"/>
        </w:rPr>
        <w:t>Orden SSG/29/2022, de 8 de junio, por la que se modifica la Orden 5/2017, de 22 de septiembre, por la que se establecen las bases reguladoras para la concesión de subvenciones a los municipios y a las entidades locales menores, para la mejora de la accesibilidad en la red viaria y en otros espacios de uso público</w:t>
      </w:r>
      <w:r w:rsidR="007A25BB">
        <w:rPr>
          <w:rFonts w:ascii="Riojana" w:hAnsi="Riojana"/>
        </w:rPr>
        <w:t>.</w:t>
      </w:r>
    </w:p>
    <w:p w:rsidR="00ED463B" w:rsidRPr="000D54B4" w:rsidRDefault="00ED463B" w:rsidP="000F4085">
      <w:pPr>
        <w:shd w:val="clear" w:color="auto" w:fill="FFFFFF" w:themeFill="background1"/>
        <w:jc w:val="both"/>
        <w:rPr>
          <w:rFonts w:ascii="Riojana" w:hAnsi="Riojana"/>
        </w:rPr>
      </w:pPr>
      <w:r w:rsidRPr="000D54B4">
        <w:rPr>
          <w:rFonts w:ascii="Riojana" w:hAnsi="Riojana"/>
        </w:rPr>
        <w:t>S</w:t>
      </w:r>
      <w:r w:rsidR="000F4085" w:rsidRPr="000D54B4">
        <w:rPr>
          <w:rFonts w:ascii="Riojana" w:hAnsi="Riojana"/>
        </w:rPr>
        <w:t xml:space="preserve">e encuadran en el </w:t>
      </w:r>
      <w:r w:rsidR="000F4085" w:rsidRPr="000D54B4">
        <w:rPr>
          <w:rFonts w:ascii="Riojana" w:hAnsi="Riojana"/>
          <w:b/>
        </w:rPr>
        <w:t>Componente 22</w:t>
      </w:r>
      <w:r w:rsidR="003F290D" w:rsidRPr="000D54B4">
        <w:rPr>
          <w:rFonts w:ascii="Riojana" w:hAnsi="Riojana"/>
        </w:rPr>
        <w:t xml:space="preserve"> </w:t>
      </w:r>
      <w:r w:rsidR="003F290D" w:rsidRPr="000D54B4">
        <w:rPr>
          <w:rFonts w:ascii="Riojana" w:hAnsi="Riojana"/>
          <w:i/>
        </w:rPr>
        <w:t>Plan de choque para la economía de los cuidados y refuerzo de las políticas de inclusión</w:t>
      </w:r>
      <w:r w:rsidR="000F4085" w:rsidRPr="000D54B4">
        <w:rPr>
          <w:rFonts w:ascii="Riojana" w:hAnsi="Riojana"/>
        </w:rPr>
        <w:t xml:space="preserve">, </w:t>
      </w:r>
      <w:r w:rsidR="000F4085" w:rsidRPr="000D54B4">
        <w:rPr>
          <w:rFonts w:ascii="Riojana" w:hAnsi="Riojana"/>
          <w:b/>
        </w:rPr>
        <w:t xml:space="preserve">Inversión </w:t>
      </w:r>
      <w:r w:rsidRPr="000D54B4">
        <w:rPr>
          <w:rFonts w:ascii="Riojana" w:hAnsi="Riojana"/>
          <w:b/>
        </w:rPr>
        <w:t>3</w:t>
      </w:r>
      <w:r w:rsidR="003F290D" w:rsidRPr="000D54B4">
        <w:rPr>
          <w:rFonts w:ascii="Riojana" w:hAnsi="Riojana"/>
        </w:rPr>
        <w:t xml:space="preserve">, </w:t>
      </w:r>
      <w:r w:rsidRPr="000D54B4">
        <w:rPr>
          <w:rFonts w:ascii="Riojana" w:hAnsi="Riojana"/>
        </w:rPr>
        <w:t>Plan España País Accesible.</w:t>
      </w:r>
    </w:p>
    <w:p w:rsidR="000F4085" w:rsidRPr="00FA68B7" w:rsidRDefault="000F4085" w:rsidP="000F4085">
      <w:pPr>
        <w:shd w:val="clear" w:color="auto" w:fill="FFFFFF" w:themeFill="background1"/>
        <w:jc w:val="both"/>
        <w:rPr>
          <w:rFonts w:ascii="Riojana" w:hAnsi="Riojana"/>
          <w:color w:val="000000" w:themeColor="text1"/>
        </w:rPr>
      </w:pPr>
      <w:r w:rsidRPr="00FA68B7">
        <w:rPr>
          <w:rFonts w:ascii="Riojana" w:hAnsi="Riojana"/>
          <w:color w:val="000000" w:themeColor="text1"/>
        </w:rPr>
        <w:t xml:space="preserve">Este documento pretende aclarar cuestiones a incluir en los pliegos de cláusulas administrativas </w:t>
      </w:r>
      <w:r w:rsidR="004D0FAE" w:rsidRPr="00FA68B7">
        <w:rPr>
          <w:rFonts w:ascii="Riojana" w:hAnsi="Riojana"/>
          <w:color w:val="000000" w:themeColor="text1"/>
        </w:rPr>
        <w:t>de estas</w:t>
      </w:r>
      <w:r w:rsidRPr="00FA68B7">
        <w:rPr>
          <w:rFonts w:ascii="Riojana" w:hAnsi="Riojana"/>
          <w:color w:val="000000" w:themeColor="text1"/>
        </w:rPr>
        <w:t xml:space="preserve"> actuaciones. </w:t>
      </w:r>
    </w:p>
    <w:p w:rsidR="003F290D" w:rsidRPr="000D54B4" w:rsidRDefault="003F290D" w:rsidP="003F7705">
      <w:pPr>
        <w:shd w:val="clear" w:color="auto" w:fill="FFFFFF" w:themeFill="background1"/>
        <w:jc w:val="both"/>
        <w:rPr>
          <w:rFonts w:ascii="Riojana" w:hAnsi="Riojana" w:cs="Arial"/>
          <w:b/>
        </w:rPr>
      </w:pPr>
      <w:r w:rsidRPr="000D54B4">
        <w:rPr>
          <w:rFonts w:ascii="Riojana" w:hAnsi="Riojana" w:cs="Arial"/>
          <w:b/>
        </w:rPr>
        <w:t>I.</w:t>
      </w:r>
      <w:r w:rsidR="006E26E2" w:rsidRPr="000D54B4">
        <w:rPr>
          <w:rFonts w:ascii="Riojana" w:hAnsi="Riojana" w:cs="Arial"/>
          <w:b/>
        </w:rPr>
        <w:t xml:space="preserve"> </w:t>
      </w:r>
      <w:r w:rsidR="000D54B4" w:rsidRPr="000D54B4">
        <w:rPr>
          <w:rFonts w:ascii="Riojana" w:hAnsi="Riojana" w:cs="Arial"/>
          <w:b/>
        </w:rPr>
        <w:t>Etiquetado verde y digital</w:t>
      </w:r>
    </w:p>
    <w:p w:rsidR="003A7B94" w:rsidRPr="000D54B4" w:rsidRDefault="003F7705" w:rsidP="003F7705">
      <w:pPr>
        <w:shd w:val="clear" w:color="auto" w:fill="FFFFFF" w:themeFill="background1"/>
        <w:jc w:val="both"/>
        <w:rPr>
          <w:rFonts w:ascii="Riojana" w:hAnsi="Riojana" w:cs="Arial"/>
        </w:rPr>
      </w:pPr>
      <w:r w:rsidRPr="000D54B4">
        <w:rPr>
          <w:rFonts w:ascii="Riojana" w:hAnsi="Riojana" w:cs="Arial"/>
        </w:rPr>
        <w:t xml:space="preserve">Respecto al </w:t>
      </w:r>
      <w:r w:rsidRPr="000D54B4">
        <w:rPr>
          <w:rFonts w:ascii="Riojana" w:hAnsi="Riojana" w:cs="Arial"/>
          <w:b/>
        </w:rPr>
        <w:t>etiquetado verde</w:t>
      </w:r>
      <w:r w:rsidR="003F290D" w:rsidRPr="000D54B4">
        <w:rPr>
          <w:rFonts w:ascii="Riojana" w:hAnsi="Riojana" w:cs="Arial"/>
        </w:rPr>
        <w:t xml:space="preserve">, </w:t>
      </w:r>
      <w:r w:rsidR="00C236DE" w:rsidRPr="00C236DE">
        <w:rPr>
          <w:rFonts w:ascii="Riojana" w:hAnsi="Riojana" w:cs="Arial"/>
        </w:rPr>
        <w:t xml:space="preserve">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 el componente 22 </w:t>
      </w:r>
      <w:r w:rsidR="00C236DE" w:rsidRPr="00C236DE">
        <w:rPr>
          <w:rFonts w:ascii="Riojana" w:hAnsi="Riojana" w:cs="Arial"/>
          <w:u w:val="single"/>
        </w:rPr>
        <w:t>no tiene asignado un campo de intervención relativo al etiquetado verde</w:t>
      </w:r>
      <w:r w:rsidR="00C236DE" w:rsidRPr="00C236DE">
        <w:rPr>
          <w:rFonts w:ascii="Riojana" w:hAnsi="Riojana" w:cs="Arial"/>
        </w:rPr>
        <w:t>.</w:t>
      </w:r>
    </w:p>
    <w:p w:rsidR="00C236DE" w:rsidRDefault="00FA68B7" w:rsidP="00FA68B7">
      <w:pPr>
        <w:shd w:val="clear" w:color="auto" w:fill="FFFFFF" w:themeFill="background1"/>
        <w:jc w:val="both"/>
        <w:rPr>
          <w:rFonts w:ascii="Riojana" w:hAnsi="Riojana" w:cs="Arial"/>
          <w:color w:val="000000" w:themeColor="text1"/>
        </w:rPr>
      </w:pPr>
      <w:r w:rsidRPr="00C236DE">
        <w:rPr>
          <w:rFonts w:ascii="Riojana" w:hAnsi="Riojana" w:cs="Arial"/>
          <w:color w:val="000000" w:themeColor="text1"/>
        </w:rPr>
        <w:t xml:space="preserve">Respecto al </w:t>
      </w:r>
      <w:r w:rsidRPr="00C236DE">
        <w:rPr>
          <w:rFonts w:ascii="Riojana" w:hAnsi="Riojana" w:cs="Arial"/>
          <w:b/>
          <w:color w:val="000000" w:themeColor="text1"/>
        </w:rPr>
        <w:t>etiquetado digital</w:t>
      </w:r>
      <w:r w:rsidR="00C236DE">
        <w:rPr>
          <w:rFonts w:ascii="Riojana" w:hAnsi="Riojana" w:cs="Arial"/>
          <w:b/>
          <w:color w:val="000000" w:themeColor="text1"/>
        </w:rPr>
        <w:t>,</w:t>
      </w:r>
      <w:r w:rsidRPr="00C236DE">
        <w:rPr>
          <w:rFonts w:ascii="Riojana" w:hAnsi="Riojana" w:cs="Arial"/>
          <w:color w:val="000000" w:themeColor="text1"/>
        </w:rPr>
        <w:t xml:space="preserve"> </w:t>
      </w:r>
      <w:r w:rsidR="00C236DE" w:rsidRPr="00C236DE">
        <w:rPr>
          <w:rFonts w:ascii="Riojana" w:hAnsi="Riojana" w:cs="Arial"/>
          <w:color w:val="000000" w:themeColor="text1"/>
        </w:rPr>
        <w:t xml:space="preserve">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 </w:t>
      </w:r>
      <w:r w:rsidR="00C236DE">
        <w:rPr>
          <w:rFonts w:ascii="Riojana" w:hAnsi="Riojana" w:cs="Arial"/>
          <w:color w:val="000000" w:themeColor="text1"/>
        </w:rPr>
        <w:t xml:space="preserve">las actuaciones que se llevarán a cabo en la ejecución de esta subvención </w:t>
      </w:r>
      <w:r w:rsidR="00C236DE" w:rsidRPr="00C236DE">
        <w:rPr>
          <w:rFonts w:ascii="Riojana" w:hAnsi="Riojana" w:cs="Arial"/>
          <w:color w:val="000000" w:themeColor="text1"/>
          <w:u w:val="single"/>
        </w:rPr>
        <w:t>no les corresponden campo de intervención del etiquetado digital</w:t>
      </w:r>
      <w:r w:rsidR="00C236DE">
        <w:rPr>
          <w:rFonts w:ascii="Riojana" w:hAnsi="Riojana" w:cs="Arial"/>
          <w:color w:val="000000" w:themeColor="text1"/>
        </w:rPr>
        <w:t>.</w:t>
      </w:r>
    </w:p>
    <w:p w:rsidR="000D54B4" w:rsidRPr="000D54B4" w:rsidRDefault="000D54B4" w:rsidP="003F290D">
      <w:pPr>
        <w:shd w:val="clear" w:color="auto" w:fill="FFFFFF" w:themeFill="background1"/>
        <w:jc w:val="both"/>
        <w:rPr>
          <w:rFonts w:ascii="Riojana" w:hAnsi="Riojana" w:cs="Arial"/>
          <w:color w:val="FF0000"/>
        </w:rPr>
      </w:pPr>
    </w:p>
    <w:p w:rsidR="003F7705" w:rsidRPr="000D54B4" w:rsidRDefault="006E26E2" w:rsidP="003F7705">
      <w:pPr>
        <w:shd w:val="clear" w:color="auto" w:fill="FFFFFF" w:themeFill="background1"/>
        <w:jc w:val="both"/>
        <w:rPr>
          <w:rFonts w:ascii="Riojana" w:hAnsi="Riojana"/>
          <w:b/>
          <w:lang w:val="en-CA"/>
        </w:rPr>
      </w:pPr>
      <w:r w:rsidRPr="000D54B4">
        <w:rPr>
          <w:rFonts w:ascii="Riojana" w:hAnsi="Riojana"/>
          <w:b/>
          <w:lang w:val="en-CA"/>
        </w:rPr>
        <w:t xml:space="preserve">II. </w:t>
      </w:r>
      <w:r w:rsidR="003F7705" w:rsidRPr="000D54B4">
        <w:rPr>
          <w:rFonts w:ascii="Riojana" w:hAnsi="Riojana"/>
          <w:b/>
          <w:lang w:val="en-CA"/>
        </w:rPr>
        <w:t xml:space="preserve">DNSH </w:t>
      </w:r>
      <w:r w:rsidR="003F7705" w:rsidRPr="000D54B4">
        <w:rPr>
          <w:rFonts w:ascii="Riojana" w:hAnsi="Riojana" w:cs="Arial"/>
          <w:b/>
          <w:lang w:val="en-US"/>
        </w:rPr>
        <w:t>(</w:t>
      </w:r>
      <w:r w:rsidR="003F7705" w:rsidRPr="000D54B4">
        <w:rPr>
          <w:rFonts w:ascii="Riojana" w:hAnsi="Riojana" w:cs="Arial"/>
          <w:b/>
          <w:i/>
          <w:lang w:val="en-US"/>
        </w:rPr>
        <w:t xml:space="preserve">Do Not </w:t>
      </w:r>
      <w:proofErr w:type="spellStart"/>
      <w:r w:rsidR="003F7705" w:rsidRPr="000D54B4">
        <w:rPr>
          <w:rFonts w:ascii="Riojana" w:hAnsi="Riojana" w:cs="Arial"/>
          <w:b/>
          <w:i/>
          <w:lang w:val="en-US"/>
        </w:rPr>
        <w:t>Significative</w:t>
      </w:r>
      <w:proofErr w:type="spellEnd"/>
      <w:r w:rsidR="003F7705" w:rsidRPr="000D54B4">
        <w:rPr>
          <w:rFonts w:ascii="Riojana" w:hAnsi="Riojana" w:cs="Arial"/>
          <w:b/>
          <w:i/>
          <w:lang w:val="en-US"/>
        </w:rPr>
        <w:t xml:space="preserve"> Harm</w:t>
      </w:r>
      <w:r w:rsidR="003F7705" w:rsidRPr="000D54B4">
        <w:rPr>
          <w:rFonts w:ascii="Riojana" w:hAnsi="Riojana" w:cs="Arial"/>
          <w:b/>
          <w:lang w:val="en-US"/>
        </w:rPr>
        <w:t>)</w:t>
      </w:r>
    </w:p>
    <w:p w:rsidR="003F7705" w:rsidRPr="000D54B4" w:rsidRDefault="003F7705" w:rsidP="003F7705">
      <w:pPr>
        <w:shd w:val="clear" w:color="auto" w:fill="FFFFFF" w:themeFill="background1"/>
        <w:jc w:val="both"/>
        <w:rPr>
          <w:rFonts w:ascii="Riojana" w:hAnsi="Riojana"/>
        </w:rPr>
      </w:pPr>
      <w:r w:rsidRPr="000D54B4">
        <w:rPr>
          <w:rFonts w:ascii="Riojana" w:hAnsi="Riojana"/>
        </w:rPr>
        <w:t>Se adjunta un modelo de autoevaluación de DNSH que ha sido tenido en cuenta en la elaboración de la documentación del presente contrato.</w:t>
      </w:r>
    </w:p>
    <w:p w:rsidR="003F7705" w:rsidRPr="000D54B4" w:rsidRDefault="003F7705" w:rsidP="00B704FC">
      <w:pPr>
        <w:pStyle w:val="Prrafodelista"/>
        <w:numPr>
          <w:ilvl w:val="0"/>
          <w:numId w:val="7"/>
        </w:numPr>
        <w:shd w:val="clear" w:color="auto" w:fill="FFFFFF" w:themeFill="background1"/>
        <w:jc w:val="both"/>
        <w:rPr>
          <w:rFonts w:ascii="Riojana" w:hAnsi="Riojana"/>
        </w:rPr>
      </w:pPr>
      <w:r w:rsidRPr="000D54B4">
        <w:rPr>
          <w:rFonts w:ascii="Riojana" w:hAnsi="Riojana"/>
        </w:rPr>
        <w:t xml:space="preserve">Modelo de autoevaluación del DNSH del </w:t>
      </w:r>
      <w:r w:rsidR="00A63058" w:rsidRPr="000D54B4">
        <w:rPr>
          <w:rFonts w:ascii="Riojana" w:hAnsi="Riojana"/>
        </w:rPr>
        <w:t>C22.I3</w:t>
      </w:r>
      <w:r w:rsidRPr="000D54B4">
        <w:rPr>
          <w:rFonts w:ascii="Riojana" w:hAnsi="Riojana"/>
        </w:rPr>
        <w:t xml:space="preserve"> (Anexo I de este documento).</w:t>
      </w:r>
    </w:p>
    <w:p w:rsidR="003F7705" w:rsidRPr="000D54B4" w:rsidRDefault="003F7705" w:rsidP="00AA2CFF">
      <w:pPr>
        <w:shd w:val="clear" w:color="auto" w:fill="FFFFFF" w:themeFill="background1"/>
        <w:jc w:val="both"/>
        <w:rPr>
          <w:rFonts w:ascii="Riojana" w:hAnsi="Riojana"/>
        </w:rPr>
      </w:pPr>
    </w:p>
    <w:p w:rsidR="003F7705" w:rsidRPr="000D54B4" w:rsidRDefault="003F7705" w:rsidP="00AA2CFF">
      <w:pPr>
        <w:shd w:val="clear" w:color="auto" w:fill="FFFFFF" w:themeFill="background1"/>
        <w:jc w:val="both"/>
        <w:rPr>
          <w:rFonts w:ascii="Riojana" w:hAnsi="Riojana"/>
        </w:rPr>
      </w:pPr>
      <w:r w:rsidRPr="000D54B4">
        <w:rPr>
          <w:rFonts w:ascii="Riojana" w:hAnsi="Riojana"/>
          <w:b/>
        </w:rPr>
        <w:lastRenderedPageBreak/>
        <w:t>Obligaciones en materia medio ambiental (art. 201 LCSP);</w:t>
      </w:r>
      <w:r w:rsidRPr="000D54B4">
        <w:rPr>
          <w:rFonts w:ascii="Riojana" w:hAnsi="Riojana"/>
        </w:rPr>
        <w:t xml:space="preserve"> Constituye una condición esencial de ejecución del contrato vinculada al DNSH, la obligación de que los contratistas garanticen que:</w:t>
      </w:r>
    </w:p>
    <w:p w:rsidR="003F7705" w:rsidRPr="000D54B4" w:rsidRDefault="003F7705" w:rsidP="00B704FC">
      <w:pPr>
        <w:pStyle w:val="Prrafodelista"/>
        <w:numPr>
          <w:ilvl w:val="0"/>
          <w:numId w:val="2"/>
        </w:numPr>
        <w:shd w:val="clear" w:color="auto" w:fill="FFFFFF" w:themeFill="background1"/>
        <w:spacing w:line="260" w:lineRule="exact"/>
        <w:jc w:val="both"/>
        <w:rPr>
          <w:rFonts w:ascii="Riojana" w:hAnsi="Riojana" w:cs="Arial"/>
        </w:rPr>
      </w:pPr>
      <w:r w:rsidRPr="000D54B4">
        <w:rPr>
          <w:rFonts w:ascii="Riojana" w:hAnsi="Riojana" w:cs="Arial"/>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3F7705" w:rsidRPr="000D54B4" w:rsidRDefault="003F7705" w:rsidP="00B704FC">
      <w:pPr>
        <w:pStyle w:val="Prrafodelista"/>
        <w:numPr>
          <w:ilvl w:val="0"/>
          <w:numId w:val="2"/>
        </w:numPr>
        <w:shd w:val="clear" w:color="auto" w:fill="FFFFFF" w:themeFill="background1"/>
        <w:spacing w:line="260" w:lineRule="exact"/>
        <w:jc w:val="both"/>
        <w:rPr>
          <w:rFonts w:ascii="Riojana" w:hAnsi="Riojana" w:cs="Arial"/>
        </w:rPr>
      </w:pPr>
      <w:r w:rsidRPr="000D54B4">
        <w:rPr>
          <w:rFonts w:ascii="Riojana" w:hAnsi="Riojana" w:cs="Arial"/>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rsidR="00AA2CFF" w:rsidRPr="000D54B4" w:rsidRDefault="003F7705" w:rsidP="00AA2CFF">
      <w:pPr>
        <w:pStyle w:val="Prrafodelista"/>
        <w:numPr>
          <w:ilvl w:val="0"/>
          <w:numId w:val="2"/>
        </w:numPr>
        <w:shd w:val="clear" w:color="auto" w:fill="FFFFFF" w:themeFill="background1"/>
        <w:jc w:val="both"/>
        <w:rPr>
          <w:rFonts w:ascii="Riojana" w:hAnsi="Riojana"/>
        </w:rPr>
      </w:pPr>
      <w:r w:rsidRPr="000D54B4">
        <w:rPr>
          <w:rFonts w:ascii="Riojana" w:hAnsi="Riojana" w:cs="Arial"/>
        </w:rPr>
        <w:t>Los diseños de los edificios y las técnicas de construcción apoyarán la circularidad, con especial referencia a la ISO 20887.</w:t>
      </w:r>
    </w:p>
    <w:p w:rsidR="006D7899" w:rsidRPr="000D54B4" w:rsidRDefault="003F7705" w:rsidP="003F7705">
      <w:pPr>
        <w:autoSpaceDE w:val="0"/>
        <w:autoSpaceDN w:val="0"/>
        <w:jc w:val="both"/>
        <w:rPr>
          <w:rFonts w:ascii="Riojana" w:hAnsi="Riojana"/>
          <w:lang w:eastAsia="es-ES"/>
        </w:rPr>
      </w:pPr>
      <w:r w:rsidRPr="000D54B4">
        <w:rPr>
          <w:rFonts w:ascii="Riojana" w:hAnsi="Riojana"/>
          <w:lang w:eastAsia="es-ES"/>
        </w:rPr>
        <w:t xml:space="preserve">Documentación justificativa del cumplimiento de los requisitos de gestión de residuos de construcción y demolición no peligrosos (condición esencial del contrato). </w:t>
      </w:r>
    </w:p>
    <w:p w:rsidR="006D7899" w:rsidRPr="000D54B4" w:rsidRDefault="006D7899" w:rsidP="003F7705">
      <w:pPr>
        <w:autoSpaceDE w:val="0"/>
        <w:autoSpaceDN w:val="0"/>
        <w:jc w:val="both"/>
        <w:rPr>
          <w:rFonts w:ascii="Riojana" w:hAnsi="Riojana"/>
          <w:i/>
          <w:lang w:eastAsia="es-ES"/>
        </w:rPr>
      </w:pPr>
      <w:r w:rsidRPr="000D54B4">
        <w:rPr>
          <w:rFonts w:ascii="Riojana" w:hAnsi="Riojana"/>
          <w:i/>
          <w:lang w:eastAsia="es-ES"/>
        </w:rPr>
        <w:t>Nota: se proponen tres sistemas de justificación a elegir por el centro gestor en función de cada expediente. Se prevé un criterio general</w:t>
      </w:r>
      <w:r w:rsidR="005E7E17" w:rsidRPr="000D54B4">
        <w:rPr>
          <w:rFonts w:ascii="Riojana" w:hAnsi="Riojana"/>
          <w:i/>
          <w:lang w:eastAsia="es-ES"/>
        </w:rPr>
        <w:t xml:space="preserve"> (es el exigido para el DUS5000)</w:t>
      </w:r>
      <w:r w:rsidRPr="000D54B4">
        <w:rPr>
          <w:rFonts w:ascii="Riojana" w:hAnsi="Riojana"/>
          <w:i/>
          <w:lang w:eastAsia="es-ES"/>
        </w:rPr>
        <w:t>, un criterio simplificado y uno más simplificado</w:t>
      </w:r>
      <w:r w:rsidR="005E7E17" w:rsidRPr="000D54B4">
        <w:rPr>
          <w:rFonts w:ascii="Riojana" w:hAnsi="Riojana"/>
          <w:i/>
          <w:lang w:eastAsia="es-ES"/>
        </w:rPr>
        <w:t>, en función de cada actuación, tipo</w:t>
      </w:r>
      <w:r w:rsidR="00702951" w:rsidRPr="000D54B4">
        <w:rPr>
          <w:rFonts w:ascii="Riojana" w:hAnsi="Riojana"/>
          <w:i/>
          <w:lang w:eastAsia="es-ES"/>
        </w:rPr>
        <w:t>logía de residuos prevista, etc</w:t>
      </w:r>
      <w:r w:rsidRPr="000D54B4">
        <w:rPr>
          <w:rFonts w:ascii="Riojana" w:hAnsi="Riojana"/>
          <w:i/>
          <w:lang w:eastAsia="es-ES"/>
        </w:rPr>
        <w:t>.</w:t>
      </w:r>
    </w:p>
    <w:p w:rsidR="000D54B4" w:rsidRPr="000D54B4" w:rsidRDefault="000D54B4" w:rsidP="003F7705">
      <w:pPr>
        <w:autoSpaceDE w:val="0"/>
        <w:autoSpaceDN w:val="0"/>
        <w:jc w:val="both"/>
        <w:rPr>
          <w:rFonts w:ascii="Riojana" w:hAnsi="Riojana"/>
          <w:i/>
          <w:lang w:eastAsia="es-ES"/>
        </w:rPr>
      </w:pPr>
    </w:p>
    <w:p w:rsidR="006D7899" w:rsidRPr="000D54B4" w:rsidRDefault="006D7899" w:rsidP="006D7899">
      <w:pPr>
        <w:pStyle w:val="Prrafodelista"/>
        <w:numPr>
          <w:ilvl w:val="0"/>
          <w:numId w:val="16"/>
        </w:numPr>
        <w:autoSpaceDE w:val="0"/>
        <w:autoSpaceDN w:val="0"/>
        <w:jc w:val="both"/>
        <w:rPr>
          <w:rFonts w:ascii="Riojana" w:hAnsi="Riojana"/>
          <w:b/>
          <w:lang w:eastAsia="es-ES"/>
        </w:rPr>
      </w:pPr>
      <w:r w:rsidRPr="000D54B4">
        <w:rPr>
          <w:rFonts w:ascii="Riojana" w:hAnsi="Riojana"/>
          <w:b/>
          <w:lang w:eastAsia="es-ES"/>
        </w:rPr>
        <w:t>Criterio general</w:t>
      </w:r>
      <w:r w:rsidR="005E7E17" w:rsidRPr="000D54B4">
        <w:rPr>
          <w:rFonts w:ascii="Riojana" w:hAnsi="Riojana"/>
          <w:b/>
          <w:lang w:eastAsia="es-ES"/>
        </w:rPr>
        <w:t xml:space="preserve"> </w:t>
      </w:r>
    </w:p>
    <w:p w:rsidR="003F7705" w:rsidRPr="000D54B4" w:rsidRDefault="003F7705" w:rsidP="003F7705">
      <w:pPr>
        <w:autoSpaceDE w:val="0"/>
        <w:autoSpaceDN w:val="0"/>
        <w:jc w:val="both"/>
        <w:rPr>
          <w:rFonts w:ascii="Riojana" w:hAnsi="Riojana"/>
          <w:lang w:eastAsia="es-ES"/>
        </w:rPr>
      </w:pPr>
      <w:r w:rsidRPr="000D54B4">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rsidR="003F7705" w:rsidRPr="000D54B4" w:rsidRDefault="003F7705" w:rsidP="003F7705">
      <w:pPr>
        <w:autoSpaceDE w:val="0"/>
        <w:autoSpaceDN w:val="0"/>
        <w:jc w:val="both"/>
        <w:rPr>
          <w:rFonts w:ascii="Riojana" w:hAnsi="Riojana"/>
          <w:lang w:eastAsia="es-ES"/>
        </w:rPr>
      </w:pPr>
      <w:r w:rsidRPr="000D54B4">
        <w:rPr>
          <w:rFonts w:ascii="Riojana" w:hAnsi="Riojana"/>
          <w:b/>
          <w:bCs/>
          <w:lang w:eastAsia="es-ES"/>
        </w:rPr>
        <w:t xml:space="preserve">i. </w:t>
      </w:r>
      <w:r w:rsidRPr="000D54B4">
        <w:rPr>
          <w:rFonts w:ascii="Riojana" w:hAnsi="Riojana"/>
          <w:lang w:eastAsia="es-ES"/>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rsidR="003F7705" w:rsidRPr="000D54B4" w:rsidRDefault="003F7705" w:rsidP="003F7705">
      <w:pPr>
        <w:autoSpaceDE w:val="0"/>
        <w:autoSpaceDN w:val="0"/>
        <w:jc w:val="both"/>
        <w:rPr>
          <w:rFonts w:ascii="Riojana" w:hAnsi="Riojana"/>
          <w:lang w:eastAsia="es-ES"/>
        </w:rPr>
      </w:pPr>
      <w:r w:rsidRPr="000D54B4">
        <w:rPr>
          <w:rFonts w:ascii="Riojana" w:hAnsi="Riojana"/>
          <w:b/>
          <w:bCs/>
          <w:lang w:eastAsia="es-ES"/>
        </w:rPr>
        <w:t xml:space="preserve">ii. </w:t>
      </w:r>
      <w:r w:rsidRPr="000D54B4">
        <w:rPr>
          <w:rFonts w:ascii="Riojana" w:hAnsi="Riojana"/>
          <w:lang w:eastAsia="es-ES"/>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w:t>
      </w:r>
      <w:r w:rsidR="00C74FCA" w:rsidRPr="000D54B4">
        <w:rPr>
          <w:rFonts w:ascii="Riojana" w:hAnsi="Riojana"/>
          <w:lang w:eastAsia="es-ES"/>
        </w:rPr>
        <w:t>o</w:t>
      </w:r>
      <w:r w:rsidRPr="000D54B4">
        <w:rPr>
          <w:rFonts w:ascii="Riojana" w:hAnsi="Riojana"/>
          <w:lang w:eastAsia="es-ES"/>
        </w:rPr>
        <w:t xml:space="preserve"> 170405.</w:t>
      </w:r>
    </w:p>
    <w:p w:rsidR="003F7705" w:rsidRPr="000D54B4" w:rsidRDefault="003F7705" w:rsidP="003F7705">
      <w:pPr>
        <w:autoSpaceDE w:val="0"/>
        <w:autoSpaceDN w:val="0"/>
        <w:jc w:val="both"/>
        <w:rPr>
          <w:rFonts w:ascii="Riojana" w:hAnsi="Riojana"/>
          <w:lang w:eastAsia="es-ES"/>
        </w:rPr>
      </w:pPr>
      <w:r w:rsidRPr="000D54B4">
        <w:rPr>
          <w:rFonts w:ascii="Riojana" w:hAnsi="Riojana"/>
          <w:b/>
          <w:bCs/>
          <w:lang w:eastAsia="es-ES"/>
        </w:rPr>
        <w:t xml:space="preserve">iii. </w:t>
      </w:r>
      <w:r w:rsidRPr="000D54B4">
        <w:rPr>
          <w:rFonts w:ascii="Riojana" w:hAnsi="Riojana"/>
          <w:lang w:eastAsia="es-ES"/>
        </w:rPr>
        <w:t>En el caso de que se valoricen residuos en la propia obra, el adjudicatario incluirá en la memoria resumen información sobre las cantidades valorizadas, por código LER y los medio utilizados (planta móvil, gestor, etc.).</w:t>
      </w:r>
    </w:p>
    <w:p w:rsidR="003F7705" w:rsidRPr="000D54B4" w:rsidRDefault="003F7705" w:rsidP="003F7705">
      <w:pPr>
        <w:autoSpaceDE w:val="0"/>
        <w:autoSpaceDN w:val="0"/>
        <w:jc w:val="both"/>
        <w:rPr>
          <w:rFonts w:ascii="Riojana" w:hAnsi="Riojana"/>
          <w:lang w:eastAsia="es-ES"/>
        </w:rPr>
      </w:pPr>
      <w:r w:rsidRPr="000D54B4">
        <w:rPr>
          <w:rFonts w:ascii="Riojana" w:hAnsi="Riojana"/>
          <w:b/>
          <w:bCs/>
          <w:lang w:eastAsia="es-ES"/>
        </w:rPr>
        <w:lastRenderedPageBreak/>
        <w:t xml:space="preserve">iv. </w:t>
      </w:r>
      <w:r w:rsidRPr="000D54B4">
        <w:rPr>
          <w:rFonts w:ascii="Riojana" w:hAnsi="Riojana"/>
          <w:lang w:eastAsia="es-ES"/>
        </w:rPr>
        <w:t>En el caso de que se utilicen áridos reciclados procedentes de residuos, el adjudicatario incluirá en la memoria resumen la documentación que acredite la compra de estos materiales, en la que indicará la cantidad y el tipo de material.</w:t>
      </w:r>
    </w:p>
    <w:p w:rsidR="006D7899" w:rsidRPr="000D54B4" w:rsidRDefault="003F7705" w:rsidP="003F7705">
      <w:pPr>
        <w:autoSpaceDE w:val="0"/>
        <w:autoSpaceDN w:val="0"/>
        <w:jc w:val="both"/>
        <w:rPr>
          <w:rFonts w:ascii="Riojana" w:hAnsi="Riojana"/>
          <w:lang w:eastAsia="es-ES"/>
        </w:rPr>
      </w:pPr>
      <w:r w:rsidRPr="000D54B4">
        <w:rPr>
          <w:rFonts w:ascii="Riojana" w:hAnsi="Riojana"/>
          <w:b/>
          <w:bCs/>
          <w:lang w:eastAsia="es-ES"/>
        </w:rPr>
        <w:t xml:space="preserve">v. </w:t>
      </w:r>
      <w:r w:rsidRPr="000D54B4">
        <w:rPr>
          <w:rFonts w:ascii="Riojana" w:hAnsi="Riojana"/>
          <w:lang w:eastAsia="es-ES"/>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rsidR="006D7899" w:rsidRPr="000D54B4" w:rsidRDefault="006D7899" w:rsidP="00E20615">
      <w:pPr>
        <w:autoSpaceDE w:val="0"/>
        <w:autoSpaceDN w:val="0"/>
        <w:jc w:val="both"/>
        <w:rPr>
          <w:rFonts w:ascii="Riojana" w:hAnsi="Riojana"/>
          <w:lang w:eastAsia="es-ES"/>
        </w:rPr>
      </w:pPr>
      <w:r w:rsidRPr="000D54B4">
        <w:rPr>
          <w:rFonts w:ascii="Riojana" w:hAnsi="Riojana"/>
          <w:lang w:eastAsia="es-ES"/>
        </w:rPr>
        <w:t>Documentación justificativa de la acreditación del cumplimiento del requisito de la valorización del 70% de los residuos de</w:t>
      </w:r>
      <w:r w:rsidRPr="000D54B4">
        <w:rPr>
          <w:rFonts w:ascii="Riojana" w:hAnsi="Riojana"/>
          <w:color w:val="1F497D"/>
          <w:lang w:eastAsia="es-ES"/>
        </w:rPr>
        <w:t xml:space="preserve"> </w:t>
      </w:r>
      <w:r w:rsidRPr="000D54B4">
        <w:rPr>
          <w:rFonts w:ascii="Riojana" w:hAnsi="Riojana"/>
          <w:lang w:eastAsia="es-ES"/>
        </w:rPr>
        <w:t>construcción y demolición:</w:t>
      </w:r>
    </w:p>
    <w:p w:rsidR="00AA2CFF" w:rsidRPr="000D54B4" w:rsidRDefault="006D7899" w:rsidP="00E20615">
      <w:pPr>
        <w:autoSpaceDE w:val="0"/>
        <w:autoSpaceDN w:val="0"/>
        <w:jc w:val="both"/>
        <w:rPr>
          <w:rFonts w:ascii="Riojana" w:hAnsi="Riojana"/>
          <w:lang w:eastAsia="es-ES"/>
        </w:rPr>
      </w:pPr>
      <w:r w:rsidRPr="000D54B4">
        <w:rPr>
          <w:rFonts w:ascii="Riojana" w:hAnsi="Riojana"/>
          <w:lang w:eastAsia="es-ES"/>
        </w:rPr>
        <w:t>Aportando el P</w:t>
      </w:r>
      <w:r w:rsidRPr="000D54B4">
        <w:rPr>
          <w:rFonts w:ascii="Riojana" w:hAnsi="Riojana"/>
          <w:u w:val="single"/>
          <w:lang w:eastAsia="es-ES"/>
        </w:rPr>
        <w:t>lan de gestión de los residuos de construcción y demolición</w:t>
      </w:r>
      <w:r w:rsidRPr="000D54B4">
        <w:rPr>
          <w:rFonts w:ascii="Riojana" w:hAnsi="Riojana"/>
          <w:lang w:eastAsia="es-ES"/>
        </w:rPr>
        <w:t xml:space="preserve"> aprobado por la dirección facultativa y aceptado por la propiedad (Según lo dispuesto en los artículos 4 y 5 del Real Decreto 105/2008, de 1 de febrero, por</w:t>
      </w:r>
      <w:r w:rsidRPr="000D54B4">
        <w:rPr>
          <w:rFonts w:ascii="Riojana" w:hAnsi="Riojana"/>
          <w:color w:val="1F497D"/>
          <w:lang w:eastAsia="es-ES"/>
        </w:rPr>
        <w:t xml:space="preserve"> </w:t>
      </w:r>
      <w:r w:rsidRPr="000D54B4">
        <w:rPr>
          <w:rFonts w:ascii="Riojana" w:hAnsi="Riojana"/>
          <w:lang w:eastAsia="es-ES"/>
        </w:rPr>
        <w:t>el que se regula la producción y gestión de los residuo</w:t>
      </w:r>
      <w:r w:rsidR="00AA2CFF" w:rsidRPr="000D54B4">
        <w:rPr>
          <w:rFonts w:ascii="Riojana" w:hAnsi="Riojana"/>
          <w:lang w:eastAsia="es-ES"/>
        </w:rPr>
        <w:t>s de construcción y demolición.</w:t>
      </w:r>
    </w:p>
    <w:p w:rsidR="006D7899" w:rsidRPr="000D54B4" w:rsidRDefault="006D7899" w:rsidP="00E20615">
      <w:pPr>
        <w:autoSpaceDE w:val="0"/>
        <w:autoSpaceDN w:val="0"/>
        <w:jc w:val="both"/>
        <w:rPr>
          <w:rFonts w:ascii="Riojana" w:hAnsi="Riojana"/>
          <w:lang w:eastAsia="es-ES"/>
        </w:rPr>
      </w:pPr>
      <w:r w:rsidRPr="000D54B4">
        <w:rPr>
          <w:rFonts w:ascii="Riojana" w:hAnsi="Riojana"/>
          <w:lang w:eastAsia="es-ES"/>
        </w:rPr>
        <w:t xml:space="preserve"> </w:t>
      </w:r>
    </w:p>
    <w:p w:rsidR="006D7899" w:rsidRPr="000D54B4" w:rsidRDefault="006D7899" w:rsidP="00E20615">
      <w:pPr>
        <w:pStyle w:val="Prrafodelista"/>
        <w:numPr>
          <w:ilvl w:val="0"/>
          <w:numId w:val="16"/>
        </w:numPr>
        <w:autoSpaceDE w:val="0"/>
        <w:autoSpaceDN w:val="0"/>
        <w:jc w:val="both"/>
        <w:rPr>
          <w:rFonts w:ascii="Riojana" w:hAnsi="Riojana"/>
          <w:b/>
          <w:lang w:eastAsia="es-ES"/>
        </w:rPr>
      </w:pPr>
      <w:r w:rsidRPr="000D54B4">
        <w:rPr>
          <w:rFonts w:ascii="Riojana" w:hAnsi="Riojana"/>
          <w:b/>
          <w:lang w:eastAsia="es-ES"/>
        </w:rPr>
        <w:t>Modelo simplificado</w:t>
      </w:r>
    </w:p>
    <w:p w:rsidR="006D7899" w:rsidRPr="000D54B4" w:rsidRDefault="006D7899" w:rsidP="00E20615">
      <w:pPr>
        <w:autoSpaceDE w:val="0"/>
        <w:autoSpaceDN w:val="0"/>
        <w:jc w:val="both"/>
        <w:rPr>
          <w:rFonts w:ascii="Riojana" w:hAnsi="Riojana"/>
          <w:lang w:eastAsia="es-ES"/>
        </w:rPr>
      </w:pPr>
      <w:r w:rsidRPr="000D54B4">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Así mismo, se deberá acompañar la siguiente documentación:</w:t>
      </w:r>
    </w:p>
    <w:p w:rsidR="006D7899" w:rsidRPr="000D54B4" w:rsidRDefault="006D7899" w:rsidP="00E20615">
      <w:pPr>
        <w:autoSpaceDE w:val="0"/>
        <w:autoSpaceDN w:val="0"/>
        <w:jc w:val="both"/>
        <w:rPr>
          <w:rFonts w:ascii="Riojana" w:hAnsi="Riojana"/>
          <w:lang w:eastAsia="es-ES"/>
        </w:rPr>
      </w:pPr>
      <w:r w:rsidRPr="000D54B4">
        <w:rPr>
          <w:rFonts w:ascii="Riojana" w:hAnsi="Riojana"/>
          <w:b/>
          <w:bCs/>
          <w:lang w:eastAsia="es-ES"/>
        </w:rPr>
        <w:t xml:space="preserve">i. </w:t>
      </w:r>
      <w:r w:rsidRPr="000D54B4">
        <w:rPr>
          <w:rFonts w:ascii="Riojana" w:hAnsi="Riojana"/>
          <w:lang w:eastAsia="es-ES"/>
        </w:rPr>
        <w:t xml:space="preserve">Los </w:t>
      </w:r>
      <w:r w:rsidRPr="000D54B4">
        <w:rPr>
          <w:rFonts w:ascii="Riojana" w:hAnsi="Riojana"/>
          <w:u w:val="single"/>
          <w:lang w:eastAsia="es-ES"/>
        </w:rPr>
        <w:t>certificados de los gestores de destino</w:t>
      </w:r>
      <w:r w:rsidRPr="000D54B4">
        <w:rPr>
          <w:rFonts w:ascii="Riojana" w:hAnsi="Riojana"/>
          <w:lang w:eastAsia="es-ES"/>
        </w:rPr>
        <w:t>, donde se indique:</w:t>
      </w:r>
    </w:p>
    <w:p w:rsidR="006D7899" w:rsidRPr="000D54B4" w:rsidRDefault="006D7899" w:rsidP="00E20615">
      <w:pPr>
        <w:pStyle w:val="Prrafodelista"/>
        <w:numPr>
          <w:ilvl w:val="0"/>
          <w:numId w:val="17"/>
        </w:numPr>
        <w:autoSpaceDE w:val="0"/>
        <w:autoSpaceDN w:val="0"/>
        <w:ind w:left="1276" w:hanging="567"/>
        <w:jc w:val="both"/>
        <w:rPr>
          <w:rFonts w:ascii="Riojana" w:hAnsi="Riojana"/>
          <w:lang w:eastAsia="es-ES"/>
        </w:rPr>
      </w:pPr>
      <w:r w:rsidRPr="000D54B4">
        <w:rPr>
          <w:rFonts w:ascii="Riojana" w:hAnsi="Riojana"/>
          <w:lang w:eastAsia="es-ES"/>
        </w:rPr>
        <w:t>El porcentaje de valorización alcanzado en cada una de</w:t>
      </w:r>
      <w:r w:rsidRPr="000D54B4">
        <w:rPr>
          <w:rFonts w:ascii="Riojana" w:hAnsi="Riojana"/>
          <w:color w:val="1F497D"/>
          <w:lang w:eastAsia="es-ES"/>
        </w:rPr>
        <w:t xml:space="preserve"> </w:t>
      </w:r>
      <w:r w:rsidRPr="000D54B4">
        <w:rPr>
          <w:rFonts w:ascii="Riojana" w:hAnsi="Riojana"/>
          <w:lang w:eastAsia="es-ES"/>
        </w:rPr>
        <w:t>las instalaciones. Los residuos peligrosos no valorizables no se tendrán en cuenta para</w:t>
      </w:r>
      <w:r w:rsidRPr="000D54B4">
        <w:rPr>
          <w:rFonts w:ascii="Riojana" w:hAnsi="Riojana"/>
          <w:color w:val="1F497D"/>
          <w:lang w:eastAsia="es-ES"/>
        </w:rPr>
        <w:t xml:space="preserve"> </w:t>
      </w:r>
      <w:r w:rsidRPr="000D54B4">
        <w:rPr>
          <w:rFonts w:ascii="Riojana" w:hAnsi="Riojana"/>
          <w:lang w:eastAsia="es-ES"/>
        </w:rPr>
        <w:t>consecución de este objetivo.</w:t>
      </w:r>
    </w:p>
    <w:p w:rsidR="006D7899" w:rsidRPr="000D54B4" w:rsidRDefault="006D7899" w:rsidP="00E20615">
      <w:pPr>
        <w:pStyle w:val="Prrafodelista"/>
        <w:numPr>
          <w:ilvl w:val="0"/>
          <w:numId w:val="17"/>
        </w:numPr>
        <w:autoSpaceDE w:val="0"/>
        <w:autoSpaceDN w:val="0"/>
        <w:ind w:left="1276" w:hanging="567"/>
        <w:jc w:val="both"/>
        <w:rPr>
          <w:rFonts w:ascii="Riojana" w:hAnsi="Riojana"/>
          <w:lang w:eastAsia="es-ES"/>
        </w:rPr>
      </w:pPr>
      <w:r w:rsidRPr="000D54B4">
        <w:rPr>
          <w:rFonts w:ascii="Riojana" w:hAnsi="Riojana"/>
          <w:lang w:eastAsia="es-ES"/>
        </w:rPr>
        <w:t>El cumplimiento del establecimiento de medidas para realizar una demolición selectiva se</w:t>
      </w:r>
      <w:r w:rsidRPr="000D54B4">
        <w:rPr>
          <w:rFonts w:ascii="Riojana" w:hAnsi="Riojana"/>
          <w:color w:val="1F497D"/>
          <w:lang w:eastAsia="es-ES"/>
        </w:rPr>
        <w:t xml:space="preserve"> </w:t>
      </w:r>
      <w:r w:rsidRPr="000D54B4">
        <w:rPr>
          <w:rFonts w:ascii="Riojana" w:hAnsi="Riojana"/>
          <w:lang w:eastAsia="es-ES"/>
        </w:rPr>
        <w:t>acreditará mediante certificado de la dirección facultativa de la obra y los certificados de los gestores</w:t>
      </w:r>
      <w:r w:rsidRPr="000D54B4">
        <w:rPr>
          <w:rFonts w:ascii="Riojana" w:hAnsi="Riojana"/>
          <w:color w:val="1F497D"/>
          <w:lang w:eastAsia="es-ES"/>
        </w:rPr>
        <w:t xml:space="preserve"> </w:t>
      </w:r>
      <w:r w:rsidRPr="000D54B4">
        <w:rPr>
          <w:rFonts w:ascii="Riojana" w:hAnsi="Riojana"/>
          <w:lang w:eastAsia="es-ES"/>
        </w:rPr>
        <w:t>como justificación de la entrega de los que, al menos se corresponderá con los códigos LER de las fracciones retiradas selectivamente, como por ejemplo 170101, 170102,</w:t>
      </w:r>
      <w:r w:rsidRPr="000D54B4">
        <w:rPr>
          <w:rFonts w:ascii="Riojana" w:hAnsi="Riojana"/>
          <w:color w:val="1F497D"/>
          <w:lang w:eastAsia="es-ES"/>
        </w:rPr>
        <w:t xml:space="preserve"> </w:t>
      </w:r>
      <w:r w:rsidRPr="000D54B4">
        <w:rPr>
          <w:rFonts w:ascii="Riojana" w:hAnsi="Riojana"/>
          <w:lang w:eastAsia="es-ES"/>
        </w:rPr>
        <w:t xml:space="preserve">170201, 170202, 170203, 170402, 170403 </w:t>
      </w:r>
      <w:proofErr w:type="spellStart"/>
      <w:r w:rsidRPr="000D54B4">
        <w:rPr>
          <w:rFonts w:ascii="Riojana" w:hAnsi="Riojana"/>
          <w:lang w:eastAsia="es-ES"/>
        </w:rPr>
        <w:t>ó</w:t>
      </w:r>
      <w:proofErr w:type="spellEnd"/>
      <w:r w:rsidRPr="000D54B4">
        <w:rPr>
          <w:rFonts w:ascii="Riojana" w:hAnsi="Riojana"/>
          <w:lang w:eastAsia="es-ES"/>
        </w:rPr>
        <w:t xml:space="preserve"> 170405.</w:t>
      </w:r>
    </w:p>
    <w:p w:rsidR="006D7899" w:rsidRPr="000D54B4" w:rsidRDefault="006D7899" w:rsidP="00E20615">
      <w:pPr>
        <w:autoSpaceDE w:val="0"/>
        <w:autoSpaceDN w:val="0"/>
        <w:jc w:val="both"/>
        <w:rPr>
          <w:rFonts w:ascii="Riojana" w:hAnsi="Riojana"/>
          <w:lang w:eastAsia="es-ES"/>
        </w:rPr>
      </w:pPr>
      <w:r w:rsidRPr="000D54B4">
        <w:rPr>
          <w:rFonts w:ascii="Riojana" w:hAnsi="Riojana"/>
          <w:b/>
          <w:bCs/>
          <w:lang w:eastAsia="es-ES"/>
        </w:rPr>
        <w:t xml:space="preserve">ii. </w:t>
      </w:r>
      <w:r w:rsidRPr="000D54B4">
        <w:rPr>
          <w:rFonts w:ascii="Riojana" w:hAnsi="Riojana"/>
          <w:lang w:eastAsia="es-ES"/>
        </w:rPr>
        <w:t xml:space="preserve">En el caso de que se valoricen residuos en la propia obra, el adjudicatario incluirá el </w:t>
      </w:r>
      <w:r w:rsidRPr="000D54B4">
        <w:rPr>
          <w:rFonts w:ascii="Riojana" w:hAnsi="Riojana"/>
          <w:u w:val="single"/>
          <w:lang w:eastAsia="es-ES"/>
        </w:rPr>
        <w:t>certificado de la dirección facultativa</w:t>
      </w:r>
      <w:r w:rsidRPr="000D54B4">
        <w:rPr>
          <w:rFonts w:ascii="Riojana" w:hAnsi="Riojana"/>
          <w:lang w:eastAsia="es-ES"/>
        </w:rPr>
        <w:t xml:space="preserve"> sobre las cantidades valorizadas, por código LER y los medio</w:t>
      </w:r>
      <w:r w:rsidRPr="000D54B4">
        <w:rPr>
          <w:rFonts w:ascii="Riojana" w:hAnsi="Riojana"/>
          <w:color w:val="1F497D"/>
          <w:lang w:eastAsia="es-ES"/>
        </w:rPr>
        <w:t xml:space="preserve">s </w:t>
      </w:r>
      <w:r w:rsidRPr="000D54B4">
        <w:rPr>
          <w:rFonts w:ascii="Riojana" w:hAnsi="Riojana"/>
          <w:lang w:eastAsia="es-ES"/>
        </w:rPr>
        <w:t>utilizados (planta móvil, gestor, etc.).</w:t>
      </w:r>
    </w:p>
    <w:p w:rsidR="006D7899" w:rsidRPr="000D54B4" w:rsidRDefault="006D7899" w:rsidP="00E20615">
      <w:pPr>
        <w:autoSpaceDE w:val="0"/>
        <w:autoSpaceDN w:val="0"/>
        <w:jc w:val="both"/>
        <w:rPr>
          <w:rFonts w:ascii="Riojana" w:hAnsi="Riojana"/>
          <w:lang w:eastAsia="es-ES"/>
        </w:rPr>
      </w:pPr>
      <w:r w:rsidRPr="000D54B4">
        <w:rPr>
          <w:rFonts w:ascii="Riojana" w:hAnsi="Riojana"/>
          <w:b/>
          <w:bCs/>
          <w:lang w:eastAsia="es-ES"/>
        </w:rPr>
        <w:t xml:space="preserve">iii. </w:t>
      </w:r>
      <w:r w:rsidRPr="000D54B4">
        <w:rPr>
          <w:rFonts w:ascii="Riojana" w:hAnsi="Riojana"/>
          <w:lang w:eastAsia="es-ES"/>
        </w:rPr>
        <w:t>En el caso de que se utilicen áridos reciclados procedentes de residuos, el adjudicatario</w:t>
      </w:r>
      <w:r w:rsidRPr="000D54B4">
        <w:rPr>
          <w:rFonts w:ascii="Riojana" w:hAnsi="Riojana"/>
          <w:color w:val="1F497D"/>
          <w:lang w:eastAsia="es-ES"/>
        </w:rPr>
        <w:t xml:space="preserve"> </w:t>
      </w:r>
      <w:r w:rsidRPr="000D54B4">
        <w:rPr>
          <w:rFonts w:ascii="Riojana" w:hAnsi="Riojana"/>
          <w:lang w:eastAsia="es-ES"/>
        </w:rPr>
        <w:t xml:space="preserve">incluirá en la memoria resumen la </w:t>
      </w:r>
      <w:r w:rsidRPr="000D54B4">
        <w:rPr>
          <w:rFonts w:ascii="Riojana" w:hAnsi="Riojana"/>
          <w:u w:val="single"/>
          <w:lang w:eastAsia="es-ES"/>
        </w:rPr>
        <w:t>documentación que acredite la compra</w:t>
      </w:r>
      <w:r w:rsidRPr="000D54B4">
        <w:rPr>
          <w:rFonts w:ascii="Riojana" w:hAnsi="Riojana"/>
          <w:lang w:eastAsia="es-ES"/>
        </w:rPr>
        <w:t xml:space="preserve"> de estos materiales,</w:t>
      </w:r>
      <w:r w:rsidRPr="000D54B4">
        <w:rPr>
          <w:rFonts w:ascii="Riojana" w:hAnsi="Riojana"/>
          <w:color w:val="1F497D"/>
          <w:lang w:eastAsia="es-ES"/>
        </w:rPr>
        <w:t xml:space="preserve"> </w:t>
      </w:r>
      <w:r w:rsidRPr="000D54B4">
        <w:rPr>
          <w:rFonts w:ascii="Riojana" w:hAnsi="Riojana"/>
          <w:lang w:eastAsia="es-ES"/>
        </w:rPr>
        <w:t>en la que indicará la cantidad y el tipo de material. Lo mismo para el caso de materiales recuperados.</w:t>
      </w:r>
    </w:p>
    <w:p w:rsidR="006D7899" w:rsidRPr="000D54B4" w:rsidRDefault="006D7899" w:rsidP="00E20615">
      <w:pPr>
        <w:autoSpaceDE w:val="0"/>
        <w:autoSpaceDN w:val="0"/>
        <w:jc w:val="both"/>
        <w:rPr>
          <w:rFonts w:ascii="Riojana" w:hAnsi="Riojana"/>
          <w:color w:val="1F497D"/>
        </w:rPr>
      </w:pPr>
      <w:r w:rsidRPr="000D54B4">
        <w:rPr>
          <w:rFonts w:ascii="Riojana" w:hAnsi="Riojana"/>
          <w:b/>
          <w:bCs/>
          <w:lang w:eastAsia="es-ES"/>
        </w:rPr>
        <w:lastRenderedPageBreak/>
        <w:t xml:space="preserve">iv. </w:t>
      </w:r>
      <w:r w:rsidRPr="000D54B4">
        <w:rPr>
          <w:rFonts w:ascii="Riojana" w:hAnsi="Riojana"/>
          <w:lang w:eastAsia="es-ES"/>
        </w:rPr>
        <w:t>En caso de que se produzcan residuos de amianto, será necesario justificar su adecuado</w:t>
      </w:r>
      <w:r w:rsidRPr="000D54B4">
        <w:rPr>
          <w:rFonts w:ascii="Riojana" w:hAnsi="Riojana"/>
          <w:color w:val="1F497D"/>
          <w:lang w:eastAsia="es-ES"/>
        </w:rPr>
        <w:t xml:space="preserve"> </w:t>
      </w:r>
      <w:r w:rsidRPr="000D54B4">
        <w:rPr>
          <w:rFonts w:ascii="Riojana" w:hAnsi="Riojana"/>
          <w:lang w:eastAsia="es-ES"/>
        </w:rPr>
        <w:t>tratamiento a través de la notificación previa del traslado de los residuos de amianto desde el</w:t>
      </w:r>
      <w:r w:rsidRPr="000D54B4">
        <w:rPr>
          <w:rFonts w:ascii="Riojana" w:hAnsi="Riojana"/>
          <w:color w:val="1F497D"/>
          <w:lang w:eastAsia="es-ES"/>
        </w:rPr>
        <w:t xml:space="preserve"> </w:t>
      </w:r>
      <w:r w:rsidRPr="000D54B4">
        <w:rPr>
          <w:rFonts w:ascii="Riojana" w:hAnsi="Riojana"/>
          <w:lang w:eastAsia="es-ES"/>
        </w:rPr>
        <w:t xml:space="preserve">lugar de generación hasta el gestor de residuos y los </w:t>
      </w:r>
      <w:r w:rsidRPr="000D54B4">
        <w:rPr>
          <w:rFonts w:ascii="Riojana" w:hAnsi="Riojana"/>
          <w:u w:val="single"/>
          <w:lang w:eastAsia="es-ES"/>
        </w:rPr>
        <w:t>documentos de identificación</w:t>
      </w:r>
      <w:r w:rsidRPr="000D54B4">
        <w:rPr>
          <w:rFonts w:ascii="Riojana" w:hAnsi="Riojana"/>
          <w:lang w:eastAsia="es-ES"/>
        </w:rPr>
        <w:t xml:space="preserve"> de los traslados de residuos asociados a esos movimientos, en aplicación del Real Decreto 553/2020,</w:t>
      </w:r>
      <w:r w:rsidRPr="000D54B4">
        <w:rPr>
          <w:rFonts w:ascii="Riojana" w:hAnsi="Riojana"/>
          <w:color w:val="1F497D"/>
          <w:lang w:eastAsia="es-ES"/>
        </w:rPr>
        <w:t xml:space="preserve"> </w:t>
      </w:r>
      <w:r w:rsidRPr="000D54B4">
        <w:rPr>
          <w:rFonts w:ascii="Riojana" w:hAnsi="Riojana"/>
          <w:lang w:eastAsia="es-ES"/>
        </w:rPr>
        <w:t xml:space="preserve">de 2 de junio, por el que se regula el traslado de residuos en el interior del territorio del Estado. Dentro de La Rioja, también se puede acreditar con el documento de entrega a gestor autorizado. </w:t>
      </w:r>
    </w:p>
    <w:p w:rsidR="006D7899" w:rsidRPr="000D54B4" w:rsidRDefault="006D7899" w:rsidP="006D7899">
      <w:pPr>
        <w:rPr>
          <w:rFonts w:ascii="Riojana" w:hAnsi="Riojana"/>
          <w:color w:val="1F497D"/>
        </w:rPr>
      </w:pPr>
    </w:p>
    <w:p w:rsidR="006D7899" w:rsidRPr="000D54B4" w:rsidRDefault="006D7899" w:rsidP="006D7899">
      <w:pPr>
        <w:pStyle w:val="Prrafodelista"/>
        <w:numPr>
          <w:ilvl w:val="0"/>
          <w:numId w:val="16"/>
        </w:numPr>
        <w:rPr>
          <w:rFonts w:ascii="Riojana" w:hAnsi="Riojana"/>
          <w:b/>
        </w:rPr>
      </w:pPr>
      <w:r w:rsidRPr="000D54B4">
        <w:rPr>
          <w:rFonts w:ascii="Riojana" w:hAnsi="Riojana"/>
          <w:b/>
        </w:rPr>
        <w:t>Modelo más simplificado.</w:t>
      </w:r>
    </w:p>
    <w:p w:rsidR="006D7899" w:rsidRPr="000D54B4" w:rsidRDefault="006D7899" w:rsidP="00AA2CFF">
      <w:pPr>
        <w:autoSpaceDE w:val="0"/>
        <w:autoSpaceDN w:val="0"/>
        <w:jc w:val="both"/>
        <w:rPr>
          <w:rFonts w:ascii="Riojana" w:hAnsi="Riojana"/>
          <w:lang w:eastAsia="es-ES"/>
        </w:rPr>
      </w:pPr>
      <w:r w:rsidRPr="000D54B4">
        <w:rPr>
          <w:rFonts w:ascii="Riojana" w:hAnsi="Riojana"/>
          <w:lang w:eastAsia="es-ES"/>
        </w:rPr>
        <w:t>Documentación justificativa de la acreditación del cumplimiento del requisito de la valorización del 70% de los residuos de</w:t>
      </w:r>
      <w:r w:rsidRPr="000D54B4">
        <w:rPr>
          <w:rFonts w:ascii="Riojana" w:hAnsi="Riojana"/>
          <w:color w:val="1F497D"/>
          <w:lang w:eastAsia="es-ES"/>
        </w:rPr>
        <w:t xml:space="preserve"> </w:t>
      </w:r>
      <w:r w:rsidRPr="000D54B4">
        <w:rPr>
          <w:rFonts w:ascii="Riojana" w:hAnsi="Riojana"/>
          <w:lang w:eastAsia="es-ES"/>
        </w:rPr>
        <w:t>construcción y demolición:</w:t>
      </w:r>
    </w:p>
    <w:p w:rsidR="006D7899" w:rsidRPr="000D54B4" w:rsidRDefault="006D7899" w:rsidP="00AA2CFF">
      <w:pPr>
        <w:autoSpaceDE w:val="0"/>
        <w:autoSpaceDN w:val="0"/>
        <w:jc w:val="both"/>
        <w:rPr>
          <w:rFonts w:ascii="Riojana" w:hAnsi="Riojana"/>
          <w:lang w:eastAsia="es-ES"/>
        </w:rPr>
      </w:pPr>
      <w:r w:rsidRPr="000D54B4">
        <w:rPr>
          <w:rFonts w:ascii="Riojana" w:hAnsi="Riojana"/>
          <w:lang w:eastAsia="es-ES"/>
        </w:rPr>
        <w:t xml:space="preserve">Aportando el </w:t>
      </w:r>
      <w:r w:rsidRPr="000D54B4">
        <w:rPr>
          <w:rFonts w:ascii="Riojana" w:hAnsi="Riojana"/>
          <w:b/>
          <w:bCs/>
          <w:u w:val="single"/>
          <w:lang w:eastAsia="es-ES"/>
        </w:rPr>
        <w:t>Plan de gestión de los residuos de construcción y demolición</w:t>
      </w:r>
      <w:r w:rsidRPr="000D54B4">
        <w:rPr>
          <w:rFonts w:ascii="Riojana" w:hAnsi="Riojana"/>
          <w:lang w:eastAsia="es-ES"/>
        </w:rPr>
        <w:t xml:space="preserve"> aprobado por la dirección facultativa y aceptado por la propiedad (Según lo dispuesto en los artículos 4 y 5 del Real Decreto 105/2008, de 1 de febrero, por</w:t>
      </w:r>
      <w:r w:rsidRPr="000D54B4">
        <w:rPr>
          <w:rFonts w:ascii="Riojana" w:hAnsi="Riojana"/>
          <w:color w:val="1F497D"/>
          <w:lang w:eastAsia="es-ES"/>
        </w:rPr>
        <w:t xml:space="preserve"> </w:t>
      </w:r>
      <w:r w:rsidRPr="000D54B4">
        <w:rPr>
          <w:rFonts w:ascii="Riojana" w:hAnsi="Riojana"/>
          <w:lang w:eastAsia="es-ES"/>
        </w:rPr>
        <w:t xml:space="preserve">el que se regula la producción y gestión de los residuos de construcción y demolición.) </w:t>
      </w:r>
    </w:p>
    <w:p w:rsidR="006D7899" w:rsidRPr="000D54B4" w:rsidRDefault="006D7899" w:rsidP="00AA2CFF">
      <w:pPr>
        <w:autoSpaceDE w:val="0"/>
        <w:autoSpaceDN w:val="0"/>
        <w:jc w:val="both"/>
        <w:rPr>
          <w:rFonts w:ascii="Riojana" w:hAnsi="Riojana"/>
          <w:lang w:eastAsia="es-ES"/>
        </w:rPr>
      </w:pPr>
      <w:r w:rsidRPr="000D54B4">
        <w:rPr>
          <w:rFonts w:ascii="Riojana" w:hAnsi="Riojana"/>
          <w:lang w:eastAsia="es-ES"/>
        </w:rPr>
        <w:t>La</w:t>
      </w:r>
      <w:r w:rsidRPr="000D54B4">
        <w:rPr>
          <w:rFonts w:ascii="Riojana" w:hAnsi="Riojana"/>
          <w:color w:val="1F497D"/>
          <w:lang w:eastAsia="es-ES"/>
        </w:rPr>
        <w:t xml:space="preserve"> </w:t>
      </w:r>
      <w:r w:rsidRPr="000D54B4">
        <w:rPr>
          <w:rFonts w:ascii="Riojana" w:hAnsi="Riojana"/>
          <w:lang w:eastAsia="es-ES"/>
        </w:rPr>
        <w:t xml:space="preserve">justificación de lo anterior se realizará mediante la presentación de una </w:t>
      </w:r>
      <w:r w:rsidRPr="000D54B4">
        <w:rPr>
          <w:rFonts w:ascii="Riojana" w:hAnsi="Riojana"/>
          <w:b/>
          <w:bCs/>
          <w:u w:val="single"/>
          <w:lang w:eastAsia="es-ES"/>
        </w:rPr>
        <w:t>memoria del cumplimiento del Plan</w:t>
      </w:r>
      <w:r w:rsidRPr="000D54B4">
        <w:rPr>
          <w:rFonts w:ascii="Riojana" w:hAnsi="Riojana"/>
          <w:lang w:eastAsia="es-ES"/>
        </w:rPr>
        <w:t xml:space="preserve"> acompañada de la siguiente documentación:</w:t>
      </w:r>
    </w:p>
    <w:p w:rsidR="006D7899" w:rsidRPr="000D54B4" w:rsidRDefault="006D7899" w:rsidP="00AA2CFF">
      <w:pPr>
        <w:autoSpaceDE w:val="0"/>
        <w:autoSpaceDN w:val="0"/>
        <w:jc w:val="both"/>
        <w:rPr>
          <w:rFonts w:ascii="Riojana" w:hAnsi="Riojana"/>
          <w:lang w:eastAsia="es-ES"/>
        </w:rPr>
      </w:pPr>
      <w:r w:rsidRPr="000D54B4">
        <w:rPr>
          <w:rFonts w:ascii="Riojana" w:hAnsi="Riojana"/>
          <w:b/>
          <w:bCs/>
          <w:lang w:eastAsia="es-ES"/>
        </w:rPr>
        <w:t xml:space="preserve">i. </w:t>
      </w:r>
      <w:r w:rsidRPr="000D54B4">
        <w:rPr>
          <w:rFonts w:ascii="Riojana" w:hAnsi="Riojana"/>
          <w:u w:val="single"/>
          <w:lang w:eastAsia="es-ES"/>
        </w:rPr>
        <w:t>Certificados de los gestores de destino</w:t>
      </w:r>
      <w:r w:rsidRPr="000D54B4">
        <w:rPr>
          <w:rFonts w:ascii="Riojana" w:hAnsi="Riojana"/>
          <w:lang w:eastAsia="es-ES"/>
        </w:rPr>
        <w:t>, donde se indique el porcentaje de valorización alcanzado.</w:t>
      </w:r>
    </w:p>
    <w:p w:rsidR="006D7899" w:rsidRPr="000D54B4" w:rsidRDefault="006D7899" w:rsidP="00AA2CFF">
      <w:pPr>
        <w:autoSpaceDE w:val="0"/>
        <w:autoSpaceDN w:val="0"/>
        <w:jc w:val="both"/>
        <w:rPr>
          <w:rFonts w:ascii="Riojana" w:hAnsi="Riojana"/>
          <w:lang w:eastAsia="es-ES"/>
        </w:rPr>
      </w:pPr>
      <w:r w:rsidRPr="000D54B4">
        <w:rPr>
          <w:rFonts w:ascii="Riojana" w:hAnsi="Riojana"/>
          <w:b/>
          <w:bCs/>
          <w:lang w:eastAsia="es-ES"/>
        </w:rPr>
        <w:t>ii.</w:t>
      </w:r>
      <w:r w:rsidRPr="000D54B4">
        <w:rPr>
          <w:rFonts w:ascii="Riojana" w:hAnsi="Riojana"/>
          <w:lang w:eastAsia="es-ES"/>
        </w:rPr>
        <w:t xml:space="preserve"> </w:t>
      </w:r>
      <w:r w:rsidRPr="000D54B4">
        <w:rPr>
          <w:rFonts w:ascii="Riojana" w:hAnsi="Riojana"/>
          <w:u w:val="single"/>
          <w:lang w:eastAsia="es-ES"/>
        </w:rPr>
        <w:t>Certificado de la dirección facultativa</w:t>
      </w:r>
      <w:r w:rsidRPr="000D54B4">
        <w:rPr>
          <w:rFonts w:ascii="Riojana" w:hAnsi="Riojana"/>
          <w:lang w:eastAsia="es-ES"/>
        </w:rPr>
        <w:t>, en el caso de que se valoricen residuos en la propia obra.</w:t>
      </w:r>
    </w:p>
    <w:p w:rsidR="006D7899" w:rsidRPr="000D54B4" w:rsidRDefault="006D7899" w:rsidP="00AA2CFF">
      <w:pPr>
        <w:autoSpaceDE w:val="0"/>
        <w:autoSpaceDN w:val="0"/>
        <w:jc w:val="both"/>
        <w:rPr>
          <w:rFonts w:ascii="Riojana" w:hAnsi="Riojana"/>
          <w:lang w:eastAsia="es-ES"/>
        </w:rPr>
      </w:pPr>
      <w:r w:rsidRPr="000D54B4">
        <w:rPr>
          <w:rFonts w:ascii="Riojana" w:hAnsi="Riojana"/>
          <w:b/>
          <w:bCs/>
          <w:lang w:eastAsia="es-ES"/>
        </w:rPr>
        <w:t>iii.</w:t>
      </w:r>
      <w:r w:rsidRPr="000D54B4">
        <w:rPr>
          <w:rFonts w:ascii="Riojana" w:hAnsi="Riojana"/>
          <w:lang w:eastAsia="es-ES"/>
        </w:rPr>
        <w:t xml:space="preserve"> </w:t>
      </w:r>
      <w:r w:rsidRPr="000D54B4">
        <w:rPr>
          <w:rFonts w:ascii="Riojana" w:hAnsi="Riojana"/>
          <w:u w:val="single"/>
          <w:lang w:eastAsia="es-ES"/>
        </w:rPr>
        <w:t>Documentación que acredite la compra</w:t>
      </w:r>
      <w:r w:rsidRPr="000D54B4">
        <w:rPr>
          <w:rFonts w:ascii="Riojana" w:hAnsi="Riojana"/>
          <w:lang w:eastAsia="es-ES"/>
        </w:rPr>
        <w:t>, en el caso de que se utilicen áridos reciclados o materiales recuperados procedentes de residuos.</w:t>
      </w:r>
    </w:p>
    <w:p w:rsidR="006D7899" w:rsidRPr="000D54B4" w:rsidRDefault="006D7899" w:rsidP="003F7705">
      <w:pPr>
        <w:autoSpaceDE w:val="0"/>
        <w:autoSpaceDN w:val="0"/>
        <w:jc w:val="both"/>
        <w:rPr>
          <w:rFonts w:ascii="Riojana" w:hAnsi="Riojana"/>
          <w:lang w:eastAsia="es-ES"/>
        </w:rPr>
      </w:pPr>
    </w:p>
    <w:p w:rsidR="005E7E17" w:rsidRPr="000D54B4" w:rsidRDefault="005E7E17" w:rsidP="003F7705">
      <w:pPr>
        <w:shd w:val="clear" w:color="auto" w:fill="FFFFFF" w:themeFill="background1"/>
        <w:spacing w:line="260" w:lineRule="exact"/>
        <w:jc w:val="both"/>
        <w:rPr>
          <w:rFonts w:ascii="Riojana" w:hAnsi="Riojana"/>
          <w:b/>
        </w:rPr>
      </w:pPr>
      <w:r w:rsidRPr="000D54B4">
        <w:rPr>
          <w:rFonts w:ascii="Riojana" w:hAnsi="Riojana"/>
          <w:b/>
        </w:rPr>
        <w:t>Incumplimiento de la condición esencial:</w:t>
      </w:r>
    </w:p>
    <w:p w:rsidR="003F7705" w:rsidRPr="000D54B4" w:rsidRDefault="003F7705" w:rsidP="003F7705">
      <w:pPr>
        <w:shd w:val="clear" w:color="auto" w:fill="FFFFFF" w:themeFill="background1"/>
        <w:spacing w:line="260" w:lineRule="exact"/>
        <w:jc w:val="both"/>
        <w:rPr>
          <w:rFonts w:ascii="Riojana" w:hAnsi="Riojana"/>
        </w:rPr>
      </w:pPr>
      <w:r w:rsidRPr="000D54B4">
        <w:rPr>
          <w:rFonts w:ascii="Riojana" w:hAnsi="Riojana"/>
        </w:rPr>
        <w:t xml:space="preserve">El incumplimiento de esta condición esencial de ejecución </w:t>
      </w:r>
      <w:r w:rsidR="006D7899" w:rsidRPr="000D54B4">
        <w:rPr>
          <w:rFonts w:ascii="Riojana" w:hAnsi="Riojana"/>
        </w:rPr>
        <w:t xml:space="preserve">vinculada al DNSH </w:t>
      </w:r>
      <w:r w:rsidRPr="000D54B4">
        <w:rPr>
          <w:rFonts w:ascii="Riojana" w:hAnsi="Riojana"/>
        </w:rPr>
        <w:t>permitirá al órgano de contratación optar por alternativamente:</w:t>
      </w:r>
    </w:p>
    <w:p w:rsidR="003F7705" w:rsidRPr="000D54B4"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0D54B4">
        <w:rPr>
          <w:rFonts w:ascii="Riojana" w:hAnsi="Riojana" w:cs="Arial"/>
        </w:rPr>
        <w:t>Resolver el contrato</w:t>
      </w:r>
    </w:p>
    <w:p w:rsidR="003F7705" w:rsidRPr="000D54B4"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0D54B4">
        <w:rPr>
          <w:rFonts w:ascii="Riojana" w:hAnsi="Riojana" w:cs="Arial"/>
        </w:rPr>
        <w:t>Imponer penalidades cuyo importe no podrá superar el 10% del precio del contrato (IVA excluido), ni el total de penalidades impuestas podrá superar el 50% del precio del contrato.</w:t>
      </w:r>
    </w:p>
    <w:p w:rsidR="00666EAF" w:rsidRPr="000D54B4" w:rsidRDefault="00666EAF" w:rsidP="003F7705">
      <w:pPr>
        <w:shd w:val="clear" w:color="auto" w:fill="FFFFFF" w:themeFill="background1"/>
        <w:jc w:val="both"/>
        <w:rPr>
          <w:rFonts w:ascii="Riojana" w:hAnsi="Riojana"/>
          <w:b/>
        </w:rPr>
      </w:pPr>
    </w:p>
    <w:p w:rsidR="003F7705" w:rsidRPr="000D54B4" w:rsidRDefault="001C6DCC" w:rsidP="003F7705">
      <w:pPr>
        <w:shd w:val="clear" w:color="auto" w:fill="FFFFFF" w:themeFill="background1"/>
        <w:jc w:val="both"/>
        <w:rPr>
          <w:rFonts w:ascii="Riojana" w:hAnsi="Riojana"/>
          <w:b/>
        </w:rPr>
      </w:pPr>
      <w:r w:rsidRPr="000D54B4">
        <w:rPr>
          <w:rFonts w:ascii="Riojana" w:hAnsi="Riojana"/>
          <w:b/>
        </w:rPr>
        <w:t xml:space="preserve">III. </w:t>
      </w:r>
      <w:r w:rsidR="003F7705" w:rsidRPr="000D54B4">
        <w:rPr>
          <w:rFonts w:ascii="Riojana" w:hAnsi="Riojana"/>
          <w:b/>
        </w:rPr>
        <w:t>Prevención del fraude:</w:t>
      </w:r>
    </w:p>
    <w:p w:rsidR="003F7705" w:rsidRPr="000D54B4" w:rsidRDefault="003F7705" w:rsidP="003F7705">
      <w:pPr>
        <w:jc w:val="both"/>
        <w:rPr>
          <w:rFonts w:ascii="Riojana" w:hAnsi="Riojana" w:cs="Arial"/>
        </w:rPr>
      </w:pPr>
      <w:r w:rsidRPr="000D54B4">
        <w:rPr>
          <w:rFonts w:ascii="Riojana" w:hAnsi="Riojana" w:cs="Arial"/>
        </w:rPr>
        <w:t>El Plan antifraude para la gestión del Gobierno de La Rioja implica una serie de cuestiones a tener en cuenta en los contratos financiados con el MRR. En concreto:</w:t>
      </w:r>
    </w:p>
    <w:p w:rsidR="003F7705" w:rsidRPr="000D54B4" w:rsidRDefault="003F7705" w:rsidP="00B704FC">
      <w:pPr>
        <w:pStyle w:val="Prrafodelista"/>
        <w:numPr>
          <w:ilvl w:val="0"/>
          <w:numId w:val="3"/>
        </w:numPr>
        <w:spacing w:after="0" w:line="240" w:lineRule="auto"/>
        <w:jc w:val="both"/>
        <w:rPr>
          <w:rFonts w:ascii="Riojana" w:hAnsi="Riojana" w:cs="Arial"/>
          <w:color w:val="000000" w:themeColor="text1"/>
        </w:rPr>
      </w:pPr>
      <w:r w:rsidRPr="000D54B4">
        <w:rPr>
          <w:rFonts w:ascii="Riojana" w:hAnsi="Riojana" w:cs="Arial"/>
          <w:color w:val="000000" w:themeColor="text1"/>
        </w:rPr>
        <w:t xml:space="preserve">Se deberá mencionar en los Pliegos la aplicación del </w:t>
      </w:r>
      <w:r w:rsidRPr="000D54B4">
        <w:rPr>
          <w:rFonts w:ascii="Riojana" w:hAnsi="Riojana" w:cs="Helvetica"/>
          <w:color w:val="000000" w:themeColor="text1"/>
        </w:rPr>
        <w:t>Plan antifraude del Gobierno de La Rioja en materia de fondos europeos (o en su caso, el Plan antifraude que proceda).</w:t>
      </w:r>
    </w:p>
    <w:p w:rsidR="003F7705" w:rsidRPr="000D54B4" w:rsidRDefault="003F7705" w:rsidP="00B704FC">
      <w:pPr>
        <w:pStyle w:val="Prrafodelista"/>
        <w:numPr>
          <w:ilvl w:val="0"/>
          <w:numId w:val="3"/>
        </w:numPr>
        <w:spacing w:after="0" w:line="240" w:lineRule="auto"/>
        <w:jc w:val="both"/>
        <w:rPr>
          <w:rFonts w:ascii="Riojana" w:hAnsi="Riojana" w:cs="Arial"/>
        </w:rPr>
      </w:pPr>
      <w:r w:rsidRPr="000D54B4">
        <w:rPr>
          <w:rFonts w:ascii="Riojana" w:hAnsi="Riojana" w:cs="Arial"/>
          <w:color w:val="000000" w:themeColor="text1"/>
        </w:rPr>
        <w:lastRenderedPageBreak/>
        <w:t xml:space="preserve">Se exige una autoevaluación previa del riesgo de fraude para cada contrato o, en su caso, grupo de contratos de </w:t>
      </w:r>
      <w:r w:rsidRPr="000D54B4">
        <w:rPr>
          <w:rFonts w:ascii="Riojana" w:hAnsi="Riojana" w:cs="Arial"/>
        </w:rPr>
        <w:t>naturaleza análoga. A tal efecto, se ha previsto una matriz de riesgo en el propio Plan antifraude con evaluación para la Administración General de la CAR. (podrá emplearse ésta o adaptarse en función de las características del contrato).</w:t>
      </w:r>
    </w:p>
    <w:p w:rsidR="003F7705" w:rsidRPr="000D54B4" w:rsidRDefault="003F7705" w:rsidP="00B704FC">
      <w:pPr>
        <w:pStyle w:val="Prrafodelista"/>
        <w:numPr>
          <w:ilvl w:val="0"/>
          <w:numId w:val="3"/>
        </w:numPr>
        <w:spacing w:after="0" w:line="240" w:lineRule="auto"/>
        <w:jc w:val="both"/>
        <w:rPr>
          <w:rFonts w:ascii="Riojana" w:hAnsi="Riojana"/>
        </w:rPr>
      </w:pPr>
      <w:r w:rsidRPr="000D54B4">
        <w:rPr>
          <w:rFonts w:ascii="Riojana" w:hAnsi="Riojana"/>
        </w:rPr>
        <w:t>Prever una cláusula que permita a “</w:t>
      </w:r>
      <w:r w:rsidRPr="000D54B4">
        <w:rPr>
          <w:rFonts w:ascii="Riojana" w:hAnsi="Riojana"/>
          <w:i/>
        </w:rPr>
        <w:t>los órganos de contratación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w:t>
      </w:r>
      <w:r w:rsidRPr="000D54B4">
        <w:rPr>
          <w:rFonts w:ascii="Riojana" w:hAnsi="Riojana"/>
        </w:rPr>
        <w:t>, según lo establecido en el artículo 7.3 de la Orden HFP/55/2023, de 24 de enero, relativa al análisis sistemático del riesgo de conflicto de interés en los procedimientos que ejecutan el Plan de Recuperación, Transformación y Resiliencia.</w:t>
      </w:r>
    </w:p>
    <w:p w:rsidR="003F7705" w:rsidRPr="000D54B4" w:rsidRDefault="003F7705" w:rsidP="003F7705">
      <w:pPr>
        <w:pStyle w:val="Prrafodelista"/>
        <w:spacing w:after="0" w:line="240" w:lineRule="auto"/>
        <w:jc w:val="both"/>
        <w:rPr>
          <w:rFonts w:ascii="Riojana" w:hAnsi="Riojana" w:cs="Arial"/>
          <w:b/>
        </w:rPr>
      </w:pPr>
    </w:p>
    <w:p w:rsidR="003F7705" w:rsidRPr="000D54B4" w:rsidRDefault="003F7705" w:rsidP="003F7705">
      <w:pPr>
        <w:shd w:val="clear" w:color="auto" w:fill="FFFFFF" w:themeFill="background1"/>
        <w:jc w:val="both"/>
        <w:rPr>
          <w:rFonts w:ascii="Riojana" w:hAnsi="Riojana"/>
        </w:rPr>
      </w:pPr>
    </w:p>
    <w:p w:rsidR="003F7705" w:rsidRPr="000D54B4" w:rsidRDefault="001C6DCC" w:rsidP="003F7705">
      <w:pPr>
        <w:shd w:val="clear" w:color="auto" w:fill="FFFFFF" w:themeFill="background1"/>
        <w:jc w:val="both"/>
        <w:rPr>
          <w:rFonts w:ascii="Riojana" w:hAnsi="Riojana" w:cs="Arial"/>
          <w:b/>
        </w:rPr>
      </w:pPr>
      <w:r w:rsidRPr="000D54B4">
        <w:rPr>
          <w:rFonts w:ascii="Riojana" w:hAnsi="Riojana"/>
          <w:b/>
        </w:rPr>
        <w:t xml:space="preserve">IV. </w:t>
      </w:r>
      <w:r w:rsidR="003F7705" w:rsidRPr="000D54B4">
        <w:rPr>
          <w:rFonts w:ascii="Riojana" w:hAnsi="Riojana"/>
          <w:b/>
        </w:rPr>
        <w:t>Modelos firmados por el contratista y subcontratista</w:t>
      </w:r>
    </w:p>
    <w:p w:rsidR="003F7705" w:rsidRPr="000D54B4" w:rsidRDefault="003F7705" w:rsidP="003F7705">
      <w:pPr>
        <w:shd w:val="clear" w:color="auto" w:fill="FFFFFF" w:themeFill="background1"/>
        <w:jc w:val="both"/>
        <w:rPr>
          <w:rFonts w:ascii="Riojana" w:hAnsi="Riojana"/>
        </w:rPr>
      </w:pPr>
      <w:r w:rsidRPr="000D54B4">
        <w:rPr>
          <w:rFonts w:ascii="Riojana" w:hAnsi="Riojana"/>
        </w:rPr>
        <w:t xml:space="preserve">Los pliegos tipo del Gobierno de La Rioja incluyen la obligación de aportar por parte del contratista y, en su caso, los subcontratistas deberán aportar firmados los modelos IV.B y IV C de la Orden 1030/2021: </w:t>
      </w:r>
    </w:p>
    <w:p w:rsidR="003F7705" w:rsidRPr="000D54B4" w:rsidRDefault="003F7705" w:rsidP="00B704FC">
      <w:pPr>
        <w:pStyle w:val="Prrafodelista"/>
        <w:numPr>
          <w:ilvl w:val="0"/>
          <w:numId w:val="4"/>
        </w:numPr>
        <w:shd w:val="clear" w:color="auto" w:fill="FFFFFF" w:themeFill="background1"/>
        <w:jc w:val="both"/>
        <w:rPr>
          <w:rFonts w:ascii="Riojana" w:hAnsi="Riojana"/>
        </w:rPr>
      </w:pPr>
      <w:r w:rsidRPr="000D54B4">
        <w:rPr>
          <w:rFonts w:ascii="Riojana" w:hAnsi="Riojana"/>
        </w:rPr>
        <w:t xml:space="preserve">IV. B. Cesión y tratamiento de datos. </w:t>
      </w:r>
    </w:p>
    <w:p w:rsidR="003F7705" w:rsidRPr="000D54B4" w:rsidRDefault="003F7705" w:rsidP="00B704FC">
      <w:pPr>
        <w:pStyle w:val="Prrafodelista"/>
        <w:numPr>
          <w:ilvl w:val="0"/>
          <w:numId w:val="4"/>
        </w:numPr>
        <w:shd w:val="clear" w:color="auto" w:fill="FFFFFF" w:themeFill="background1"/>
        <w:jc w:val="both"/>
        <w:rPr>
          <w:rFonts w:ascii="Riojana" w:hAnsi="Riojana"/>
        </w:rPr>
      </w:pPr>
      <w:r w:rsidRPr="000D54B4">
        <w:rPr>
          <w:rFonts w:ascii="Riojana" w:hAnsi="Riojana"/>
        </w:rPr>
        <w:t xml:space="preserve">IV. C. Compromiso de cumplimiento de principios transversales. </w:t>
      </w:r>
    </w:p>
    <w:p w:rsidR="003F7705" w:rsidRPr="000D54B4" w:rsidRDefault="003F7705" w:rsidP="003F7705">
      <w:pPr>
        <w:spacing w:after="0" w:line="240" w:lineRule="auto"/>
        <w:jc w:val="both"/>
        <w:rPr>
          <w:rFonts w:ascii="Riojana" w:hAnsi="Riojana"/>
        </w:rPr>
      </w:pPr>
      <w:r w:rsidRPr="000D54B4">
        <w:rPr>
          <w:rFonts w:ascii="Riojana" w:hAnsi="Riojana"/>
        </w:rPr>
        <w:t>Así mismo, deberán aportar la declaración de ausencia de conflicto de intereses según el anexo IV de la Orden HFP/55/2023, de 24 de enero, relativa al análisis sistemático del riesgo de conflicto de interés en los procedimientos que ejecutan el Plan de Recuperación, Transformación y Resiliencia (Anexo II de este documento).</w:t>
      </w:r>
    </w:p>
    <w:p w:rsidR="003F7705" w:rsidRPr="000D54B4" w:rsidRDefault="003F7705" w:rsidP="003F7705">
      <w:pPr>
        <w:spacing w:after="0" w:line="240" w:lineRule="auto"/>
        <w:jc w:val="both"/>
        <w:rPr>
          <w:rFonts w:ascii="Riojana" w:hAnsi="Riojana"/>
        </w:rPr>
      </w:pPr>
    </w:p>
    <w:p w:rsidR="003F7705" w:rsidRPr="000D54B4" w:rsidRDefault="003F7705" w:rsidP="003F7705">
      <w:pPr>
        <w:shd w:val="clear" w:color="auto" w:fill="FFFFFF" w:themeFill="background1"/>
        <w:jc w:val="both"/>
        <w:rPr>
          <w:rFonts w:ascii="Riojana" w:hAnsi="Riojana" w:cs="Arial"/>
        </w:rPr>
      </w:pPr>
      <w:r w:rsidRPr="000D54B4">
        <w:rPr>
          <w:rFonts w:ascii="Riojana" w:hAnsi="Riojana"/>
        </w:rPr>
        <w:t>Cuando no se empleen los pliegos tipo del gobierno de La Rioja, los pliegos de cláusulas administrativas deberán prever dichas obligaciones.</w:t>
      </w:r>
    </w:p>
    <w:p w:rsidR="003F7705" w:rsidRPr="000D54B4" w:rsidRDefault="003F7705" w:rsidP="003F7705">
      <w:pPr>
        <w:shd w:val="clear" w:color="auto" w:fill="FFFFFF" w:themeFill="background1"/>
        <w:jc w:val="both"/>
        <w:rPr>
          <w:rFonts w:ascii="Riojana" w:hAnsi="Riojana" w:cs="Arial"/>
        </w:rPr>
      </w:pPr>
    </w:p>
    <w:p w:rsidR="003F7705" w:rsidRPr="000D54B4" w:rsidRDefault="001C6DCC" w:rsidP="003F7705">
      <w:pPr>
        <w:shd w:val="clear" w:color="auto" w:fill="FFFFFF" w:themeFill="background1"/>
        <w:jc w:val="both"/>
        <w:rPr>
          <w:rFonts w:ascii="Riojana" w:hAnsi="Riojana"/>
          <w:b/>
        </w:rPr>
      </w:pPr>
      <w:r w:rsidRPr="000D54B4">
        <w:rPr>
          <w:rFonts w:ascii="Riojana" w:hAnsi="Riojana" w:cs="Arial"/>
          <w:b/>
        </w:rPr>
        <w:t xml:space="preserve">V. </w:t>
      </w:r>
      <w:r w:rsidR="003F7705" w:rsidRPr="000D54B4">
        <w:rPr>
          <w:rFonts w:ascii="Riojana" w:hAnsi="Riojana" w:cs="Arial"/>
          <w:b/>
        </w:rPr>
        <w:t>Pista de auditoría y controles</w:t>
      </w:r>
    </w:p>
    <w:p w:rsidR="003F7705" w:rsidRPr="000D54B4" w:rsidRDefault="003F7705" w:rsidP="003F7705">
      <w:pPr>
        <w:jc w:val="both"/>
        <w:rPr>
          <w:rFonts w:ascii="Riojana" w:hAnsi="Riojana" w:cs="Arial"/>
        </w:rPr>
      </w:pPr>
      <w:r w:rsidRPr="000D54B4">
        <w:rPr>
          <w:rFonts w:ascii="Riojana" w:hAnsi="Riojana" w:cs="Arial"/>
        </w:rPr>
        <w:t>Para contar con pista de auditoría apropiada se recomienda incluir en los pliegos las siguientes cláusulas:</w:t>
      </w:r>
    </w:p>
    <w:p w:rsidR="003F7705" w:rsidRPr="000D54B4" w:rsidRDefault="003F7705" w:rsidP="00B704FC">
      <w:pPr>
        <w:pStyle w:val="Prrafodelista"/>
        <w:numPr>
          <w:ilvl w:val="0"/>
          <w:numId w:val="3"/>
        </w:numPr>
        <w:spacing w:after="0" w:line="240" w:lineRule="auto"/>
        <w:jc w:val="both"/>
        <w:rPr>
          <w:rFonts w:ascii="Riojana" w:hAnsi="Riojana" w:cs="Arial"/>
          <w:b/>
        </w:rPr>
      </w:pPr>
      <w:r w:rsidRPr="000D54B4">
        <w:rPr>
          <w:rFonts w:ascii="Riojana" w:hAnsi="Riojana"/>
        </w:rPr>
        <w:t>El presente contrato estará sujeto a las siguientes obligaciones:</w:t>
      </w:r>
    </w:p>
    <w:p w:rsidR="003F7705" w:rsidRPr="000D54B4" w:rsidRDefault="003F7705" w:rsidP="00B704FC">
      <w:pPr>
        <w:pStyle w:val="Prrafodelista"/>
        <w:numPr>
          <w:ilvl w:val="1"/>
          <w:numId w:val="3"/>
        </w:numPr>
        <w:spacing w:after="0" w:line="240" w:lineRule="auto"/>
        <w:jc w:val="both"/>
        <w:rPr>
          <w:rFonts w:ascii="Riojana" w:hAnsi="Riojana" w:cs="Arial"/>
          <w:b/>
        </w:rPr>
      </w:pPr>
      <w:r w:rsidRPr="000D54B4">
        <w:rPr>
          <w:rFonts w:ascii="Riojana" w:hAnsi="Riojana"/>
        </w:rPr>
        <w:t xml:space="preserve">La obligación de </w:t>
      </w:r>
      <w:r w:rsidRPr="000D54B4">
        <w:rPr>
          <w:rFonts w:ascii="Riojana" w:hAnsi="Riojana"/>
          <w:b/>
        </w:rPr>
        <w:t>sujeción a los controles</w:t>
      </w:r>
      <w:r w:rsidRPr="000D54B4">
        <w:rPr>
          <w:rFonts w:ascii="Riojana" w:hAnsi="Riojana"/>
        </w:rPr>
        <w:t xml:space="preserve"> de la Comisión Europea, la Oficina de Lucha Antifraude, el Tribunal de Cuentas Europeo y la Fiscalía Europea y el derecho de estos órganos al acceso a la información sobre el contrato.</w:t>
      </w:r>
    </w:p>
    <w:p w:rsidR="003F7705" w:rsidRPr="000D54B4" w:rsidRDefault="003F7705" w:rsidP="00B704FC">
      <w:pPr>
        <w:pStyle w:val="Prrafodelista"/>
        <w:numPr>
          <w:ilvl w:val="1"/>
          <w:numId w:val="3"/>
        </w:numPr>
        <w:spacing w:after="0" w:line="240" w:lineRule="auto"/>
        <w:jc w:val="both"/>
        <w:rPr>
          <w:rFonts w:ascii="Riojana" w:hAnsi="Riojana" w:cs="Arial"/>
          <w:b/>
        </w:rPr>
      </w:pPr>
      <w:r w:rsidRPr="000D54B4">
        <w:rPr>
          <w:rFonts w:ascii="Riojana" w:hAnsi="Riojana"/>
        </w:rPr>
        <w:t>De conformidad con lo dispuesto en la letra f) del apartado 2 del artículo 22 del Reglamento MRR la obligación de conservar la documentación de conformidad con los previsto en el artículo 132 del Reglamento financiero 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rsidR="003F7705" w:rsidRPr="000D54B4" w:rsidRDefault="003F7705" w:rsidP="003F7705">
      <w:pPr>
        <w:shd w:val="clear" w:color="auto" w:fill="FFFFFF" w:themeFill="background1"/>
        <w:jc w:val="both"/>
        <w:rPr>
          <w:rFonts w:ascii="Riojana" w:hAnsi="Riojana"/>
          <w:b/>
        </w:rPr>
      </w:pPr>
    </w:p>
    <w:p w:rsidR="003F7705" w:rsidRPr="000D54B4" w:rsidRDefault="001C6DCC" w:rsidP="003F7705">
      <w:pPr>
        <w:shd w:val="clear" w:color="auto" w:fill="FFFFFF" w:themeFill="background1"/>
        <w:jc w:val="both"/>
        <w:rPr>
          <w:rFonts w:ascii="Riojana" w:hAnsi="Riojana"/>
          <w:b/>
        </w:rPr>
      </w:pPr>
      <w:r w:rsidRPr="000D54B4">
        <w:rPr>
          <w:rFonts w:ascii="Riojana" w:hAnsi="Riojana"/>
          <w:b/>
        </w:rPr>
        <w:lastRenderedPageBreak/>
        <w:t xml:space="preserve">VI. </w:t>
      </w:r>
      <w:r w:rsidR="003F7705" w:rsidRPr="000D54B4">
        <w:rPr>
          <w:rFonts w:ascii="Riojana" w:hAnsi="Riojana"/>
          <w:b/>
        </w:rPr>
        <w:t>Obligaciones en materia de comunicación</w:t>
      </w:r>
    </w:p>
    <w:p w:rsidR="000D54B4" w:rsidRPr="000D54B4" w:rsidRDefault="000D54B4" w:rsidP="000D54B4">
      <w:pPr>
        <w:shd w:val="clear" w:color="auto" w:fill="FFFFFF" w:themeFill="background1"/>
        <w:jc w:val="both"/>
        <w:rPr>
          <w:rFonts w:ascii="Riojana" w:hAnsi="Riojana"/>
          <w:b/>
        </w:rPr>
      </w:pPr>
      <w:r w:rsidRPr="000D54B4">
        <w:rPr>
          <w:rFonts w:ascii="Riojana" w:hAnsi="Riojana"/>
          <w:b/>
          <w:color w:val="FF0000"/>
        </w:rPr>
        <w:t xml:space="preserve">       </w:t>
      </w:r>
      <w:r w:rsidRPr="000D54B4">
        <w:rPr>
          <w:rFonts w:ascii="Riojana" w:hAnsi="Riojana"/>
          <w:b/>
        </w:rPr>
        <w:t xml:space="preserve">VI.I Obligaciones generales en materia de comunicación </w:t>
      </w:r>
    </w:p>
    <w:p w:rsidR="000D54B4" w:rsidRPr="000D54B4" w:rsidRDefault="000D54B4" w:rsidP="000D54B4">
      <w:pPr>
        <w:shd w:val="clear" w:color="auto" w:fill="FFFFFF" w:themeFill="background1"/>
        <w:jc w:val="both"/>
        <w:rPr>
          <w:rFonts w:ascii="Riojana" w:hAnsi="Riojana"/>
        </w:rPr>
      </w:pPr>
      <w:r w:rsidRPr="000D54B4">
        <w:rPr>
          <w:rFonts w:ascii="Riojana" w:hAnsi="Riojana"/>
          <w:u w:val="single"/>
        </w:rPr>
        <w:t>Como norma general</w:t>
      </w:r>
      <w:r w:rsidRPr="000D54B4">
        <w:rPr>
          <w:rFonts w:ascii="Riojana" w:hAnsi="Riojana"/>
        </w:rPr>
        <w:t>, se recuerda que en todas actuaciones de comunicación, información y publicidad deberán de reconocer el origen de la financiación mostrando:</w:t>
      </w:r>
    </w:p>
    <w:p w:rsidR="000D54B4" w:rsidRPr="000D54B4" w:rsidRDefault="000D54B4" w:rsidP="000D54B4">
      <w:pPr>
        <w:pStyle w:val="Prrafodelista"/>
        <w:numPr>
          <w:ilvl w:val="0"/>
          <w:numId w:val="3"/>
        </w:numPr>
        <w:shd w:val="clear" w:color="auto" w:fill="FFFFFF" w:themeFill="background1"/>
        <w:jc w:val="both"/>
        <w:rPr>
          <w:rFonts w:ascii="Riojana" w:hAnsi="Riojana"/>
        </w:rPr>
      </w:pPr>
      <w:r w:rsidRPr="000D54B4">
        <w:rPr>
          <w:rFonts w:ascii="Riojana" w:hAnsi="Riojana"/>
        </w:rPr>
        <w:t>El emblema de la Unión Europea, así como una referencia a dicha organización</w:t>
      </w:r>
    </w:p>
    <w:p w:rsidR="000D54B4" w:rsidRPr="000D54B4" w:rsidRDefault="000D54B4" w:rsidP="000D54B4">
      <w:pPr>
        <w:pStyle w:val="Prrafodelista"/>
        <w:numPr>
          <w:ilvl w:val="0"/>
          <w:numId w:val="3"/>
        </w:numPr>
        <w:shd w:val="clear" w:color="auto" w:fill="FFFFFF" w:themeFill="background1"/>
        <w:jc w:val="both"/>
        <w:rPr>
          <w:rFonts w:ascii="Riojana" w:hAnsi="Riojana"/>
        </w:rPr>
      </w:pPr>
      <w:r w:rsidRPr="000D54B4">
        <w:rPr>
          <w:rFonts w:ascii="Riojana" w:hAnsi="Riojana"/>
        </w:rPr>
        <w:t xml:space="preserve">Una declaración de financiación adecuada que indique “Financiado por la Unión Europea – </w:t>
      </w:r>
      <w:proofErr w:type="spellStart"/>
      <w:r w:rsidRPr="000D54B4">
        <w:rPr>
          <w:rFonts w:ascii="Riojana" w:hAnsi="Riojana"/>
        </w:rPr>
        <w:t>NextGenerationEU</w:t>
      </w:r>
      <w:proofErr w:type="spellEnd"/>
      <w:r w:rsidRPr="000D54B4">
        <w:rPr>
          <w:rFonts w:ascii="Riojana" w:hAnsi="Riojana"/>
        </w:rPr>
        <w:t>”</w:t>
      </w:r>
    </w:p>
    <w:p w:rsidR="000D54B4" w:rsidRPr="000D54B4" w:rsidRDefault="000D54B4" w:rsidP="000D54B4">
      <w:pPr>
        <w:pStyle w:val="Prrafodelista"/>
        <w:numPr>
          <w:ilvl w:val="0"/>
          <w:numId w:val="3"/>
        </w:numPr>
        <w:shd w:val="clear" w:color="auto" w:fill="FFFFFF" w:themeFill="background1"/>
        <w:jc w:val="both"/>
        <w:rPr>
          <w:rFonts w:ascii="Riojana" w:hAnsi="Riojana"/>
        </w:rPr>
      </w:pPr>
      <w:r w:rsidRPr="000D54B4">
        <w:rPr>
          <w:rFonts w:ascii="Riojana" w:hAnsi="Riojana"/>
        </w:rPr>
        <w:t>Mención al Plan de Recuperación, Transformación y Resiliencia</w:t>
      </w:r>
    </w:p>
    <w:p w:rsidR="000D54B4" w:rsidRPr="000D54B4" w:rsidRDefault="000D54B4" w:rsidP="000D54B4">
      <w:pPr>
        <w:pStyle w:val="Prrafodelista"/>
        <w:numPr>
          <w:ilvl w:val="0"/>
          <w:numId w:val="3"/>
        </w:numPr>
        <w:shd w:val="clear" w:color="auto" w:fill="FFFFFF" w:themeFill="background1"/>
        <w:jc w:val="both"/>
        <w:rPr>
          <w:rFonts w:ascii="Riojana" w:hAnsi="Riojana"/>
        </w:rPr>
      </w:pPr>
      <w:r w:rsidRPr="000D54B4">
        <w:rPr>
          <w:rFonts w:ascii="Riojana" w:hAnsi="Riojana"/>
        </w:rPr>
        <w:t xml:space="preserve">El Logo del Ministerio </w:t>
      </w:r>
    </w:p>
    <w:p w:rsidR="000D54B4" w:rsidRPr="000D54B4" w:rsidRDefault="000D54B4" w:rsidP="000D54B4">
      <w:pPr>
        <w:pStyle w:val="Prrafodelista"/>
        <w:numPr>
          <w:ilvl w:val="0"/>
          <w:numId w:val="3"/>
        </w:numPr>
        <w:shd w:val="clear" w:color="auto" w:fill="FFFFFF" w:themeFill="background1"/>
        <w:jc w:val="both"/>
        <w:rPr>
          <w:rFonts w:ascii="Riojana" w:hAnsi="Riojana"/>
        </w:rPr>
      </w:pPr>
      <w:r w:rsidRPr="000D54B4">
        <w:rPr>
          <w:rFonts w:ascii="Riojana" w:hAnsi="Riojana"/>
        </w:rPr>
        <w:t>El Logo del Gobierno de La Rioja</w:t>
      </w:r>
    </w:p>
    <w:p w:rsidR="000D54B4" w:rsidRPr="000D54B4" w:rsidRDefault="000D54B4" w:rsidP="003F7705">
      <w:pPr>
        <w:shd w:val="clear" w:color="auto" w:fill="FFFFFF" w:themeFill="background1"/>
        <w:jc w:val="both"/>
        <w:rPr>
          <w:rFonts w:ascii="Riojana" w:hAnsi="Riojana"/>
          <w:b/>
        </w:rPr>
      </w:pPr>
      <w:r w:rsidRPr="000D54B4">
        <w:rPr>
          <w:rFonts w:ascii="Riojana" w:hAnsi="Riojana"/>
          <w:color w:val="FF0000"/>
        </w:rPr>
        <w:t xml:space="preserve">        </w:t>
      </w:r>
      <w:r w:rsidRPr="000D54B4">
        <w:rPr>
          <w:rFonts w:ascii="Riojana" w:hAnsi="Riojana"/>
          <w:b/>
        </w:rPr>
        <w:t>VI.II Cláusulas a incluir en los pliegos</w:t>
      </w:r>
    </w:p>
    <w:p w:rsidR="000D54B4" w:rsidRPr="000D54B4" w:rsidRDefault="000D54B4" w:rsidP="000D54B4">
      <w:pPr>
        <w:shd w:val="clear" w:color="auto" w:fill="FFFFFF" w:themeFill="background1"/>
        <w:jc w:val="both"/>
        <w:rPr>
          <w:rFonts w:ascii="Riojana" w:hAnsi="Riojana"/>
          <w:b/>
        </w:rPr>
      </w:pPr>
      <w:r w:rsidRPr="000D54B4">
        <w:rPr>
          <w:rFonts w:ascii="Riojana" w:hAnsi="Riojana"/>
          <w:b/>
        </w:rPr>
        <w:t>Cartel temporal durante la ejecución de la actuación:</w:t>
      </w:r>
    </w:p>
    <w:p w:rsidR="003F7705" w:rsidRPr="000D54B4" w:rsidRDefault="003F7705" w:rsidP="003F7705">
      <w:pPr>
        <w:shd w:val="clear" w:color="auto" w:fill="FFFFFF" w:themeFill="background1"/>
        <w:jc w:val="both"/>
        <w:rPr>
          <w:rFonts w:ascii="Riojana" w:hAnsi="Riojana"/>
        </w:rPr>
      </w:pPr>
      <w:r w:rsidRPr="000D54B4">
        <w:rPr>
          <w:rFonts w:ascii="Riojana" w:hAnsi="Riojana"/>
        </w:rPr>
        <w:t xml:space="preserve">Durante la ejecución de la obra será obligación del contratista contar con un </w:t>
      </w:r>
      <w:r w:rsidRPr="000D54B4">
        <w:rPr>
          <w:rFonts w:ascii="Riojana" w:hAnsi="Riojana"/>
          <w:u w:val="single"/>
        </w:rPr>
        <w:t xml:space="preserve">cartel de obra temporal </w:t>
      </w:r>
      <w:r w:rsidRPr="000D54B4">
        <w:rPr>
          <w:rFonts w:ascii="Riojana" w:hAnsi="Riojana"/>
        </w:rPr>
        <w:t xml:space="preserve">que cumpla con los siguientes requisitos: </w:t>
      </w:r>
    </w:p>
    <w:p w:rsidR="003F7705" w:rsidRPr="000D54B4" w:rsidRDefault="003F7705" w:rsidP="00B704FC">
      <w:pPr>
        <w:pStyle w:val="Prrafodelista"/>
        <w:numPr>
          <w:ilvl w:val="0"/>
          <w:numId w:val="3"/>
        </w:numPr>
        <w:shd w:val="clear" w:color="auto" w:fill="FFFFFF" w:themeFill="background1"/>
        <w:jc w:val="both"/>
        <w:rPr>
          <w:rFonts w:ascii="Riojana" w:hAnsi="Riojana"/>
        </w:rPr>
      </w:pPr>
      <w:r w:rsidRPr="000D54B4">
        <w:rPr>
          <w:rFonts w:ascii="Riojana" w:hAnsi="Riojana"/>
        </w:rPr>
        <w:t xml:space="preserve">Ser de tamaño significativo y estar localizado en el mismo enclave de las actuaciones, en un lugar bien visible para el público. </w:t>
      </w:r>
    </w:p>
    <w:p w:rsidR="003F7705" w:rsidRPr="00897844" w:rsidRDefault="003F7705" w:rsidP="00B704FC">
      <w:pPr>
        <w:pStyle w:val="Prrafodelista"/>
        <w:numPr>
          <w:ilvl w:val="0"/>
          <w:numId w:val="3"/>
        </w:numPr>
        <w:shd w:val="clear" w:color="auto" w:fill="FFFFFF" w:themeFill="background1"/>
        <w:jc w:val="both"/>
        <w:rPr>
          <w:rFonts w:ascii="Riojana" w:hAnsi="Riojana"/>
        </w:rPr>
      </w:pPr>
      <w:r w:rsidRPr="000D54B4">
        <w:rPr>
          <w:rFonts w:ascii="Riojana" w:hAnsi="Riojana"/>
        </w:rPr>
        <w:t xml:space="preserve">Deberá tener el tamaño proporcional a la cuantía de la financiación. En este caso no hay </w:t>
      </w:r>
      <w:r w:rsidRPr="00897844">
        <w:rPr>
          <w:rFonts w:ascii="Riojana" w:hAnsi="Riojana"/>
        </w:rPr>
        <w:t xml:space="preserve">tamaño mínimo, pero se recomienda que sea de tamaño mínimo A3 o superior. </w:t>
      </w:r>
    </w:p>
    <w:p w:rsidR="000D54B4" w:rsidRPr="00897844" w:rsidRDefault="003F7705" w:rsidP="000D54B4">
      <w:pPr>
        <w:pStyle w:val="Prrafodelista"/>
        <w:numPr>
          <w:ilvl w:val="0"/>
          <w:numId w:val="3"/>
        </w:numPr>
        <w:shd w:val="clear" w:color="auto" w:fill="FFFFFF" w:themeFill="background1"/>
        <w:jc w:val="both"/>
        <w:rPr>
          <w:rFonts w:ascii="Riojana" w:hAnsi="Riojana"/>
        </w:rPr>
      </w:pPr>
      <w:r w:rsidRPr="00897844">
        <w:rPr>
          <w:rFonts w:ascii="Riojana" w:hAnsi="Riojana"/>
        </w:rPr>
        <w:t xml:space="preserve">Deberá incluir los logos pertinentes: Con carácter general el logo de financiación de la Unión Europea </w:t>
      </w:r>
      <w:proofErr w:type="spellStart"/>
      <w:r w:rsidRPr="00897844">
        <w:rPr>
          <w:rFonts w:ascii="Riojana" w:hAnsi="Riojana"/>
          <w:i/>
        </w:rPr>
        <w:t>Next</w:t>
      </w:r>
      <w:proofErr w:type="spellEnd"/>
      <w:r w:rsidRPr="00897844">
        <w:rPr>
          <w:rFonts w:ascii="Riojana" w:hAnsi="Riojana"/>
          <w:i/>
        </w:rPr>
        <w:t xml:space="preserve"> </w:t>
      </w:r>
      <w:proofErr w:type="spellStart"/>
      <w:r w:rsidRPr="00897844">
        <w:rPr>
          <w:rFonts w:ascii="Riojana" w:hAnsi="Riojana"/>
          <w:i/>
        </w:rPr>
        <w:t>GenerationEU</w:t>
      </w:r>
      <w:proofErr w:type="spellEnd"/>
      <w:r w:rsidRPr="00897844">
        <w:rPr>
          <w:rFonts w:ascii="Riojana" w:hAnsi="Riojana"/>
        </w:rPr>
        <w:t xml:space="preserve">, del PRTR, </w:t>
      </w:r>
      <w:r w:rsidR="00897844">
        <w:rPr>
          <w:rFonts w:ascii="Riojana" w:hAnsi="Riojana"/>
        </w:rPr>
        <w:t xml:space="preserve">del Gobierno de La Rioja </w:t>
      </w:r>
      <w:r w:rsidR="001C6DCC" w:rsidRPr="00897844">
        <w:rPr>
          <w:rFonts w:ascii="Riojana" w:hAnsi="Riojana"/>
        </w:rPr>
        <w:t>y de la</w:t>
      </w:r>
      <w:r w:rsidRPr="00897844">
        <w:rPr>
          <w:rFonts w:ascii="Riojana" w:hAnsi="Riojana"/>
        </w:rPr>
        <w:t xml:space="preserve"> </w:t>
      </w:r>
      <w:r w:rsidR="001C6DCC" w:rsidRPr="00897844">
        <w:rPr>
          <w:rFonts w:ascii="Riojana" w:hAnsi="Riojana"/>
        </w:rPr>
        <w:t>Consejería de Servicios Sociales y Gobernanza Pública.</w:t>
      </w:r>
    </w:p>
    <w:p w:rsidR="000D54B4" w:rsidRPr="000D54B4" w:rsidRDefault="000D54B4" w:rsidP="000D54B4">
      <w:pPr>
        <w:shd w:val="clear" w:color="auto" w:fill="FFFFFF" w:themeFill="background1"/>
        <w:jc w:val="both"/>
        <w:rPr>
          <w:rFonts w:ascii="Riojana" w:hAnsi="Riojana"/>
          <w:highlight w:val="yellow"/>
        </w:rPr>
      </w:pPr>
      <w:r w:rsidRPr="000D54B4">
        <w:rPr>
          <w:rFonts w:ascii="Riojana" w:hAnsi="Riojana"/>
        </w:rPr>
        <w:t>El contratista deberá aportar reportaje fotográfico que acredite el cumplimiento de esta obligación durante la ejecución del contrato.</w:t>
      </w:r>
    </w:p>
    <w:p w:rsidR="000D54B4" w:rsidRPr="000D54B4" w:rsidRDefault="000D54B4" w:rsidP="000D54B4">
      <w:pPr>
        <w:shd w:val="clear" w:color="auto" w:fill="FFFFFF" w:themeFill="background1"/>
        <w:jc w:val="both"/>
        <w:rPr>
          <w:rFonts w:ascii="Riojana" w:hAnsi="Riojana"/>
          <w:b/>
        </w:rPr>
      </w:pPr>
      <w:r w:rsidRPr="000D54B4">
        <w:rPr>
          <w:rFonts w:ascii="Riojana" w:hAnsi="Riojana"/>
          <w:b/>
        </w:rPr>
        <w:t xml:space="preserve">Cartel permanente una vez finalizada la ejecución: </w:t>
      </w:r>
    </w:p>
    <w:p w:rsidR="003F7705" w:rsidRPr="000D54B4" w:rsidRDefault="003F7705" w:rsidP="003F7705">
      <w:pPr>
        <w:shd w:val="clear" w:color="auto" w:fill="FFFFFF" w:themeFill="background1"/>
        <w:jc w:val="both"/>
        <w:rPr>
          <w:rFonts w:ascii="Riojana" w:hAnsi="Riojana"/>
        </w:rPr>
      </w:pPr>
      <w:r w:rsidRPr="000D54B4">
        <w:rPr>
          <w:rFonts w:ascii="Riojana" w:hAnsi="Riojana"/>
        </w:rPr>
        <w:t xml:space="preserve">Una vez finalizada la obra, corresponde al contratista incluir un </w:t>
      </w:r>
      <w:r w:rsidRPr="000D54B4">
        <w:rPr>
          <w:rFonts w:ascii="Riojana" w:hAnsi="Riojana"/>
          <w:u w:val="single"/>
        </w:rPr>
        <w:t xml:space="preserve">cartel permanente </w:t>
      </w:r>
      <w:r w:rsidRPr="000D54B4">
        <w:rPr>
          <w:rFonts w:ascii="Riojana" w:hAnsi="Riojana"/>
        </w:rPr>
        <w:t>que cumpla con los siguientes requisitos:</w:t>
      </w:r>
    </w:p>
    <w:p w:rsidR="003F7705" w:rsidRPr="000D54B4" w:rsidRDefault="003F7705" w:rsidP="00B704FC">
      <w:pPr>
        <w:pStyle w:val="Prrafodelista"/>
        <w:numPr>
          <w:ilvl w:val="0"/>
          <w:numId w:val="14"/>
        </w:numPr>
        <w:shd w:val="clear" w:color="auto" w:fill="FFFFFF" w:themeFill="background1"/>
        <w:jc w:val="both"/>
        <w:rPr>
          <w:rFonts w:ascii="Riojana" w:hAnsi="Riojana"/>
        </w:rPr>
      </w:pPr>
      <w:r w:rsidRPr="000D54B4">
        <w:rPr>
          <w:rFonts w:ascii="Riojana" w:hAnsi="Riojana"/>
        </w:rPr>
        <w:t xml:space="preserve">Ser de tipo placa o similar donde se refleje la procedencia de la financiación y el emblema de la UE Emblema de la UE + texto “Financiado por la Unión Europea </w:t>
      </w:r>
      <w:r w:rsidRPr="000D54B4">
        <w:rPr>
          <w:rFonts w:ascii="Riojana" w:hAnsi="Riojana"/>
          <w:i/>
        </w:rPr>
        <w:t xml:space="preserve">– </w:t>
      </w:r>
      <w:proofErr w:type="spellStart"/>
      <w:r w:rsidRPr="000D54B4">
        <w:rPr>
          <w:rFonts w:ascii="Riojana" w:hAnsi="Riojana"/>
          <w:i/>
        </w:rPr>
        <w:t>Next</w:t>
      </w:r>
      <w:proofErr w:type="spellEnd"/>
      <w:r w:rsidRPr="000D54B4">
        <w:rPr>
          <w:rFonts w:ascii="Riojana" w:hAnsi="Riojana"/>
          <w:i/>
        </w:rPr>
        <w:t xml:space="preserve"> </w:t>
      </w:r>
      <w:proofErr w:type="spellStart"/>
      <w:r w:rsidRPr="000D54B4">
        <w:rPr>
          <w:rFonts w:ascii="Riojana" w:hAnsi="Riojana"/>
          <w:i/>
        </w:rPr>
        <w:t>GenerationEU</w:t>
      </w:r>
      <w:proofErr w:type="spellEnd"/>
      <w:r w:rsidRPr="000D54B4">
        <w:rPr>
          <w:rFonts w:ascii="Riojana" w:hAnsi="Riojana"/>
        </w:rPr>
        <w:t xml:space="preserve">” </w:t>
      </w:r>
    </w:p>
    <w:p w:rsidR="003F7705" w:rsidRPr="000D54B4" w:rsidRDefault="003F7705" w:rsidP="00B704FC">
      <w:pPr>
        <w:pStyle w:val="Prrafodelista"/>
        <w:numPr>
          <w:ilvl w:val="0"/>
          <w:numId w:val="14"/>
        </w:numPr>
        <w:shd w:val="clear" w:color="auto" w:fill="FFFFFF" w:themeFill="background1"/>
        <w:jc w:val="both"/>
        <w:rPr>
          <w:rFonts w:ascii="Riojana" w:hAnsi="Riojana"/>
        </w:rPr>
      </w:pPr>
      <w:r w:rsidRPr="000D54B4">
        <w:rPr>
          <w:rFonts w:ascii="Riojana" w:hAnsi="Riojana"/>
        </w:rPr>
        <w:t xml:space="preserve">Los logos institucionales se colocarán preferentemente en la parte alta o baja del cartel, si solo hay dos, en las esquinas. </w:t>
      </w:r>
    </w:p>
    <w:p w:rsidR="003F7705" w:rsidRPr="000D54B4" w:rsidRDefault="003F7705" w:rsidP="00B704FC">
      <w:pPr>
        <w:pStyle w:val="Prrafodelista"/>
        <w:numPr>
          <w:ilvl w:val="0"/>
          <w:numId w:val="14"/>
        </w:numPr>
        <w:shd w:val="clear" w:color="auto" w:fill="FFFFFF" w:themeFill="background1"/>
        <w:jc w:val="both"/>
        <w:rPr>
          <w:rFonts w:ascii="Riojana" w:hAnsi="Riojana"/>
        </w:rPr>
      </w:pPr>
      <w:r w:rsidRPr="000D54B4">
        <w:rPr>
          <w:rFonts w:ascii="Riojana" w:hAnsi="Riojana"/>
        </w:rPr>
        <w:t xml:space="preserve">Deberá instalarse en un plazo de tres meses a partir de la conclusión de la operación y por un periodo de, al menos cuatro años. </w:t>
      </w:r>
    </w:p>
    <w:p w:rsidR="003F7705" w:rsidRPr="000D54B4" w:rsidRDefault="003F7705" w:rsidP="003F7705">
      <w:pPr>
        <w:pStyle w:val="NormalWeb"/>
        <w:spacing w:line="260" w:lineRule="exact"/>
        <w:jc w:val="both"/>
        <w:rPr>
          <w:rFonts w:ascii="Riojana" w:hAnsi="Riojana" w:cs="Arial"/>
          <w:sz w:val="22"/>
          <w:szCs w:val="22"/>
        </w:rPr>
      </w:pPr>
      <w:r w:rsidRPr="000D54B4">
        <w:rPr>
          <w:rFonts w:ascii="Riojana" w:hAnsi="Riojana" w:cs="Arial"/>
          <w:sz w:val="22"/>
          <w:szCs w:val="22"/>
          <w:u w:val="single"/>
        </w:rPr>
        <w:t>El contenido mínimo</w:t>
      </w:r>
      <w:r w:rsidRPr="000D54B4">
        <w:rPr>
          <w:rFonts w:ascii="Riojana" w:hAnsi="Riojana" w:cs="Arial"/>
          <w:sz w:val="22"/>
          <w:szCs w:val="22"/>
        </w:rPr>
        <w:t xml:space="preserve"> de los carteles que se le deberá exigir al contratista deberá ser: </w:t>
      </w:r>
    </w:p>
    <w:p w:rsidR="003F7705" w:rsidRPr="000D54B4" w:rsidRDefault="003F7705" w:rsidP="00B704FC">
      <w:pPr>
        <w:pStyle w:val="NormalWeb"/>
        <w:numPr>
          <w:ilvl w:val="0"/>
          <w:numId w:val="15"/>
        </w:numPr>
        <w:spacing w:line="260" w:lineRule="exact"/>
        <w:jc w:val="both"/>
        <w:rPr>
          <w:rFonts w:ascii="Riojana" w:hAnsi="Riojana" w:cs="Arial"/>
          <w:sz w:val="22"/>
          <w:szCs w:val="22"/>
        </w:rPr>
      </w:pPr>
      <w:r w:rsidRPr="000D54B4">
        <w:rPr>
          <w:rFonts w:ascii="Riojana" w:hAnsi="Riojana" w:cs="Arial"/>
          <w:sz w:val="22"/>
          <w:szCs w:val="22"/>
        </w:rPr>
        <w:t xml:space="preserve">Nombre del beneficiario (persona jurídica) </w:t>
      </w:r>
    </w:p>
    <w:p w:rsidR="003F7705" w:rsidRPr="000D54B4" w:rsidRDefault="003F7705" w:rsidP="00B704FC">
      <w:pPr>
        <w:pStyle w:val="NormalWeb"/>
        <w:numPr>
          <w:ilvl w:val="0"/>
          <w:numId w:val="15"/>
        </w:numPr>
        <w:spacing w:line="260" w:lineRule="exact"/>
        <w:jc w:val="both"/>
        <w:rPr>
          <w:rFonts w:ascii="Riojana" w:hAnsi="Riojana" w:cs="Arial"/>
          <w:sz w:val="22"/>
          <w:szCs w:val="22"/>
        </w:rPr>
      </w:pPr>
      <w:r w:rsidRPr="000D54B4">
        <w:rPr>
          <w:rFonts w:ascii="Riojana" w:hAnsi="Riojana" w:cs="Arial"/>
          <w:sz w:val="22"/>
          <w:szCs w:val="22"/>
        </w:rPr>
        <w:t xml:space="preserve">Nombre del proyecto/operación. </w:t>
      </w:r>
    </w:p>
    <w:p w:rsidR="003F7705" w:rsidRPr="000D54B4" w:rsidRDefault="003F7705" w:rsidP="00B704FC">
      <w:pPr>
        <w:pStyle w:val="NormalWeb"/>
        <w:numPr>
          <w:ilvl w:val="0"/>
          <w:numId w:val="15"/>
        </w:numPr>
        <w:spacing w:line="260" w:lineRule="exact"/>
        <w:jc w:val="both"/>
        <w:rPr>
          <w:rFonts w:ascii="Riojana" w:hAnsi="Riojana" w:cs="Arial"/>
          <w:sz w:val="22"/>
          <w:szCs w:val="22"/>
        </w:rPr>
      </w:pPr>
      <w:r w:rsidRPr="000D54B4">
        <w:rPr>
          <w:rFonts w:ascii="Riojana" w:hAnsi="Riojana" w:cs="Arial"/>
          <w:sz w:val="22"/>
          <w:szCs w:val="22"/>
        </w:rPr>
        <w:t>Obj</w:t>
      </w:r>
      <w:r w:rsidR="001C6DCC" w:rsidRPr="000D54B4">
        <w:rPr>
          <w:rFonts w:ascii="Riojana" w:hAnsi="Riojana" w:cs="Arial"/>
          <w:sz w:val="22"/>
          <w:szCs w:val="22"/>
        </w:rPr>
        <w:t>etivo principal de la operación</w:t>
      </w:r>
      <w:r w:rsidRPr="000D54B4">
        <w:rPr>
          <w:rFonts w:ascii="Riojana" w:hAnsi="Riojana" w:cs="Arial"/>
          <w:sz w:val="22"/>
          <w:szCs w:val="22"/>
        </w:rPr>
        <w:t xml:space="preserve"> </w:t>
      </w:r>
    </w:p>
    <w:p w:rsidR="003F7705" w:rsidRPr="000D54B4" w:rsidRDefault="003F7705" w:rsidP="00B704FC">
      <w:pPr>
        <w:pStyle w:val="NormalWeb"/>
        <w:numPr>
          <w:ilvl w:val="0"/>
          <w:numId w:val="15"/>
        </w:numPr>
        <w:spacing w:line="260" w:lineRule="exact"/>
        <w:jc w:val="both"/>
        <w:rPr>
          <w:rFonts w:ascii="Riojana" w:hAnsi="Riojana" w:cs="Arial"/>
          <w:sz w:val="22"/>
          <w:szCs w:val="22"/>
        </w:rPr>
      </w:pPr>
      <w:r w:rsidRPr="000D54B4">
        <w:rPr>
          <w:rFonts w:ascii="Riojana" w:hAnsi="Riojana" w:cs="Arial"/>
          <w:sz w:val="22"/>
          <w:szCs w:val="22"/>
        </w:rPr>
        <w:t xml:space="preserve">Mención a la ayuda financiera europea </w:t>
      </w:r>
    </w:p>
    <w:p w:rsidR="003F7705" w:rsidRPr="000D54B4" w:rsidRDefault="003F7705" w:rsidP="00B704FC">
      <w:pPr>
        <w:pStyle w:val="NormalWeb"/>
        <w:numPr>
          <w:ilvl w:val="0"/>
          <w:numId w:val="15"/>
        </w:numPr>
        <w:spacing w:line="260" w:lineRule="exact"/>
        <w:jc w:val="both"/>
        <w:rPr>
          <w:rFonts w:ascii="Riojana" w:hAnsi="Riojana" w:cs="Arial"/>
          <w:sz w:val="22"/>
          <w:szCs w:val="22"/>
        </w:rPr>
      </w:pPr>
      <w:r w:rsidRPr="000D54B4">
        <w:rPr>
          <w:rFonts w:ascii="Riojana" w:hAnsi="Riojana" w:cs="Arial"/>
          <w:sz w:val="22"/>
          <w:szCs w:val="22"/>
        </w:rPr>
        <w:lastRenderedPageBreak/>
        <w:t xml:space="preserve">Emblema de la Unión Europea, referencia a la UE y al origen del fondo que cofinancia </w:t>
      </w:r>
    </w:p>
    <w:p w:rsidR="003F7705" w:rsidRPr="000D54B4" w:rsidRDefault="003F7705" w:rsidP="00B704FC">
      <w:pPr>
        <w:pStyle w:val="NormalWeb"/>
        <w:numPr>
          <w:ilvl w:val="0"/>
          <w:numId w:val="15"/>
        </w:numPr>
        <w:spacing w:line="260" w:lineRule="exact"/>
        <w:jc w:val="both"/>
        <w:rPr>
          <w:rFonts w:ascii="Riojana" w:hAnsi="Riojana" w:cs="Arial"/>
          <w:sz w:val="22"/>
          <w:szCs w:val="22"/>
        </w:rPr>
      </w:pPr>
      <w:r w:rsidRPr="000D54B4">
        <w:rPr>
          <w:rFonts w:ascii="Riojana" w:hAnsi="Riojana" w:cs="Arial"/>
          <w:sz w:val="22"/>
          <w:szCs w:val="22"/>
        </w:rPr>
        <w:t xml:space="preserve">Emblema del ministerio gestor y del PRTR. </w:t>
      </w:r>
    </w:p>
    <w:p w:rsidR="003F7705" w:rsidRPr="000D54B4" w:rsidRDefault="000D54B4" w:rsidP="00666EAF">
      <w:pPr>
        <w:pStyle w:val="NormalWeb"/>
        <w:spacing w:line="260" w:lineRule="exact"/>
        <w:jc w:val="both"/>
        <w:rPr>
          <w:rFonts w:ascii="Riojana" w:hAnsi="Riojana" w:cs="Arial"/>
          <w:sz w:val="22"/>
          <w:szCs w:val="22"/>
        </w:rPr>
      </w:pPr>
      <w:r w:rsidRPr="000D54B4">
        <w:rPr>
          <w:rFonts w:ascii="Riojana" w:hAnsi="Riojana" w:cs="Arial"/>
          <w:b/>
          <w:sz w:val="22"/>
          <w:szCs w:val="22"/>
        </w:rPr>
        <w:t>Penalidades por incumplimiento parcial o cumplimiento defectuoso</w:t>
      </w:r>
      <w:r w:rsidRPr="000D54B4">
        <w:rPr>
          <w:rFonts w:ascii="Riojana" w:hAnsi="Riojana" w:cs="Arial"/>
          <w:sz w:val="22"/>
          <w:szCs w:val="22"/>
        </w:rPr>
        <w:t xml:space="preserve"> </w:t>
      </w:r>
      <w:r w:rsidRPr="000D54B4">
        <w:rPr>
          <w:rFonts w:ascii="Riojana" w:hAnsi="Riojana" w:cs="Arial"/>
          <w:b/>
          <w:sz w:val="22"/>
          <w:szCs w:val="22"/>
        </w:rPr>
        <w:t xml:space="preserve">de las obligaciones de comunicación previstas </w:t>
      </w:r>
      <w:r w:rsidR="003F7705" w:rsidRPr="000D54B4">
        <w:rPr>
          <w:rFonts w:ascii="Riojana" w:hAnsi="Riojana" w:cs="Arial"/>
          <w:sz w:val="22"/>
          <w:szCs w:val="22"/>
        </w:rPr>
        <w:t>(art. 192 LCSP). El incumplimiento de estas obligaciones en materia de comunicación será la imposición de penalidades. Las cuantías de cada una de las penalidades no puede ser superior al 10% del precio del contrato (IVA excluido) ni el total de las penalidades impuestas podrá superar el 50% del precio del contrato.</w:t>
      </w:r>
      <w:r w:rsidR="003F7705" w:rsidRPr="000D54B4">
        <w:rPr>
          <w:rFonts w:ascii="Riojana" w:hAnsi="Riojana"/>
          <w:sz w:val="22"/>
          <w:szCs w:val="22"/>
        </w:rPr>
        <w:br w:type="page"/>
      </w:r>
    </w:p>
    <w:p w:rsidR="003728A2" w:rsidRPr="000D54B4" w:rsidRDefault="003728A2" w:rsidP="000D54B4">
      <w:pPr>
        <w:rPr>
          <w:rFonts w:ascii="Riojana" w:hAnsi="Riojana"/>
          <w:b/>
        </w:rPr>
      </w:pPr>
      <w:r w:rsidRPr="000D54B4">
        <w:rPr>
          <w:rFonts w:ascii="Riojana" w:hAnsi="Riojana"/>
          <w:b/>
        </w:rPr>
        <w:lastRenderedPageBreak/>
        <w:t>Anexo I: Modelo de autoevaluación del DNSH del C22.I3</w:t>
      </w:r>
    </w:p>
    <w:tbl>
      <w:tblPr>
        <w:tblStyle w:val="Tablaconcuadrcula"/>
        <w:tblW w:w="9493" w:type="dxa"/>
        <w:tblLook w:val="04A0" w:firstRow="1" w:lastRow="0" w:firstColumn="1" w:lastColumn="0" w:noHBand="0" w:noVBand="1"/>
      </w:tblPr>
      <w:tblGrid>
        <w:gridCol w:w="2957"/>
        <w:gridCol w:w="511"/>
        <w:gridCol w:w="552"/>
        <w:gridCol w:w="5473"/>
      </w:tblGrid>
      <w:tr w:rsidR="003728A2" w:rsidRPr="000D54B4" w:rsidTr="00286C04">
        <w:tc>
          <w:tcPr>
            <w:tcW w:w="2957" w:type="dxa"/>
            <w:tcBorders>
              <w:bottom w:val="single" w:sz="4" w:space="0" w:color="auto"/>
            </w:tcBorders>
          </w:tcPr>
          <w:p w:rsidR="003728A2" w:rsidRPr="000D54B4" w:rsidRDefault="003728A2" w:rsidP="00286C04">
            <w:pPr>
              <w:rPr>
                <w:rFonts w:ascii="Riojana" w:hAnsi="Riojana"/>
                <w:b/>
              </w:rPr>
            </w:pPr>
            <w:r w:rsidRPr="000D54B4">
              <w:rPr>
                <w:rFonts w:ascii="Riojana" w:hAnsi="Riojana"/>
                <w:b/>
              </w:rPr>
              <w:t>C22.I3</w:t>
            </w:r>
          </w:p>
        </w:tc>
        <w:tc>
          <w:tcPr>
            <w:tcW w:w="6536" w:type="dxa"/>
            <w:gridSpan w:val="3"/>
            <w:tcBorders>
              <w:bottom w:val="single" w:sz="4" w:space="0" w:color="auto"/>
            </w:tcBorders>
          </w:tcPr>
          <w:p w:rsidR="003728A2" w:rsidRPr="000D54B4" w:rsidRDefault="003728A2" w:rsidP="00286C04">
            <w:pPr>
              <w:jc w:val="both"/>
              <w:rPr>
                <w:rFonts w:ascii="Riojana" w:hAnsi="Riojana"/>
                <w:b/>
              </w:rPr>
            </w:pPr>
            <w:r w:rsidRPr="000D54B4">
              <w:rPr>
                <w:rFonts w:ascii="Riojana" w:hAnsi="Riojana"/>
                <w:b/>
              </w:rPr>
              <w:t>Plan España País Accesible</w:t>
            </w:r>
          </w:p>
        </w:tc>
      </w:tr>
      <w:tr w:rsidR="003728A2" w:rsidRPr="000D54B4" w:rsidTr="00286C04">
        <w:tc>
          <w:tcPr>
            <w:tcW w:w="9493" w:type="dxa"/>
            <w:gridSpan w:val="4"/>
            <w:tcBorders>
              <w:top w:val="single" w:sz="4" w:space="0" w:color="auto"/>
              <w:left w:val="nil"/>
              <w:bottom w:val="single" w:sz="4" w:space="0" w:color="auto"/>
              <w:right w:val="nil"/>
            </w:tcBorders>
          </w:tcPr>
          <w:p w:rsidR="003728A2" w:rsidRPr="000D54B4" w:rsidRDefault="003728A2" w:rsidP="00286C04">
            <w:pPr>
              <w:jc w:val="both"/>
              <w:rPr>
                <w:rStyle w:val="rynqvb"/>
                <w:rFonts w:ascii="Riojana" w:hAnsi="Riojana"/>
                <w:b/>
              </w:rPr>
            </w:pPr>
          </w:p>
          <w:p w:rsidR="003728A2" w:rsidRPr="000D54B4" w:rsidRDefault="003728A2" w:rsidP="003728A2">
            <w:pPr>
              <w:jc w:val="both"/>
              <w:rPr>
                <w:rFonts w:ascii="Riojana" w:hAnsi="Riojana"/>
                <w:b/>
              </w:rPr>
            </w:pPr>
            <w:r w:rsidRPr="000D54B4">
              <w:rPr>
                <w:rStyle w:val="rynqvb"/>
                <w:rFonts w:ascii="Riojana" w:hAnsi="Riojana"/>
                <w:b/>
              </w:rPr>
              <w:t>Parte 1 de la lista de verificación de DNSH</w:t>
            </w:r>
          </w:p>
        </w:tc>
      </w:tr>
      <w:tr w:rsidR="003728A2" w:rsidRPr="000D54B4" w:rsidTr="00286C04">
        <w:trPr>
          <w:trHeight w:val="1288"/>
        </w:trPr>
        <w:tc>
          <w:tcPr>
            <w:tcW w:w="2957" w:type="dxa"/>
            <w:tcBorders>
              <w:top w:val="single" w:sz="4" w:space="0" w:color="auto"/>
            </w:tcBorders>
          </w:tcPr>
          <w:p w:rsidR="003728A2" w:rsidRPr="000D54B4" w:rsidRDefault="003728A2" w:rsidP="00286C04">
            <w:pPr>
              <w:jc w:val="both"/>
              <w:rPr>
                <w:rFonts w:ascii="Riojana" w:hAnsi="Riojana"/>
                <w:b/>
              </w:rPr>
            </w:pPr>
            <w:r w:rsidRPr="000D54B4">
              <w:rPr>
                <w:rFonts w:ascii="Riojana" w:hAnsi="Riojana"/>
                <w:b/>
              </w:rPr>
              <w:t>Indique cuáles de los siguientes objetivos medioambientales requieren una evaluación sustantiva según el principio DNSH de la medida</w:t>
            </w:r>
          </w:p>
        </w:tc>
        <w:tc>
          <w:tcPr>
            <w:tcW w:w="511" w:type="dxa"/>
            <w:tcBorders>
              <w:top w:val="single" w:sz="4" w:space="0" w:color="auto"/>
            </w:tcBorders>
          </w:tcPr>
          <w:p w:rsidR="003728A2" w:rsidRPr="000D54B4" w:rsidRDefault="003728A2" w:rsidP="00286C04">
            <w:pPr>
              <w:jc w:val="center"/>
              <w:rPr>
                <w:rFonts w:ascii="Riojana" w:hAnsi="Riojana"/>
                <w:b/>
              </w:rPr>
            </w:pPr>
          </w:p>
          <w:p w:rsidR="003728A2" w:rsidRPr="000D54B4" w:rsidRDefault="003728A2" w:rsidP="00286C04">
            <w:pPr>
              <w:jc w:val="center"/>
              <w:rPr>
                <w:rFonts w:ascii="Riojana" w:hAnsi="Riojana"/>
                <w:b/>
              </w:rPr>
            </w:pPr>
          </w:p>
          <w:p w:rsidR="003728A2" w:rsidRPr="000D54B4" w:rsidRDefault="003728A2" w:rsidP="00286C04">
            <w:pPr>
              <w:jc w:val="center"/>
              <w:rPr>
                <w:rFonts w:ascii="Riojana" w:hAnsi="Riojana"/>
                <w:b/>
              </w:rPr>
            </w:pPr>
            <w:r w:rsidRPr="000D54B4">
              <w:rPr>
                <w:rFonts w:ascii="Riojana" w:hAnsi="Riojana"/>
                <w:b/>
              </w:rPr>
              <w:t>SI</w:t>
            </w:r>
          </w:p>
        </w:tc>
        <w:tc>
          <w:tcPr>
            <w:tcW w:w="552" w:type="dxa"/>
            <w:tcBorders>
              <w:top w:val="single" w:sz="4" w:space="0" w:color="auto"/>
            </w:tcBorders>
          </w:tcPr>
          <w:p w:rsidR="003728A2" w:rsidRPr="000D54B4" w:rsidRDefault="003728A2" w:rsidP="00286C04">
            <w:pPr>
              <w:jc w:val="center"/>
              <w:rPr>
                <w:rFonts w:ascii="Riojana" w:hAnsi="Riojana"/>
                <w:b/>
              </w:rPr>
            </w:pPr>
          </w:p>
          <w:p w:rsidR="003728A2" w:rsidRPr="000D54B4" w:rsidRDefault="003728A2" w:rsidP="00286C04">
            <w:pPr>
              <w:jc w:val="center"/>
              <w:rPr>
                <w:rFonts w:ascii="Riojana" w:hAnsi="Riojana"/>
                <w:b/>
              </w:rPr>
            </w:pPr>
          </w:p>
          <w:p w:rsidR="003728A2" w:rsidRPr="000D54B4" w:rsidRDefault="003728A2" w:rsidP="00286C04">
            <w:pPr>
              <w:jc w:val="center"/>
              <w:rPr>
                <w:rFonts w:ascii="Riojana" w:hAnsi="Riojana"/>
                <w:b/>
              </w:rPr>
            </w:pPr>
            <w:r w:rsidRPr="000D54B4">
              <w:rPr>
                <w:rFonts w:ascii="Riojana" w:hAnsi="Riojana"/>
                <w:b/>
              </w:rPr>
              <w:t>NO</w:t>
            </w:r>
          </w:p>
        </w:tc>
        <w:tc>
          <w:tcPr>
            <w:tcW w:w="5473" w:type="dxa"/>
            <w:tcBorders>
              <w:top w:val="single" w:sz="4" w:space="0" w:color="auto"/>
            </w:tcBorders>
          </w:tcPr>
          <w:p w:rsidR="003728A2" w:rsidRPr="000D54B4" w:rsidRDefault="003728A2" w:rsidP="00286C04">
            <w:pPr>
              <w:rPr>
                <w:rFonts w:ascii="Riojana" w:hAnsi="Riojana"/>
                <w:b/>
              </w:rPr>
            </w:pPr>
          </w:p>
          <w:p w:rsidR="003728A2" w:rsidRPr="000D54B4" w:rsidRDefault="003728A2" w:rsidP="00286C04">
            <w:pPr>
              <w:rPr>
                <w:rFonts w:ascii="Riojana" w:hAnsi="Riojana"/>
                <w:b/>
              </w:rPr>
            </w:pPr>
          </w:p>
          <w:p w:rsidR="003728A2" w:rsidRPr="000D54B4" w:rsidRDefault="003728A2" w:rsidP="00286C04">
            <w:pPr>
              <w:rPr>
                <w:rFonts w:ascii="Riojana" w:hAnsi="Riojana"/>
                <w:b/>
              </w:rPr>
            </w:pPr>
            <w:r w:rsidRPr="000D54B4">
              <w:rPr>
                <w:rFonts w:ascii="Riojana" w:hAnsi="Riojana"/>
                <w:b/>
              </w:rPr>
              <w:t>Si ha seleccionado "No" explique los motivos</w:t>
            </w: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rPr>
              <w:t>Mitigación del cambio climático</w:t>
            </w:r>
          </w:p>
        </w:tc>
        <w:tc>
          <w:tcPr>
            <w:tcW w:w="511" w:type="dxa"/>
          </w:tcPr>
          <w:p w:rsidR="003728A2" w:rsidRPr="000D54B4" w:rsidRDefault="003728A2" w:rsidP="00286C04">
            <w:pPr>
              <w:jc w:val="center"/>
              <w:rPr>
                <w:rFonts w:ascii="Riojana" w:hAnsi="Riojana"/>
              </w:rPr>
            </w:pPr>
            <w:r w:rsidRPr="000D54B4">
              <w:rPr>
                <w:rFonts w:ascii="Riojana" w:hAnsi="Riojana"/>
              </w:rPr>
              <w:t>X</w:t>
            </w:r>
          </w:p>
        </w:tc>
        <w:tc>
          <w:tcPr>
            <w:tcW w:w="552" w:type="dxa"/>
          </w:tcPr>
          <w:p w:rsidR="003728A2" w:rsidRPr="000D54B4" w:rsidRDefault="003728A2" w:rsidP="00286C04">
            <w:pPr>
              <w:jc w:val="center"/>
              <w:rPr>
                <w:rFonts w:ascii="Riojana" w:hAnsi="Riojana"/>
              </w:rPr>
            </w:pPr>
          </w:p>
        </w:tc>
        <w:tc>
          <w:tcPr>
            <w:tcW w:w="5473" w:type="dxa"/>
          </w:tcPr>
          <w:p w:rsidR="003728A2" w:rsidRPr="000D54B4" w:rsidRDefault="003728A2" w:rsidP="00286C04">
            <w:pPr>
              <w:jc w:val="both"/>
              <w:rPr>
                <w:rFonts w:ascii="Riojana" w:hAnsi="Riojana"/>
              </w:rPr>
            </w:pP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rPr>
              <w:t>Adaptación al cambio climático</w:t>
            </w:r>
          </w:p>
        </w:tc>
        <w:tc>
          <w:tcPr>
            <w:tcW w:w="511" w:type="dxa"/>
          </w:tcPr>
          <w:p w:rsidR="003728A2" w:rsidRPr="000D54B4" w:rsidRDefault="006E2C96" w:rsidP="00286C04">
            <w:pPr>
              <w:jc w:val="center"/>
              <w:rPr>
                <w:rFonts w:ascii="Riojana" w:hAnsi="Riojana"/>
              </w:rPr>
            </w:pPr>
            <w:r>
              <w:rPr>
                <w:rFonts w:ascii="Riojana" w:hAnsi="Riojana"/>
              </w:rPr>
              <w:t>X</w:t>
            </w:r>
          </w:p>
        </w:tc>
        <w:tc>
          <w:tcPr>
            <w:tcW w:w="552" w:type="dxa"/>
          </w:tcPr>
          <w:p w:rsidR="003728A2" w:rsidRPr="000D54B4" w:rsidRDefault="003728A2" w:rsidP="00286C04">
            <w:pPr>
              <w:jc w:val="center"/>
              <w:rPr>
                <w:rFonts w:ascii="Riojana" w:hAnsi="Riojana"/>
              </w:rPr>
            </w:pPr>
          </w:p>
        </w:tc>
        <w:tc>
          <w:tcPr>
            <w:tcW w:w="5473" w:type="dxa"/>
          </w:tcPr>
          <w:p w:rsidR="003728A2" w:rsidRPr="000D54B4" w:rsidRDefault="003728A2" w:rsidP="00286C04">
            <w:pPr>
              <w:jc w:val="both"/>
              <w:rPr>
                <w:rFonts w:ascii="Riojana" w:hAnsi="Riojana"/>
              </w:rPr>
            </w:pP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rPr>
              <w:t>Utilización y protección sostenibles de los recursos hídricos y marinos.</w:t>
            </w:r>
          </w:p>
        </w:tc>
        <w:tc>
          <w:tcPr>
            <w:tcW w:w="511" w:type="dxa"/>
          </w:tcPr>
          <w:p w:rsidR="003728A2" w:rsidRPr="000D54B4" w:rsidRDefault="003728A2" w:rsidP="00286C04">
            <w:pPr>
              <w:jc w:val="center"/>
              <w:rPr>
                <w:rFonts w:ascii="Riojana" w:hAnsi="Riojana"/>
              </w:rPr>
            </w:pPr>
            <w:r w:rsidRPr="000D54B4">
              <w:rPr>
                <w:rFonts w:ascii="Riojana" w:hAnsi="Riojana"/>
              </w:rPr>
              <w:t>X</w:t>
            </w:r>
          </w:p>
        </w:tc>
        <w:tc>
          <w:tcPr>
            <w:tcW w:w="552" w:type="dxa"/>
          </w:tcPr>
          <w:p w:rsidR="003728A2" w:rsidRPr="000D54B4" w:rsidRDefault="003728A2" w:rsidP="00286C04">
            <w:pPr>
              <w:jc w:val="center"/>
              <w:rPr>
                <w:rFonts w:ascii="Riojana" w:hAnsi="Riojana"/>
              </w:rPr>
            </w:pPr>
          </w:p>
        </w:tc>
        <w:tc>
          <w:tcPr>
            <w:tcW w:w="5473" w:type="dxa"/>
          </w:tcPr>
          <w:p w:rsidR="003728A2" w:rsidRPr="000D54B4" w:rsidRDefault="003728A2" w:rsidP="00286C04">
            <w:pPr>
              <w:ind w:left="708" w:hanging="708"/>
              <w:jc w:val="both"/>
              <w:rPr>
                <w:rFonts w:ascii="Riojana" w:hAnsi="Riojana"/>
              </w:rPr>
            </w:pP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rPr>
              <w:t>Economía circular, incluidos la prevención y el reciclado de residuos.</w:t>
            </w:r>
          </w:p>
        </w:tc>
        <w:tc>
          <w:tcPr>
            <w:tcW w:w="511" w:type="dxa"/>
          </w:tcPr>
          <w:p w:rsidR="003728A2" w:rsidRPr="000D54B4" w:rsidRDefault="003728A2" w:rsidP="00286C04">
            <w:pPr>
              <w:jc w:val="center"/>
              <w:rPr>
                <w:rFonts w:ascii="Riojana" w:hAnsi="Riojana"/>
              </w:rPr>
            </w:pPr>
            <w:r w:rsidRPr="000D54B4">
              <w:rPr>
                <w:rFonts w:ascii="Riojana" w:hAnsi="Riojana"/>
              </w:rPr>
              <w:t>X</w:t>
            </w:r>
          </w:p>
        </w:tc>
        <w:tc>
          <w:tcPr>
            <w:tcW w:w="552" w:type="dxa"/>
          </w:tcPr>
          <w:p w:rsidR="003728A2" w:rsidRPr="000D54B4" w:rsidRDefault="003728A2" w:rsidP="00286C04">
            <w:pPr>
              <w:jc w:val="center"/>
              <w:rPr>
                <w:rFonts w:ascii="Riojana" w:hAnsi="Riojana"/>
              </w:rPr>
            </w:pPr>
          </w:p>
        </w:tc>
        <w:tc>
          <w:tcPr>
            <w:tcW w:w="5473" w:type="dxa"/>
          </w:tcPr>
          <w:p w:rsidR="003728A2" w:rsidRPr="000D54B4" w:rsidRDefault="003728A2" w:rsidP="00286C04">
            <w:pPr>
              <w:jc w:val="both"/>
              <w:rPr>
                <w:rFonts w:ascii="Riojana" w:hAnsi="Riojana"/>
              </w:rPr>
            </w:pPr>
          </w:p>
        </w:tc>
      </w:tr>
      <w:tr w:rsidR="003728A2" w:rsidRPr="000D54B4" w:rsidTr="00286C04">
        <w:tc>
          <w:tcPr>
            <w:tcW w:w="2957" w:type="dxa"/>
            <w:tcBorders>
              <w:bottom w:val="single" w:sz="4" w:space="0" w:color="auto"/>
            </w:tcBorders>
          </w:tcPr>
          <w:p w:rsidR="003728A2" w:rsidRPr="000D54B4" w:rsidRDefault="003728A2" w:rsidP="00286C04">
            <w:pPr>
              <w:jc w:val="both"/>
              <w:rPr>
                <w:rFonts w:ascii="Riojana" w:hAnsi="Riojana"/>
              </w:rPr>
            </w:pPr>
            <w:r w:rsidRPr="000D54B4">
              <w:rPr>
                <w:rFonts w:ascii="Riojana" w:hAnsi="Riojana"/>
              </w:rPr>
              <w:t>Prevención y control de la contaminación a la atmósfera, el agua o el suelo.</w:t>
            </w:r>
          </w:p>
        </w:tc>
        <w:tc>
          <w:tcPr>
            <w:tcW w:w="511" w:type="dxa"/>
            <w:tcBorders>
              <w:bottom w:val="single" w:sz="4" w:space="0" w:color="auto"/>
            </w:tcBorders>
          </w:tcPr>
          <w:p w:rsidR="003728A2" w:rsidRPr="000D54B4" w:rsidRDefault="003728A2" w:rsidP="00286C04">
            <w:pPr>
              <w:jc w:val="center"/>
              <w:rPr>
                <w:rFonts w:ascii="Riojana" w:hAnsi="Riojana"/>
              </w:rPr>
            </w:pPr>
            <w:r w:rsidRPr="000D54B4">
              <w:rPr>
                <w:rFonts w:ascii="Riojana" w:hAnsi="Riojana"/>
              </w:rPr>
              <w:t>X</w:t>
            </w:r>
          </w:p>
        </w:tc>
        <w:tc>
          <w:tcPr>
            <w:tcW w:w="552" w:type="dxa"/>
            <w:tcBorders>
              <w:bottom w:val="single" w:sz="4" w:space="0" w:color="auto"/>
            </w:tcBorders>
          </w:tcPr>
          <w:p w:rsidR="003728A2" w:rsidRPr="000D54B4" w:rsidRDefault="003728A2" w:rsidP="00286C04">
            <w:pPr>
              <w:jc w:val="center"/>
              <w:rPr>
                <w:rFonts w:ascii="Riojana" w:hAnsi="Riojana"/>
              </w:rPr>
            </w:pPr>
          </w:p>
        </w:tc>
        <w:tc>
          <w:tcPr>
            <w:tcW w:w="5473" w:type="dxa"/>
            <w:tcBorders>
              <w:bottom w:val="single" w:sz="4" w:space="0" w:color="auto"/>
            </w:tcBorders>
          </w:tcPr>
          <w:p w:rsidR="003728A2" w:rsidRPr="000D54B4" w:rsidRDefault="003728A2" w:rsidP="00286C04">
            <w:pPr>
              <w:jc w:val="both"/>
              <w:rPr>
                <w:rFonts w:ascii="Riojana" w:hAnsi="Riojana"/>
              </w:rPr>
            </w:pPr>
          </w:p>
        </w:tc>
      </w:tr>
      <w:tr w:rsidR="003728A2" w:rsidRPr="000D54B4" w:rsidTr="00286C04">
        <w:tc>
          <w:tcPr>
            <w:tcW w:w="2957" w:type="dxa"/>
            <w:tcBorders>
              <w:bottom w:val="single" w:sz="4" w:space="0" w:color="auto"/>
            </w:tcBorders>
          </w:tcPr>
          <w:p w:rsidR="003728A2" w:rsidRPr="000D54B4" w:rsidRDefault="003728A2" w:rsidP="00286C04">
            <w:pPr>
              <w:jc w:val="both"/>
              <w:rPr>
                <w:rFonts w:ascii="Riojana" w:hAnsi="Riojana"/>
              </w:rPr>
            </w:pPr>
            <w:r w:rsidRPr="000D54B4">
              <w:rPr>
                <w:rFonts w:ascii="Riojana" w:hAnsi="Riojana"/>
              </w:rPr>
              <w:t>Protección y restauración de la biodiversidad y los ecosistemas</w:t>
            </w:r>
          </w:p>
        </w:tc>
        <w:tc>
          <w:tcPr>
            <w:tcW w:w="511" w:type="dxa"/>
            <w:tcBorders>
              <w:bottom w:val="single" w:sz="4" w:space="0" w:color="auto"/>
            </w:tcBorders>
          </w:tcPr>
          <w:p w:rsidR="003728A2" w:rsidRPr="000D54B4" w:rsidRDefault="003728A2" w:rsidP="00286C04">
            <w:pPr>
              <w:jc w:val="center"/>
              <w:rPr>
                <w:rFonts w:ascii="Riojana" w:hAnsi="Riojana"/>
              </w:rPr>
            </w:pPr>
            <w:r w:rsidRPr="000D54B4">
              <w:rPr>
                <w:rFonts w:ascii="Riojana" w:hAnsi="Riojana"/>
              </w:rPr>
              <w:t>X</w:t>
            </w:r>
          </w:p>
        </w:tc>
        <w:tc>
          <w:tcPr>
            <w:tcW w:w="552" w:type="dxa"/>
            <w:tcBorders>
              <w:bottom w:val="single" w:sz="4" w:space="0" w:color="auto"/>
            </w:tcBorders>
          </w:tcPr>
          <w:p w:rsidR="003728A2" w:rsidRPr="000D54B4" w:rsidRDefault="003728A2" w:rsidP="00286C04">
            <w:pPr>
              <w:jc w:val="center"/>
              <w:rPr>
                <w:rFonts w:ascii="Riojana" w:hAnsi="Riojana"/>
              </w:rPr>
            </w:pPr>
          </w:p>
        </w:tc>
        <w:tc>
          <w:tcPr>
            <w:tcW w:w="5473" w:type="dxa"/>
            <w:tcBorders>
              <w:bottom w:val="single" w:sz="4" w:space="0" w:color="auto"/>
            </w:tcBorders>
          </w:tcPr>
          <w:p w:rsidR="003728A2" w:rsidRPr="000D54B4" w:rsidRDefault="003728A2" w:rsidP="00286C04">
            <w:pPr>
              <w:jc w:val="both"/>
              <w:rPr>
                <w:rFonts w:ascii="Riojana" w:hAnsi="Riojana"/>
              </w:rPr>
            </w:pPr>
          </w:p>
        </w:tc>
      </w:tr>
      <w:tr w:rsidR="003728A2" w:rsidRPr="000D54B4" w:rsidTr="00286C04">
        <w:tc>
          <w:tcPr>
            <w:tcW w:w="9493" w:type="dxa"/>
            <w:gridSpan w:val="4"/>
            <w:tcBorders>
              <w:top w:val="single" w:sz="4" w:space="0" w:color="auto"/>
              <w:left w:val="nil"/>
              <w:bottom w:val="single" w:sz="4" w:space="0" w:color="auto"/>
              <w:right w:val="nil"/>
            </w:tcBorders>
          </w:tcPr>
          <w:p w:rsidR="003728A2" w:rsidRPr="000D54B4" w:rsidRDefault="003728A2" w:rsidP="00286C04">
            <w:pPr>
              <w:pStyle w:val="HTMLconformatoprevio"/>
              <w:jc w:val="both"/>
              <w:rPr>
                <w:rStyle w:val="rynqvb"/>
                <w:rFonts w:ascii="Riojana" w:hAnsi="Riojana"/>
                <w:b/>
                <w:sz w:val="22"/>
                <w:szCs w:val="22"/>
              </w:rPr>
            </w:pPr>
          </w:p>
          <w:p w:rsidR="003728A2" w:rsidRPr="000D54B4" w:rsidRDefault="003728A2" w:rsidP="00286C04">
            <w:pPr>
              <w:rPr>
                <w:rStyle w:val="rynqvb"/>
                <w:rFonts w:ascii="Riojana" w:hAnsi="Riojana"/>
                <w:b/>
              </w:rPr>
            </w:pPr>
          </w:p>
          <w:p w:rsidR="003728A2" w:rsidRPr="000D54B4" w:rsidRDefault="003728A2" w:rsidP="00286C04">
            <w:pPr>
              <w:rPr>
                <w:rFonts w:ascii="Riojana" w:hAnsi="Riojana"/>
                <w:b/>
              </w:rPr>
            </w:pPr>
            <w:r w:rsidRPr="000D54B4">
              <w:rPr>
                <w:rStyle w:val="rynqvb"/>
                <w:rFonts w:ascii="Riojana" w:hAnsi="Riojana"/>
                <w:b/>
              </w:rPr>
              <w:t>Parte 2 de la lista de verificación de DNSH</w:t>
            </w:r>
          </w:p>
        </w:tc>
      </w:tr>
      <w:tr w:rsidR="003728A2" w:rsidRPr="000D54B4" w:rsidTr="00286C04">
        <w:tc>
          <w:tcPr>
            <w:tcW w:w="2957" w:type="dxa"/>
            <w:tcBorders>
              <w:top w:val="single" w:sz="4" w:space="0" w:color="auto"/>
            </w:tcBorders>
          </w:tcPr>
          <w:p w:rsidR="003728A2" w:rsidRPr="000D54B4" w:rsidRDefault="003728A2" w:rsidP="00286C04">
            <w:pPr>
              <w:pStyle w:val="HTMLconformatoprevio"/>
              <w:jc w:val="both"/>
              <w:rPr>
                <w:rFonts w:ascii="Riojana" w:hAnsi="Riojana"/>
                <w:b/>
                <w:sz w:val="22"/>
                <w:szCs w:val="22"/>
              </w:rPr>
            </w:pPr>
            <w:r w:rsidRPr="000D54B4">
              <w:rPr>
                <w:rStyle w:val="y2iqfc"/>
                <w:rFonts w:ascii="Riojana" w:hAnsi="Riojana"/>
                <w:b/>
                <w:sz w:val="22"/>
                <w:szCs w:val="22"/>
              </w:rPr>
              <w:t>Preguntas</w:t>
            </w:r>
          </w:p>
          <w:p w:rsidR="003728A2" w:rsidRPr="000D54B4" w:rsidRDefault="003728A2" w:rsidP="00286C04">
            <w:pPr>
              <w:jc w:val="both"/>
              <w:rPr>
                <w:rFonts w:ascii="Riojana" w:hAnsi="Riojana"/>
              </w:rPr>
            </w:pPr>
          </w:p>
        </w:tc>
        <w:tc>
          <w:tcPr>
            <w:tcW w:w="511" w:type="dxa"/>
            <w:tcBorders>
              <w:top w:val="single" w:sz="4" w:space="0" w:color="auto"/>
            </w:tcBorders>
          </w:tcPr>
          <w:p w:rsidR="003728A2" w:rsidRPr="000D54B4" w:rsidRDefault="003728A2" w:rsidP="00286C04">
            <w:pPr>
              <w:jc w:val="center"/>
              <w:rPr>
                <w:rFonts w:ascii="Riojana" w:hAnsi="Riojana"/>
                <w:b/>
              </w:rPr>
            </w:pPr>
            <w:r w:rsidRPr="000D54B4">
              <w:rPr>
                <w:rFonts w:ascii="Riojana" w:hAnsi="Riojana"/>
                <w:b/>
              </w:rPr>
              <w:t>SI</w:t>
            </w:r>
          </w:p>
        </w:tc>
        <w:tc>
          <w:tcPr>
            <w:tcW w:w="552" w:type="dxa"/>
            <w:tcBorders>
              <w:top w:val="single" w:sz="4" w:space="0" w:color="auto"/>
            </w:tcBorders>
          </w:tcPr>
          <w:p w:rsidR="003728A2" w:rsidRPr="000D54B4" w:rsidRDefault="003728A2" w:rsidP="00286C04">
            <w:pPr>
              <w:jc w:val="center"/>
              <w:rPr>
                <w:rFonts w:ascii="Riojana" w:hAnsi="Riojana"/>
                <w:b/>
              </w:rPr>
            </w:pPr>
            <w:r w:rsidRPr="000D54B4">
              <w:rPr>
                <w:rFonts w:ascii="Riojana" w:hAnsi="Riojana"/>
                <w:b/>
              </w:rPr>
              <w:t>NO</w:t>
            </w:r>
          </w:p>
        </w:tc>
        <w:tc>
          <w:tcPr>
            <w:tcW w:w="5473" w:type="dxa"/>
            <w:tcBorders>
              <w:top w:val="single" w:sz="4" w:space="0" w:color="auto"/>
            </w:tcBorders>
          </w:tcPr>
          <w:p w:rsidR="003728A2" w:rsidRPr="000D54B4" w:rsidRDefault="003728A2" w:rsidP="00286C04">
            <w:pPr>
              <w:rPr>
                <w:rFonts w:ascii="Riojana" w:hAnsi="Riojana"/>
              </w:rPr>
            </w:pPr>
            <w:r w:rsidRPr="000D54B4">
              <w:rPr>
                <w:rFonts w:ascii="Riojana" w:hAnsi="Riojana"/>
                <w:b/>
              </w:rPr>
              <w:t>Justificación sustantiva</w:t>
            </w:r>
          </w:p>
        </w:tc>
      </w:tr>
      <w:tr w:rsidR="003728A2" w:rsidRPr="000D54B4" w:rsidTr="00286C04">
        <w:tc>
          <w:tcPr>
            <w:tcW w:w="2957" w:type="dxa"/>
          </w:tcPr>
          <w:p w:rsidR="003728A2" w:rsidRPr="000D54B4" w:rsidRDefault="003728A2" w:rsidP="00286C04">
            <w:pPr>
              <w:pStyle w:val="HTMLconformatoprevio"/>
              <w:jc w:val="both"/>
              <w:rPr>
                <w:rStyle w:val="y2iqfc"/>
                <w:rFonts w:ascii="Riojana" w:hAnsi="Riojana"/>
                <w:i/>
                <w:sz w:val="22"/>
                <w:szCs w:val="22"/>
              </w:rPr>
            </w:pPr>
            <w:r w:rsidRPr="000D54B4">
              <w:rPr>
                <w:rStyle w:val="y2iqfc"/>
                <w:rFonts w:ascii="Riojana" w:hAnsi="Riojana"/>
                <w:i/>
                <w:sz w:val="22"/>
                <w:szCs w:val="22"/>
              </w:rPr>
              <w:t>Mitigación del cambio climático.</w:t>
            </w:r>
          </w:p>
          <w:p w:rsidR="003728A2" w:rsidRPr="000D54B4" w:rsidRDefault="003728A2" w:rsidP="00286C04">
            <w:pPr>
              <w:pStyle w:val="HTMLconformatoprevio"/>
              <w:jc w:val="both"/>
              <w:rPr>
                <w:rStyle w:val="y2iqfc"/>
                <w:rFonts w:ascii="Riojana" w:hAnsi="Riojana"/>
                <w:sz w:val="22"/>
                <w:szCs w:val="22"/>
              </w:rPr>
            </w:pPr>
            <w:r w:rsidRPr="000D54B4">
              <w:rPr>
                <w:rStyle w:val="y2iqfc"/>
                <w:rFonts w:ascii="Riojana" w:hAnsi="Riojana"/>
                <w:sz w:val="22"/>
                <w:szCs w:val="22"/>
              </w:rPr>
              <w:t xml:space="preserve">¿Se espera que la medida genere </w:t>
            </w:r>
          </w:p>
          <w:p w:rsidR="003728A2" w:rsidRPr="000D54B4" w:rsidRDefault="003728A2" w:rsidP="00286C04">
            <w:pPr>
              <w:pStyle w:val="HTMLconformatoprevio"/>
              <w:jc w:val="both"/>
              <w:rPr>
                <w:rFonts w:ascii="Riojana" w:hAnsi="Riojana"/>
                <w:sz w:val="22"/>
                <w:szCs w:val="22"/>
              </w:rPr>
            </w:pPr>
            <w:r w:rsidRPr="000D54B4">
              <w:rPr>
                <w:rStyle w:val="y2iqfc"/>
                <w:rFonts w:ascii="Riojana" w:hAnsi="Riojana"/>
                <w:sz w:val="22"/>
                <w:szCs w:val="22"/>
              </w:rPr>
              <w:lastRenderedPageBreak/>
              <w:t>emisiones importantes de gases de  efecto invernadero?</w:t>
            </w:r>
          </w:p>
        </w:tc>
        <w:tc>
          <w:tcPr>
            <w:tcW w:w="511" w:type="dxa"/>
          </w:tcPr>
          <w:p w:rsidR="003728A2" w:rsidRPr="000D54B4" w:rsidRDefault="003728A2" w:rsidP="00286C04">
            <w:pPr>
              <w:jc w:val="center"/>
              <w:rPr>
                <w:rFonts w:ascii="Riojana" w:hAnsi="Riojana"/>
              </w:rPr>
            </w:pPr>
          </w:p>
        </w:tc>
        <w:tc>
          <w:tcPr>
            <w:tcW w:w="552" w:type="dxa"/>
          </w:tcPr>
          <w:p w:rsidR="003728A2" w:rsidRPr="000D54B4" w:rsidRDefault="003728A2" w:rsidP="00286C04">
            <w:pPr>
              <w:jc w:val="center"/>
              <w:rPr>
                <w:rFonts w:ascii="Riojana" w:hAnsi="Riojana"/>
              </w:rPr>
            </w:pPr>
            <w:r w:rsidRPr="000D54B4">
              <w:rPr>
                <w:rFonts w:ascii="Riojana" w:hAnsi="Riojana"/>
              </w:rPr>
              <w:t>X</w:t>
            </w:r>
          </w:p>
        </w:tc>
        <w:tc>
          <w:tcPr>
            <w:tcW w:w="5473" w:type="dxa"/>
          </w:tcPr>
          <w:p w:rsidR="003728A2" w:rsidRPr="000D54B4" w:rsidRDefault="003728A2" w:rsidP="00286C04">
            <w:pPr>
              <w:jc w:val="both"/>
              <w:rPr>
                <w:rFonts w:ascii="Riojana" w:hAnsi="Riojana"/>
              </w:rPr>
            </w:pPr>
            <w:r w:rsidRPr="000D54B4">
              <w:rPr>
                <w:rFonts w:ascii="Riojana" w:hAnsi="Riojana"/>
              </w:rPr>
              <w:t xml:space="preserve">Esta inversión persigue realizar obras de rehabilitación y de construcción de nuevas infraestructuras, en los que se asegurará un elevado nivel de eficiencia energética y la </w:t>
            </w:r>
            <w:r w:rsidRPr="000D54B4">
              <w:rPr>
                <w:rFonts w:ascii="Riojana" w:hAnsi="Riojana"/>
              </w:rPr>
              <w:lastRenderedPageBreak/>
              <w:t>aplicación de criterios de sostenibilidad. De este modo se mejorará la eficiencia energética conforme a lo establecido Directiva 2010/31/EU. Por tanto, esto contribuirá a menores consumos y, por tanto, a unas menores emisiones GEI.</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Esta inversión también contempla la compra de equipamientos tecnológicos. Los equipos que se utilicen cumplirán con los requisitos relacionados con el consumo energético establecidos de acuerdo con la Directiva 2009/125 / EC para servidores y almacenamiento de datos, o computadoras y servidores de computadoras o pantallas electrónicas.</w:t>
            </w:r>
          </w:p>
        </w:tc>
      </w:tr>
      <w:tr w:rsidR="003728A2" w:rsidRPr="000D54B4" w:rsidTr="00286C04">
        <w:tc>
          <w:tcPr>
            <w:tcW w:w="2957" w:type="dxa"/>
          </w:tcPr>
          <w:p w:rsidR="003728A2" w:rsidRPr="000D54B4" w:rsidRDefault="003728A2" w:rsidP="00286C04">
            <w:pPr>
              <w:pStyle w:val="HTMLconformatoprevio"/>
              <w:jc w:val="both"/>
              <w:rPr>
                <w:rFonts w:ascii="Riojana" w:hAnsi="Riojana"/>
                <w:i/>
                <w:sz w:val="22"/>
                <w:szCs w:val="22"/>
              </w:rPr>
            </w:pPr>
            <w:r w:rsidRPr="000D54B4">
              <w:rPr>
                <w:rFonts w:ascii="Riojana" w:hAnsi="Riojana"/>
                <w:i/>
                <w:sz w:val="22"/>
                <w:szCs w:val="22"/>
              </w:rPr>
              <w:lastRenderedPageBreak/>
              <w:t xml:space="preserve">Adaptación al cambio climático. </w:t>
            </w:r>
          </w:p>
          <w:p w:rsidR="003728A2" w:rsidRPr="000D54B4" w:rsidRDefault="003728A2" w:rsidP="00286C04">
            <w:pPr>
              <w:pStyle w:val="HTMLconformatoprevio"/>
              <w:jc w:val="both"/>
              <w:rPr>
                <w:rStyle w:val="y2iqfc"/>
                <w:rFonts w:ascii="Riojana" w:hAnsi="Riojana"/>
                <w:sz w:val="22"/>
                <w:szCs w:val="22"/>
              </w:rPr>
            </w:pPr>
            <w:r w:rsidRPr="000D54B4">
              <w:rPr>
                <w:rFonts w:ascii="Riojana" w:hAnsi="Riojana"/>
                <w:sz w:val="22"/>
                <w:szCs w:val="22"/>
              </w:rPr>
              <w:t>¿Se espera que la medida dé lugar a un aumento de los efectos adversos de las condiciones climáticas actuales y de las previstas en el futuro, sobre sí misma o en las personas, la naturaleza o los activos?</w:t>
            </w:r>
          </w:p>
        </w:tc>
        <w:tc>
          <w:tcPr>
            <w:tcW w:w="511" w:type="dxa"/>
          </w:tcPr>
          <w:p w:rsidR="003728A2" w:rsidRPr="000D54B4" w:rsidRDefault="003728A2" w:rsidP="00286C04">
            <w:pPr>
              <w:jc w:val="center"/>
              <w:rPr>
                <w:rFonts w:ascii="Riojana" w:hAnsi="Riojana"/>
              </w:rPr>
            </w:pPr>
          </w:p>
        </w:tc>
        <w:tc>
          <w:tcPr>
            <w:tcW w:w="552" w:type="dxa"/>
          </w:tcPr>
          <w:p w:rsidR="003728A2" w:rsidRPr="000D54B4" w:rsidRDefault="006E2C96" w:rsidP="00286C04">
            <w:pPr>
              <w:jc w:val="center"/>
              <w:rPr>
                <w:rFonts w:ascii="Riojana" w:hAnsi="Riojana"/>
              </w:rPr>
            </w:pPr>
            <w:r>
              <w:rPr>
                <w:rFonts w:ascii="Riojana" w:hAnsi="Riojana"/>
              </w:rPr>
              <w:t>X</w:t>
            </w:r>
          </w:p>
        </w:tc>
        <w:tc>
          <w:tcPr>
            <w:tcW w:w="5473" w:type="dxa"/>
          </w:tcPr>
          <w:p w:rsidR="003728A2" w:rsidRPr="000D54B4" w:rsidRDefault="003728A2" w:rsidP="00286C04">
            <w:pPr>
              <w:jc w:val="both"/>
              <w:rPr>
                <w:rFonts w:ascii="Riojana" w:hAnsi="Riojana"/>
              </w:rPr>
            </w:pPr>
            <w:r w:rsidRPr="000D54B4">
              <w:rPr>
                <w:rFonts w:ascii="Riojana" w:hAnsi="Riojana"/>
              </w:rPr>
              <w:t xml:space="preserve">Según el documento "Impactos y riesgos derivados del cambio climático en España" (2020) las amenazas más importantes para los elementos construidos en áreas urbanas son el aumento de las temperaturas y de los episodios de olas de calor, así como el incremento de las precipitaciones intensas. Las actuaciones previstas en esta medida mejoran las condiciones de las edificaciones ante las amenazas señaladas, ya que se basan en la construcción y rehabilitación de equipamientos energéticamente eficientes preparados para soportar estas amenazas con consumos energéticos más reducidos. </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Se realizará una evaluación del riesgo climático y la vulnerabilidad de las instalaciones de infraestructuras y en su caso, se establecerán las soluciones de adaptación adecuadas para cada caso.</w:t>
            </w: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i/>
              </w:rPr>
              <w:t>El uso sostenible y la protección de los recursos hídricos y marinos</w:t>
            </w:r>
            <w:r w:rsidRPr="000D54B4">
              <w:rPr>
                <w:rFonts w:ascii="Riojana" w:hAnsi="Riojana"/>
              </w:rPr>
              <w:t xml:space="preserve"> </w:t>
            </w:r>
          </w:p>
          <w:p w:rsidR="003728A2" w:rsidRPr="000D54B4" w:rsidRDefault="003728A2" w:rsidP="00286C04">
            <w:pPr>
              <w:jc w:val="both"/>
              <w:rPr>
                <w:rFonts w:ascii="Riojana" w:hAnsi="Riojana"/>
              </w:rPr>
            </w:pPr>
            <w:r w:rsidRPr="000D54B4">
              <w:rPr>
                <w:rFonts w:ascii="Riojana" w:hAnsi="Riojana"/>
              </w:rPr>
              <w:t xml:space="preserve">¿Se espera que la medida sea perjudicial: (i) del buen estado o al buen potencial ecológico de </w:t>
            </w:r>
            <w:r w:rsidR="00897844" w:rsidRPr="000D54B4">
              <w:rPr>
                <w:rFonts w:ascii="Riojana" w:hAnsi="Riojana"/>
              </w:rPr>
              <w:t>las masas</w:t>
            </w:r>
            <w:r w:rsidRPr="000D54B4">
              <w:rPr>
                <w:rFonts w:ascii="Riojana" w:hAnsi="Riojana"/>
              </w:rPr>
              <w:t xml:space="preserve"> de agua, </w:t>
            </w:r>
            <w:r w:rsidRPr="000D54B4">
              <w:rPr>
                <w:rFonts w:ascii="Riojana" w:hAnsi="Riojana"/>
              </w:rPr>
              <w:lastRenderedPageBreak/>
              <w:t xml:space="preserve">incluidas las aguas superficiales y subterráneas; o </w:t>
            </w:r>
          </w:p>
          <w:p w:rsidR="003728A2" w:rsidRPr="000D54B4" w:rsidRDefault="003728A2" w:rsidP="00286C04">
            <w:pPr>
              <w:jc w:val="both"/>
              <w:rPr>
                <w:rFonts w:ascii="Riojana" w:hAnsi="Riojana"/>
              </w:rPr>
            </w:pPr>
            <w:r w:rsidRPr="000D54B4">
              <w:rPr>
                <w:rFonts w:ascii="Riojana" w:hAnsi="Riojana"/>
              </w:rPr>
              <w:t>(ii) para el buen estado medioambiental de las aguas marinas?</w:t>
            </w:r>
          </w:p>
        </w:tc>
        <w:tc>
          <w:tcPr>
            <w:tcW w:w="511" w:type="dxa"/>
          </w:tcPr>
          <w:p w:rsidR="003728A2" w:rsidRPr="000D54B4" w:rsidRDefault="003728A2" w:rsidP="00286C04">
            <w:pPr>
              <w:jc w:val="center"/>
              <w:rPr>
                <w:rFonts w:ascii="Riojana" w:hAnsi="Riojana"/>
              </w:rPr>
            </w:pPr>
          </w:p>
        </w:tc>
        <w:tc>
          <w:tcPr>
            <w:tcW w:w="552" w:type="dxa"/>
          </w:tcPr>
          <w:p w:rsidR="003728A2" w:rsidRPr="000D54B4" w:rsidRDefault="003728A2" w:rsidP="00286C04">
            <w:pPr>
              <w:jc w:val="center"/>
              <w:rPr>
                <w:rFonts w:ascii="Riojana" w:hAnsi="Riojana"/>
              </w:rPr>
            </w:pPr>
            <w:r w:rsidRPr="000D54B4">
              <w:rPr>
                <w:rFonts w:ascii="Riojana" w:hAnsi="Riojana"/>
              </w:rPr>
              <w:t>X</w:t>
            </w:r>
          </w:p>
        </w:tc>
        <w:tc>
          <w:tcPr>
            <w:tcW w:w="5473" w:type="dxa"/>
          </w:tcPr>
          <w:p w:rsidR="003728A2" w:rsidRPr="000D54B4" w:rsidRDefault="003728A2" w:rsidP="00286C04">
            <w:pPr>
              <w:jc w:val="both"/>
              <w:rPr>
                <w:rFonts w:ascii="Riojana" w:hAnsi="Riojana"/>
              </w:rPr>
            </w:pPr>
            <w:r w:rsidRPr="000D54B4">
              <w:rPr>
                <w:rFonts w:ascii="Riojana" w:hAnsi="Riojana"/>
              </w:rPr>
              <w:t xml:space="preserve">Los riesgos de degradación ambiental relacionados con la conservación de la calidad del agua y la prevención del estrés hídrico se identificarán y abordarán con el objetivo de lograr un buen estado del agua y un buen potencial ecológico, tal como se define en el artículo 2, puntos 22 y 23, del Reglamento (UE) 2020 / 852, de conformidad con la Directiva 2000/60 / CE del Parlamento Europeo y del Consejo y un plan de gestión del uso y la protección del agua, desarrollado en virtud de la misma para la masa o </w:t>
            </w:r>
            <w:r w:rsidRPr="000D54B4">
              <w:rPr>
                <w:rFonts w:ascii="Riojana" w:hAnsi="Riojana"/>
              </w:rPr>
              <w:lastRenderedPageBreak/>
              <w:t>masas de agua potencialmente afectadas, en consulta con las partes interesadas pertinentes.</w:t>
            </w: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i/>
              </w:rPr>
              <w:lastRenderedPageBreak/>
              <w:t>Transición a una economía circular, incluidos la prevención y el reciclaje de residuos.</w:t>
            </w:r>
            <w:r w:rsidRPr="000D54B4">
              <w:rPr>
                <w:rFonts w:ascii="Riojana" w:hAnsi="Riojana"/>
              </w:rPr>
              <w:t xml:space="preserve"> </w:t>
            </w:r>
          </w:p>
          <w:p w:rsidR="003728A2" w:rsidRPr="000D54B4" w:rsidRDefault="003728A2" w:rsidP="00286C04">
            <w:pPr>
              <w:jc w:val="both"/>
              <w:rPr>
                <w:rFonts w:ascii="Riojana" w:hAnsi="Riojana"/>
              </w:rPr>
            </w:pPr>
            <w:r w:rsidRPr="000D54B4">
              <w:rPr>
                <w:rFonts w:ascii="Riojana" w:hAnsi="Riojana"/>
              </w:rPr>
              <w:t>¿Se espera que la medida</w:t>
            </w:r>
          </w:p>
          <w:p w:rsidR="003728A2" w:rsidRPr="000D54B4" w:rsidRDefault="003728A2" w:rsidP="00286C04">
            <w:pPr>
              <w:jc w:val="both"/>
              <w:rPr>
                <w:rFonts w:ascii="Riojana" w:hAnsi="Riojana"/>
              </w:rPr>
            </w:pPr>
            <w:r w:rsidRPr="000D54B4">
              <w:rPr>
                <w:rFonts w:ascii="Riojana" w:hAnsi="Riojana"/>
              </w:rPr>
              <w:t xml:space="preserve">(i) dé lugar a un aumento significativo de la generación, incineración o eliminación de residuos, excepto la incineración de residuos peligrosos no reciclables; o </w:t>
            </w:r>
          </w:p>
          <w:p w:rsidR="003728A2" w:rsidRPr="000D54B4" w:rsidRDefault="003728A2" w:rsidP="00286C04">
            <w:pPr>
              <w:jc w:val="both"/>
              <w:rPr>
                <w:rFonts w:ascii="Riojana" w:hAnsi="Riojana"/>
              </w:rPr>
            </w:pPr>
            <w:r w:rsidRPr="000D54B4">
              <w:rPr>
                <w:rFonts w:ascii="Riojana" w:hAnsi="Riojana"/>
              </w:rPr>
              <w:t>(ii) genere importantes ineficiencias en el uso directo o indirecto de recursos naturales en cualquiera de las fases de su ciclo de vida, que no se minimicen con medidas adecuadas; o (iii) dé lugar a un perjuicio significativo y a largo plazo para el medio ambiente en relación a la economía circular ?</w:t>
            </w:r>
          </w:p>
        </w:tc>
        <w:tc>
          <w:tcPr>
            <w:tcW w:w="511" w:type="dxa"/>
          </w:tcPr>
          <w:p w:rsidR="003728A2" w:rsidRPr="000D54B4" w:rsidRDefault="003728A2" w:rsidP="00286C04">
            <w:pPr>
              <w:jc w:val="center"/>
              <w:rPr>
                <w:rFonts w:ascii="Riojana" w:hAnsi="Riojana"/>
              </w:rPr>
            </w:pPr>
          </w:p>
        </w:tc>
        <w:tc>
          <w:tcPr>
            <w:tcW w:w="552" w:type="dxa"/>
          </w:tcPr>
          <w:p w:rsidR="003728A2" w:rsidRPr="000D54B4" w:rsidRDefault="003728A2" w:rsidP="00286C04">
            <w:pPr>
              <w:jc w:val="center"/>
              <w:rPr>
                <w:rFonts w:ascii="Riojana" w:hAnsi="Riojana"/>
              </w:rPr>
            </w:pPr>
            <w:r w:rsidRPr="000D54B4">
              <w:rPr>
                <w:rFonts w:ascii="Riojana" w:hAnsi="Riojana"/>
              </w:rPr>
              <w:t>X</w:t>
            </w:r>
          </w:p>
        </w:tc>
        <w:tc>
          <w:tcPr>
            <w:tcW w:w="5473" w:type="dxa"/>
          </w:tcPr>
          <w:p w:rsidR="003728A2" w:rsidRPr="000D54B4" w:rsidRDefault="003728A2" w:rsidP="00286C04">
            <w:pPr>
              <w:jc w:val="both"/>
              <w:rPr>
                <w:rFonts w:ascii="Riojana" w:hAnsi="Riojana"/>
              </w:rPr>
            </w:pPr>
            <w:r w:rsidRPr="000D54B4">
              <w:rPr>
                <w:rFonts w:ascii="Riojana" w:hAnsi="Riojana"/>
              </w:rPr>
              <w:t xml:space="preserve">Los equipos utilizados cumplirán con los requisitos de eficiencia de materiales establecidos de acuerdo con la Directiva 2009/125 / EC para servidores y almacenamiento de datos, u ordenadores y servidores de ordenadores o pantallas electrónicas. Los equipos no contendrán las sustancias restringidas enumeradas en el anexo II de la Directiva 2011/65 / UE, excepto cuando los valores de concentración en peso en materiales homogéneos no superen los enumerados en dicho anexo. Al final de su vida útil, el equipo se someterá a una preparación para operaciones de reutilización, recuperación o reciclaje, o un tratamiento adecuado, incluida la eliminación de todos los fluidos y un tratamiento selectivo de acuerdo con el Anexo VII de la Directiva 2012/19 / UE. </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b/>
              </w:rPr>
              <w:t xml:space="preserve">Al menos el 70% (en peso) de los residuos de construcción y demolición no peligrosos </w:t>
            </w:r>
            <w:r w:rsidRPr="000D54B4">
              <w:rPr>
                <w:rFonts w:ascii="Riojana" w:hAnsi="Riojana"/>
              </w:rPr>
              <w:t xml:space="preserve">(excluido el material natural mencionado en la categoría 17 05 04 en la Lista europea de residuos establecida por la Decisión 2000/532 / EC) </w:t>
            </w:r>
            <w:r w:rsidRPr="000D54B4">
              <w:rPr>
                <w:rFonts w:ascii="Riojana" w:hAnsi="Riojana"/>
                <w:b/>
              </w:rPr>
              <w:t>generados, en las actuaciones previstas en esta inversión, será preparado para su reutilización, reciclaje y recuperación de otros materiales, incluidas las operaciones de relleno utilizando residuos para sustituir otros materiales</w:t>
            </w:r>
            <w:r w:rsidRPr="000D54B4">
              <w:rPr>
                <w:rFonts w:ascii="Riojana" w:hAnsi="Riojana"/>
              </w:rPr>
              <w:t xml:space="preserve">, de acuerdo con la jerarquía de residuos y el Protocolo de gestión de residuos de construcción y demolición de la UE. </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 xml:space="preserve">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w:t>
            </w:r>
            <w:r w:rsidRPr="000D54B4">
              <w:rPr>
                <w:rFonts w:ascii="Riojana" w:hAnsi="Riojana"/>
              </w:rPr>
              <w:lastRenderedPageBreak/>
              <w:t xml:space="preserve">reutilización y reciclaje de alta calidad mediante la eliminación selectiva de materiales, utilizando los sistemas de clasificación disponibles para residuos de construcción y demolición. </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 xml:space="preserve"> Los componentes y materiales de construcción utilizados en el desarrollo de la actividad no contendrán amianto ni sustancias altamente preocupantes identificadas en la lista de sustancias sujetas a autorización que figura en el anexo XIV del Reglamento (CE) nº 1907/2006. </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Se llevarán a cabo las medidas propuestas en el Protocolo de gestión de residuos de la UE, con el objeto de limitar la generación de residuos durante la construcción. En la construcción y rehabilitación de edificios e instalaciones, se tendrá en consideración las directrices recogidas en la Directiva (UE) 2018/844 relativa a la eficacia energética de los edificios, de cara a que sean edificios de consumo de energía casi nulo. Se considera por tanto que la medida es compatible con el principio del “</w:t>
            </w:r>
            <w:r w:rsidRPr="000D54B4">
              <w:rPr>
                <w:rFonts w:ascii="Riojana" w:hAnsi="Riojana"/>
                <w:i/>
              </w:rPr>
              <w:t xml:space="preserve">Do </w:t>
            </w:r>
            <w:proofErr w:type="spellStart"/>
            <w:r w:rsidRPr="000D54B4">
              <w:rPr>
                <w:rFonts w:ascii="Riojana" w:hAnsi="Riojana"/>
                <w:i/>
              </w:rPr>
              <w:t>Not</w:t>
            </w:r>
            <w:proofErr w:type="spellEnd"/>
            <w:r w:rsidRPr="000D54B4">
              <w:rPr>
                <w:rFonts w:ascii="Riojana" w:hAnsi="Riojana"/>
                <w:i/>
              </w:rPr>
              <w:t xml:space="preserve"> </w:t>
            </w:r>
            <w:proofErr w:type="spellStart"/>
            <w:r w:rsidRPr="000D54B4">
              <w:rPr>
                <w:rFonts w:ascii="Riojana" w:hAnsi="Riojana"/>
                <w:i/>
              </w:rPr>
              <w:t>Significant</w:t>
            </w:r>
            <w:proofErr w:type="spellEnd"/>
            <w:r w:rsidRPr="000D54B4">
              <w:rPr>
                <w:rFonts w:ascii="Riojana" w:hAnsi="Riojana"/>
                <w:i/>
              </w:rPr>
              <w:t xml:space="preserve"> </w:t>
            </w:r>
            <w:proofErr w:type="spellStart"/>
            <w:r w:rsidRPr="000D54B4">
              <w:rPr>
                <w:rFonts w:ascii="Riojana" w:hAnsi="Riojana"/>
                <w:i/>
              </w:rPr>
              <w:t>Harm</w:t>
            </w:r>
            <w:proofErr w:type="spellEnd"/>
            <w:r w:rsidRPr="000D54B4">
              <w:rPr>
                <w:rFonts w:ascii="Riojana" w:hAnsi="Riojana"/>
              </w:rPr>
              <w:t xml:space="preserve">”. </w:t>
            </w: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i/>
              </w:rPr>
              <w:lastRenderedPageBreak/>
              <w:t>Prevención y el control de la contaminación.</w:t>
            </w:r>
            <w:r w:rsidRPr="000D54B4">
              <w:rPr>
                <w:rFonts w:ascii="Riojana" w:hAnsi="Riojana"/>
              </w:rPr>
              <w:t xml:space="preserve"> </w:t>
            </w:r>
          </w:p>
          <w:p w:rsidR="003728A2" w:rsidRPr="000D54B4" w:rsidRDefault="003728A2" w:rsidP="00286C04">
            <w:pPr>
              <w:jc w:val="both"/>
              <w:rPr>
                <w:rFonts w:ascii="Riojana" w:hAnsi="Riojana"/>
              </w:rPr>
            </w:pPr>
            <w:r w:rsidRPr="000D54B4">
              <w:rPr>
                <w:rFonts w:ascii="Riojana" w:hAnsi="Riojana"/>
              </w:rPr>
              <w:t>¿Se espera que la medida dé lugar a un aumento significativo de las emisiones de contaminantes a la atmósfera, el agua o el suelo?</w:t>
            </w:r>
          </w:p>
        </w:tc>
        <w:tc>
          <w:tcPr>
            <w:tcW w:w="511" w:type="dxa"/>
          </w:tcPr>
          <w:p w:rsidR="003728A2" w:rsidRPr="000D54B4" w:rsidRDefault="003728A2" w:rsidP="00286C04">
            <w:pPr>
              <w:jc w:val="center"/>
              <w:rPr>
                <w:rFonts w:ascii="Riojana" w:hAnsi="Riojana"/>
              </w:rPr>
            </w:pPr>
          </w:p>
        </w:tc>
        <w:tc>
          <w:tcPr>
            <w:tcW w:w="552" w:type="dxa"/>
          </w:tcPr>
          <w:p w:rsidR="003728A2" w:rsidRPr="000D54B4" w:rsidRDefault="006E2C96" w:rsidP="00286C04">
            <w:pPr>
              <w:jc w:val="center"/>
              <w:rPr>
                <w:rFonts w:ascii="Riojana" w:hAnsi="Riojana"/>
              </w:rPr>
            </w:pPr>
            <w:r>
              <w:rPr>
                <w:rFonts w:ascii="Riojana" w:hAnsi="Riojana"/>
              </w:rPr>
              <w:t>X</w:t>
            </w:r>
          </w:p>
        </w:tc>
        <w:tc>
          <w:tcPr>
            <w:tcW w:w="5473" w:type="dxa"/>
          </w:tcPr>
          <w:p w:rsidR="003728A2" w:rsidRPr="000D54B4" w:rsidRDefault="003728A2" w:rsidP="00286C04">
            <w:pPr>
              <w:jc w:val="both"/>
              <w:rPr>
                <w:rFonts w:ascii="Riojana" w:hAnsi="Riojana"/>
              </w:rPr>
            </w:pPr>
            <w:r w:rsidRPr="000D54B4">
              <w:rPr>
                <w:rFonts w:ascii="Riojana" w:hAnsi="Riojana"/>
              </w:rPr>
              <w:t xml:space="preserve">De igual manera que ocurre con las emisiones GEI, no se espera que la medida dé lugar a un aumento significativo de las emisiones de contaminantes a la atmósfera, el agua o el suelo. </w:t>
            </w:r>
          </w:p>
          <w:p w:rsidR="003728A2" w:rsidRPr="000D54B4" w:rsidRDefault="003728A2" w:rsidP="00286C04">
            <w:pPr>
              <w:jc w:val="both"/>
              <w:rPr>
                <w:rFonts w:ascii="Riojana" w:hAnsi="Riojana"/>
              </w:rPr>
            </w:pPr>
          </w:p>
          <w:p w:rsidR="003728A2" w:rsidRPr="000D54B4" w:rsidRDefault="003728A2" w:rsidP="00286C04">
            <w:pPr>
              <w:jc w:val="both"/>
              <w:rPr>
                <w:rFonts w:ascii="Riojana" w:hAnsi="Riojana"/>
              </w:rPr>
            </w:pPr>
            <w:r w:rsidRPr="000D54B4">
              <w:rPr>
                <w:rFonts w:ascii="Riojana" w:hAnsi="Riojana"/>
              </w:rPr>
              <w:t xml:space="preserve">El carácter general de las actuaciones orientadas a la sustitución de sistemas de calefacción y refrigeración basados en energías fósiles por otras tecnologías cero contaminantes, permitirá una significativa reducción de </w:t>
            </w:r>
            <w:r w:rsidRPr="000D54B4">
              <w:rPr>
                <w:rFonts w:ascii="Riojana" w:hAnsi="Riojana"/>
              </w:rPr>
              <w:lastRenderedPageBreak/>
              <w:t>las emisiones al aire y por consiguiente una mejora en la salud pública.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rsidR="003728A2" w:rsidRPr="000D54B4" w:rsidRDefault="003728A2" w:rsidP="00286C04">
            <w:pPr>
              <w:jc w:val="both"/>
              <w:rPr>
                <w:rFonts w:ascii="Riojana" w:hAnsi="Riojana"/>
              </w:rPr>
            </w:pPr>
          </w:p>
        </w:tc>
      </w:tr>
      <w:tr w:rsidR="003728A2" w:rsidRPr="000D54B4" w:rsidTr="00286C04">
        <w:tc>
          <w:tcPr>
            <w:tcW w:w="2957" w:type="dxa"/>
          </w:tcPr>
          <w:p w:rsidR="003728A2" w:rsidRPr="000D54B4" w:rsidRDefault="003728A2" w:rsidP="00286C04">
            <w:pPr>
              <w:jc w:val="both"/>
              <w:rPr>
                <w:rFonts w:ascii="Riojana" w:hAnsi="Riojana"/>
              </w:rPr>
            </w:pPr>
            <w:r w:rsidRPr="000D54B4">
              <w:rPr>
                <w:rFonts w:ascii="Riojana" w:hAnsi="Riojana"/>
                <w:i/>
              </w:rPr>
              <w:lastRenderedPageBreak/>
              <w:t>Protección y restauración de la biodiversidad y los ecosistemas.</w:t>
            </w:r>
            <w:r w:rsidRPr="000D54B4">
              <w:rPr>
                <w:rFonts w:ascii="Riojana" w:hAnsi="Riojana"/>
              </w:rPr>
              <w:t xml:space="preserve"> ¿Se espera que la medida </w:t>
            </w:r>
          </w:p>
          <w:p w:rsidR="003728A2" w:rsidRPr="000D54B4" w:rsidRDefault="003728A2" w:rsidP="003728A2">
            <w:pPr>
              <w:pStyle w:val="Prrafodelista"/>
              <w:numPr>
                <w:ilvl w:val="0"/>
                <w:numId w:val="20"/>
              </w:numPr>
              <w:spacing w:after="0" w:line="240" w:lineRule="auto"/>
              <w:jc w:val="both"/>
              <w:rPr>
                <w:rFonts w:ascii="Riojana" w:hAnsi="Riojana"/>
              </w:rPr>
            </w:pPr>
            <w:r w:rsidRPr="000D54B4">
              <w:rPr>
                <w:rFonts w:ascii="Riojana" w:hAnsi="Riojana"/>
              </w:rPr>
              <w:t xml:space="preserve">vaya en gran medida en detrimento de las buenas condiciones y la resiliencia de los ecosistemas; o </w:t>
            </w:r>
          </w:p>
          <w:p w:rsidR="003728A2" w:rsidRPr="000D54B4" w:rsidRDefault="003728A2" w:rsidP="003728A2">
            <w:pPr>
              <w:pStyle w:val="Prrafodelista"/>
              <w:numPr>
                <w:ilvl w:val="0"/>
                <w:numId w:val="20"/>
              </w:numPr>
              <w:spacing w:after="0" w:line="240" w:lineRule="auto"/>
              <w:jc w:val="both"/>
              <w:rPr>
                <w:rFonts w:ascii="Riojana" w:hAnsi="Riojana"/>
              </w:rPr>
            </w:pPr>
            <w:r w:rsidRPr="000D54B4">
              <w:rPr>
                <w:rFonts w:ascii="Riojana" w:hAnsi="Riojana"/>
              </w:rPr>
              <w:t>vaya en detrimento del estado de conservación de los hábitats y las especies, en particular de aquellos de interés para la Unión?</w:t>
            </w:r>
          </w:p>
        </w:tc>
        <w:tc>
          <w:tcPr>
            <w:tcW w:w="511" w:type="dxa"/>
          </w:tcPr>
          <w:p w:rsidR="003728A2" w:rsidRPr="000D54B4" w:rsidRDefault="003728A2" w:rsidP="00286C04">
            <w:pPr>
              <w:jc w:val="center"/>
              <w:rPr>
                <w:rFonts w:ascii="Riojana" w:hAnsi="Riojana"/>
              </w:rPr>
            </w:pPr>
          </w:p>
        </w:tc>
        <w:tc>
          <w:tcPr>
            <w:tcW w:w="552" w:type="dxa"/>
          </w:tcPr>
          <w:p w:rsidR="003728A2" w:rsidRPr="000D54B4" w:rsidRDefault="003728A2" w:rsidP="00286C04">
            <w:pPr>
              <w:jc w:val="center"/>
              <w:rPr>
                <w:rFonts w:ascii="Riojana" w:hAnsi="Riojana"/>
              </w:rPr>
            </w:pPr>
            <w:r w:rsidRPr="000D54B4">
              <w:rPr>
                <w:rFonts w:ascii="Riojana" w:hAnsi="Riojana"/>
              </w:rPr>
              <w:t>X</w:t>
            </w:r>
          </w:p>
        </w:tc>
        <w:tc>
          <w:tcPr>
            <w:tcW w:w="5473" w:type="dxa"/>
          </w:tcPr>
          <w:p w:rsidR="003728A2" w:rsidRPr="000D54B4" w:rsidRDefault="003728A2" w:rsidP="00286C04">
            <w:pPr>
              <w:rPr>
                <w:rFonts w:ascii="Riojana" w:hAnsi="Riojana"/>
              </w:rPr>
            </w:pPr>
            <w:r w:rsidRPr="000D54B4">
              <w:rPr>
                <w:rFonts w:ascii="Riojana" w:hAnsi="Riojana"/>
              </w:rPr>
              <w:t>Se asegurará que las instalaciones de infraestructuras y los equipos IT no afectarán negativamente a las buenas condiciones y la resiliencia de los ecosistemas, tampoco al estado de conservación de los hábitats y las especies, en particular los espacios de interés de la Unión. Por ello cuando sea preceptivo, se realizará la Evaluación de Impacto Medioambiental, de acuerdo con lo establecido en la Directiva 2011/92/EU.</w:t>
            </w:r>
          </w:p>
        </w:tc>
      </w:tr>
    </w:tbl>
    <w:p w:rsidR="003728A2" w:rsidRPr="000D54B4" w:rsidRDefault="003728A2" w:rsidP="003728A2">
      <w:pPr>
        <w:rPr>
          <w:rFonts w:ascii="Riojana" w:hAnsi="Riojana"/>
        </w:rPr>
      </w:pPr>
    </w:p>
    <w:p w:rsidR="003F7705" w:rsidRPr="000D54B4" w:rsidRDefault="003F7705" w:rsidP="003F7705">
      <w:pPr>
        <w:rPr>
          <w:rFonts w:ascii="Riojana" w:hAnsi="Riojana"/>
        </w:rPr>
      </w:pPr>
      <w:r w:rsidRPr="000D54B4">
        <w:rPr>
          <w:rFonts w:ascii="Riojana" w:hAnsi="Riojana"/>
        </w:rPr>
        <w:br w:type="page"/>
      </w:r>
    </w:p>
    <w:p w:rsidR="003F7705" w:rsidRPr="000D54B4" w:rsidRDefault="005D1150" w:rsidP="003F7705">
      <w:pPr>
        <w:shd w:val="clear" w:color="auto" w:fill="FFFFFF" w:themeFill="background1"/>
        <w:jc w:val="center"/>
        <w:rPr>
          <w:rFonts w:ascii="Riojana" w:hAnsi="Riojana"/>
          <w:b/>
        </w:rPr>
      </w:pPr>
      <w:r w:rsidRPr="000D54B4">
        <w:rPr>
          <w:rFonts w:ascii="Riojana" w:hAnsi="Riojana"/>
          <w:b/>
        </w:rPr>
        <w:lastRenderedPageBreak/>
        <w:t>Anexo II</w:t>
      </w:r>
      <w:r w:rsidR="003F7705" w:rsidRPr="000D54B4">
        <w:rPr>
          <w:rFonts w:ascii="Riojana" w:hAnsi="Riojana"/>
          <w:b/>
        </w:rPr>
        <w:t>: Modelo de declaración de ausencia de conflicto de interés de la Orden HFP/55/2023.</w:t>
      </w:r>
    </w:p>
    <w:p w:rsidR="003F7705" w:rsidRPr="000D54B4" w:rsidRDefault="003F7705" w:rsidP="003F7705">
      <w:pPr>
        <w:pStyle w:val="centroredonda"/>
        <w:shd w:val="clear" w:color="auto" w:fill="FFFFFF"/>
        <w:spacing w:before="0" w:beforeAutospacing="0" w:after="120" w:afterAutospacing="0" w:line="280" w:lineRule="exact"/>
        <w:jc w:val="center"/>
        <w:rPr>
          <w:rStyle w:val="nfasis"/>
          <w:rFonts w:ascii="Riojana" w:hAnsi="Riojana" w:cs="Arial"/>
          <w:i w:val="0"/>
          <w:sz w:val="22"/>
          <w:szCs w:val="22"/>
        </w:rPr>
      </w:pPr>
      <w:r w:rsidRPr="000D54B4">
        <w:rPr>
          <w:rStyle w:val="nfasis"/>
          <w:rFonts w:ascii="Riojana" w:hAnsi="Riojana" w:cs="Arial"/>
          <w:sz w:val="22"/>
          <w:szCs w:val="22"/>
        </w:rPr>
        <w:t>Anexo IV.</w:t>
      </w:r>
    </w:p>
    <w:p w:rsidR="003F7705" w:rsidRPr="000D54B4" w:rsidRDefault="003F7705" w:rsidP="00B704FC">
      <w:pPr>
        <w:pStyle w:val="centroredonda"/>
        <w:numPr>
          <w:ilvl w:val="0"/>
          <w:numId w:val="8"/>
        </w:numPr>
        <w:shd w:val="clear" w:color="auto" w:fill="FFFFFF"/>
        <w:spacing w:before="0" w:beforeAutospacing="0" w:after="120" w:afterAutospacing="0" w:line="280" w:lineRule="exact"/>
        <w:rPr>
          <w:rFonts w:ascii="Riojana" w:hAnsi="Riojana" w:cs="Arial"/>
          <w:i/>
          <w:color w:val="000000"/>
          <w:sz w:val="22"/>
          <w:szCs w:val="22"/>
        </w:rPr>
      </w:pPr>
      <w:r w:rsidRPr="000D54B4">
        <w:rPr>
          <w:rStyle w:val="nfasis"/>
          <w:rFonts w:ascii="Riojana" w:hAnsi="Riojana" w:cs="Arial"/>
          <w:color w:val="000000"/>
          <w:sz w:val="22"/>
          <w:szCs w:val="22"/>
        </w:rPr>
        <w:t>Modelo de declaración de ausencia de conflicto de intereses (DACI). Empleados públicos</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Expediente:</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Contrato/subvención.</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Al objeto de garantizar la imparcialidad en el procedimiento de contratación/subvención arriba referenciado, el/los abajo firmante/s, como participante/s en el proceso de preparación y tramitación del expediente, declara/declaran:</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Primero. Estar informado/s de lo siguiente:</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 xml:space="preserve">1. Que el artículo 61.3 «Conflicto de intereses», del Reglamento (UE, </w:t>
      </w:r>
      <w:proofErr w:type="spellStart"/>
      <w:r w:rsidRPr="000D54B4">
        <w:rPr>
          <w:rFonts w:ascii="Riojana" w:hAnsi="Riojana" w:cs="Arial"/>
          <w:color w:val="000000"/>
          <w:sz w:val="22"/>
          <w:szCs w:val="22"/>
        </w:rPr>
        <w:t>Euratom</w:t>
      </w:r>
      <w:proofErr w:type="spellEnd"/>
      <w:r w:rsidRPr="000D54B4">
        <w:rPr>
          <w:rFonts w:ascii="Riojana" w:hAnsi="Riojana" w:cs="Arial"/>
          <w:color w:val="000000"/>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rsidR="003F7705" w:rsidRPr="000D54B4" w:rsidRDefault="003F7705" w:rsidP="003F7705">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3F7705" w:rsidRPr="000D54B4" w:rsidRDefault="003F7705" w:rsidP="003F7705">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4. Que el apartado 4 de la citada disposición adicional centésima décima segunda establece que:</w:t>
      </w:r>
    </w:p>
    <w:p w:rsidR="003F7705" w:rsidRPr="000D54B4" w:rsidRDefault="003F7705" w:rsidP="003F7705">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A trav</w:t>
      </w:r>
      <w:r w:rsidRPr="000D54B4">
        <w:rPr>
          <w:rFonts w:ascii="Riojana" w:hAnsi="Riojana" w:cs="Riojana"/>
          <w:sz w:val="22"/>
          <w:szCs w:val="22"/>
        </w:rPr>
        <w:t>é</w:t>
      </w:r>
      <w:r w:rsidRPr="000D54B4">
        <w:rPr>
          <w:rFonts w:ascii="Riojana" w:hAnsi="Riojana" w:cs="Arial"/>
          <w:sz w:val="22"/>
          <w:szCs w:val="22"/>
        </w:rPr>
        <w:t>s de la herramienta inform</w:t>
      </w:r>
      <w:r w:rsidRPr="000D54B4">
        <w:rPr>
          <w:rFonts w:ascii="Riojana" w:hAnsi="Riojana" w:cs="Riojana"/>
          <w:sz w:val="22"/>
          <w:szCs w:val="22"/>
        </w:rPr>
        <w:t>á</w:t>
      </w:r>
      <w:r w:rsidRPr="000D54B4">
        <w:rPr>
          <w:rFonts w:ascii="Riojana" w:hAnsi="Riojana" w:cs="Arial"/>
          <w:sz w:val="22"/>
          <w:szCs w:val="22"/>
        </w:rPr>
        <w:t>tica se analizar</w:t>
      </w:r>
      <w:r w:rsidRPr="000D54B4">
        <w:rPr>
          <w:rFonts w:ascii="Riojana" w:hAnsi="Riojana" w:cs="Riojana"/>
          <w:sz w:val="22"/>
          <w:szCs w:val="22"/>
        </w:rPr>
        <w:t>á</w:t>
      </w:r>
      <w:r w:rsidRPr="000D54B4">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Para la identificaci</w:t>
      </w:r>
      <w:r w:rsidRPr="000D54B4">
        <w:rPr>
          <w:rFonts w:ascii="Riojana" w:hAnsi="Riojana" w:cs="Riojana"/>
          <w:sz w:val="22"/>
          <w:szCs w:val="22"/>
        </w:rPr>
        <w:t>ó</w:t>
      </w:r>
      <w:r w:rsidRPr="000D54B4">
        <w:rPr>
          <w:rFonts w:ascii="Riojana" w:hAnsi="Riojana" w:cs="Arial"/>
          <w:sz w:val="22"/>
          <w:szCs w:val="22"/>
        </w:rPr>
        <w:t>n de las relaciones o vinculaciones la herramienta contendr</w:t>
      </w:r>
      <w:r w:rsidRPr="000D54B4">
        <w:rPr>
          <w:rFonts w:ascii="Riojana" w:hAnsi="Riojana" w:cs="Riojana"/>
          <w:sz w:val="22"/>
          <w:szCs w:val="22"/>
        </w:rPr>
        <w:t>á</w:t>
      </w:r>
      <w:r w:rsidRPr="000D54B4">
        <w:rPr>
          <w:rFonts w:ascii="Riojana" w:hAnsi="Riojana" w:cs="Arial"/>
          <w:sz w:val="22"/>
          <w:szCs w:val="22"/>
        </w:rPr>
        <w:t>, entre otros, los datos de titularidad real de las personas jur</w:t>
      </w:r>
      <w:r w:rsidRPr="000D54B4">
        <w:rPr>
          <w:rFonts w:ascii="Riojana" w:hAnsi="Riojana" w:cs="Riojana"/>
          <w:sz w:val="22"/>
          <w:szCs w:val="22"/>
        </w:rPr>
        <w:t>í</w:t>
      </w:r>
      <w:r w:rsidRPr="000D54B4">
        <w:rPr>
          <w:rFonts w:ascii="Riojana" w:hAnsi="Riojana" w:cs="Arial"/>
          <w:sz w:val="22"/>
          <w:szCs w:val="22"/>
        </w:rPr>
        <w:t>dicas a las que se refiere el art</w:t>
      </w:r>
      <w:r w:rsidRPr="000D54B4">
        <w:rPr>
          <w:rFonts w:ascii="Riojana" w:hAnsi="Riojana" w:cs="Riojana"/>
          <w:sz w:val="22"/>
          <w:szCs w:val="22"/>
        </w:rPr>
        <w:t>í</w:t>
      </w:r>
      <w:r w:rsidRPr="000D54B4">
        <w:rPr>
          <w:rFonts w:ascii="Riojana" w:hAnsi="Riojana" w:cs="Arial"/>
          <w:sz w:val="22"/>
          <w:szCs w:val="22"/>
        </w:rPr>
        <w:t>culo 22.</w:t>
      </w:r>
      <w:proofErr w:type="gramStart"/>
      <w:r w:rsidRPr="000D54B4">
        <w:rPr>
          <w:rFonts w:ascii="Riojana" w:hAnsi="Riojana" w:cs="Arial"/>
          <w:sz w:val="22"/>
          <w:szCs w:val="22"/>
        </w:rPr>
        <w:t>2.d</w:t>
      </w:r>
      <w:proofErr w:type="gramEnd"/>
      <w:r w:rsidRPr="000D54B4">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lastRenderedPageBreak/>
        <w:t>a) Tener interés personal en el asunto de que se trate o en otro en cuya resolución pudiera influir la de aquél; ser administrador de sociedad o entidad interesada, o tener cuestión litigiosa pendiente con algún interesado.</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c) Tener amistad íntima o enemistad manifiesta con alguna de las personas mencionadas en el apartado anterior.</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d) Haber intervenido como perito o como testigo en el procedimiento de que se trate.</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color w:val="000000"/>
          <w:sz w:val="22"/>
          <w:szCs w:val="22"/>
        </w:rPr>
        <w:t xml:space="preserve">e) Tener relación de servicio con persona natural o jurídica interesada directamente en el asunto, o haberle prestado en los dos últimos años servicios profesionales de cualquier tipo y en cualquier </w:t>
      </w:r>
      <w:r w:rsidRPr="000D54B4">
        <w:rPr>
          <w:rFonts w:ascii="Riojana" w:hAnsi="Riojana" w:cs="Arial"/>
          <w:sz w:val="22"/>
          <w:szCs w:val="22"/>
        </w:rPr>
        <w:t>circunstancia o lugar».</w:t>
      </w: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sz w:val="22"/>
          <w:szCs w:val="22"/>
        </w:rPr>
        <w:t>Segundo. Que,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no concurre en su/s persona/s ninguna causa de abstención del artículo 23.2 de la Ley 40/2015, de 1 de octubre, de Régimen Jurídico del Sector Público que pueda afectar al procedimiento de licitación/concesión.</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Tercero. Que se compromete/n a poner en conocimiento del órgano de contratación/comisión de evaluación, sin dilación, cualquier situación de conflicto de intereses o causa de abstención que dé o pudiera dar lugar a dicho escenario.</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Cuarto.  Conozco que, una declaración de ausencia de conflicto de intereses que se demuestre que sea falsa, acarreará las consecuencias disciplinarias/administrativas/judiciales que establezca la normativa de aplicación.</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rsidR="003F7705" w:rsidRPr="000D54B4"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0D54B4">
        <w:rPr>
          <w:rFonts w:ascii="Riojana" w:hAnsi="Riojana" w:cs="Arial"/>
          <w:color w:val="000000"/>
          <w:sz w:val="22"/>
          <w:szCs w:val="22"/>
        </w:rPr>
        <w:t>(Fecha y firma, nombre completo y DNI)</w:t>
      </w:r>
    </w:p>
    <w:p w:rsidR="003F7705" w:rsidRPr="000D54B4" w:rsidRDefault="003F7705" w:rsidP="003F7705">
      <w:pPr>
        <w:spacing w:after="120" w:line="280" w:lineRule="exact"/>
        <w:rPr>
          <w:rFonts w:ascii="Riojana" w:eastAsia="Times New Roman" w:hAnsi="Riojana" w:cs="Arial"/>
          <w:color w:val="000000"/>
          <w:lang w:eastAsia="es-ES"/>
        </w:rPr>
      </w:pPr>
      <w:r w:rsidRPr="000D54B4">
        <w:rPr>
          <w:rFonts w:ascii="Riojana" w:hAnsi="Riojana" w:cs="Arial"/>
          <w:color w:val="000000"/>
        </w:rPr>
        <w:br w:type="page"/>
      </w:r>
    </w:p>
    <w:p w:rsidR="003F7705" w:rsidRPr="000D54B4" w:rsidRDefault="003F7705" w:rsidP="00B704FC">
      <w:pPr>
        <w:pStyle w:val="centroredonda"/>
        <w:numPr>
          <w:ilvl w:val="0"/>
          <w:numId w:val="8"/>
        </w:numPr>
        <w:shd w:val="clear" w:color="auto" w:fill="FFFFFF"/>
        <w:spacing w:before="0" w:beforeAutospacing="0" w:after="120" w:afterAutospacing="0" w:line="280" w:lineRule="exact"/>
        <w:rPr>
          <w:rStyle w:val="nfasis"/>
          <w:rFonts w:ascii="Riojana" w:hAnsi="Riojana"/>
          <w:sz w:val="22"/>
          <w:szCs w:val="22"/>
        </w:rPr>
      </w:pPr>
      <w:r w:rsidRPr="000D54B4">
        <w:rPr>
          <w:rStyle w:val="nfasis"/>
          <w:rFonts w:ascii="Riojana" w:hAnsi="Riojana" w:cs="Arial"/>
          <w:color w:val="000000"/>
          <w:sz w:val="22"/>
          <w:szCs w:val="22"/>
        </w:rPr>
        <w:lastRenderedPageBreak/>
        <w:t>Modelo de declaración de ausencia de conflicto de intereses (DACI). Externa</w:t>
      </w:r>
    </w:p>
    <w:p w:rsidR="003F7705" w:rsidRPr="000D54B4" w:rsidRDefault="003F7705" w:rsidP="003F7705">
      <w:pPr>
        <w:spacing w:after="120" w:line="280" w:lineRule="exact"/>
        <w:jc w:val="center"/>
        <w:rPr>
          <w:rFonts w:ascii="Riojana" w:hAnsi="Riojana"/>
        </w:rPr>
      </w:pPr>
      <w:r w:rsidRPr="000D54B4">
        <w:rPr>
          <w:rFonts w:ascii="Riojana" w:hAnsi="Riojana"/>
        </w:rPr>
        <w:t xml:space="preserve"> (Expediente Contrato/Subvención/Encargo/Convenio):</w:t>
      </w:r>
    </w:p>
    <w:p w:rsidR="003F7705" w:rsidRPr="000D54B4" w:rsidRDefault="003F7705" w:rsidP="003F7705">
      <w:pPr>
        <w:spacing w:after="120" w:line="280" w:lineRule="exact"/>
        <w:jc w:val="both"/>
        <w:rPr>
          <w:rFonts w:ascii="Riojana" w:hAnsi="Riojana"/>
        </w:rPr>
      </w:pPr>
      <w:r w:rsidRPr="000D54B4">
        <w:rPr>
          <w:rFonts w:ascii="Riojana" w:hAnsi="Riojana"/>
        </w:rPr>
        <w:t>D./Dª ………………… ……………… ………</w:t>
      </w:r>
      <w:proofErr w:type="gramStart"/>
      <w:r w:rsidRPr="000D54B4">
        <w:rPr>
          <w:rFonts w:ascii="Riojana" w:hAnsi="Riojana"/>
        </w:rPr>
        <w:t>…….</w:t>
      </w:r>
      <w:proofErr w:type="gramEnd"/>
      <w:r w:rsidRPr="000D54B4">
        <w:rPr>
          <w:rFonts w:ascii="Riojana" w:hAnsi="Riojana"/>
        </w:rPr>
        <w:t>, con DNI …………… ……. …</w:t>
      </w:r>
      <w:proofErr w:type="gramStart"/>
      <w:r w:rsidRPr="000D54B4">
        <w:rPr>
          <w:rFonts w:ascii="Riojana" w:hAnsi="Riojana"/>
        </w:rPr>
        <w:t>…….</w:t>
      </w:r>
      <w:proofErr w:type="gramEnd"/>
      <w:r w:rsidRPr="000D54B4">
        <w:rPr>
          <w:rFonts w:ascii="Riojana" w:hAnsi="Riojana"/>
        </w:rPr>
        <w:t xml:space="preserve">, como titular del órgano……………………../Consejero/Delegado/Gerente/Propietario de la entidad ……………………………………… ……………..………………….., con NIF …………………………., y domicilio fiscal en ………… …………………… ………………… …………… ……………………. </w:t>
      </w:r>
    </w:p>
    <w:p w:rsidR="003F7705" w:rsidRPr="000D54B4" w:rsidRDefault="003F7705" w:rsidP="003F7705">
      <w:pPr>
        <w:spacing w:after="120" w:line="280" w:lineRule="exact"/>
        <w:jc w:val="both"/>
        <w:rPr>
          <w:rFonts w:ascii="Riojana" w:hAnsi="Riojana"/>
        </w:rPr>
      </w:pPr>
      <w:r w:rsidRPr="000D54B4">
        <w:rPr>
          <w:rFonts w:ascii="Riojana" w:hAnsi="Riojana"/>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rsidR="003F7705" w:rsidRPr="000D54B4" w:rsidRDefault="003F7705" w:rsidP="003F7705">
      <w:pPr>
        <w:spacing w:after="120" w:line="280" w:lineRule="exact"/>
        <w:jc w:val="both"/>
        <w:rPr>
          <w:rFonts w:ascii="Riojana" w:hAnsi="Riojana"/>
        </w:rPr>
      </w:pPr>
      <w:r w:rsidRPr="000D54B4">
        <w:rPr>
          <w:rFonts w:ascii="Riojana" w:hAnsi="Riojana"/>
        </w:rPr>
        <w:t xml:space="preserve">Primero. -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3F7705" w:rsidRPr="000D54B4" w:rsidRDefault="003F7705" w:rsidP="003F7705">
      <w:pPr>
        <w:spacing w:after="120" w:line="280" w:lineRule="exact"/>
        <w:jc w:val="both"/>
        <w:rPr>
          <w:rFonts w:ascii="Riojana" w:hAnsi="Riojana"/>
        </w:rPr>
      </w:pPr>
      <w:r w:rsidRPr="000D54B4">
        <w:rPr>
          <w:rFonts w:ascii="Riojana" w:hAnsi="Riojana"/>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0D54B4">
        <w:rPr>
          <w:rFonts w:ascii="Riojana" w:hAnsi="Riojana"/>
          <w:i/>
        </w:rPr>
        <w:t xml:space="preserve">do no </w:t>
      </w:r>
      <w:proofErr w:type="spellStart"/>
      <w:r w:rsidRPr="000D54B4">
        <w:rPr>
          <w:rFonts w:ascii="Riojana" w:hAnsi="Riojana"/>
          <w:i/>
        </w:rPr>
        <w:t>significant</w:t>
      </w:r>
      <w:proofErr w:type="spellEnd"/>
      <w:r w:rsidRPr="000D54B4">
        <w:rPr>
          <w:rFonts w:ascii="Riojana" w:hAnsi="Riojana"/>
          <w:i/>
        </w:rPr>
        <w:t xml:space="preserve"> </w:t>
      </w:r>
      <w:proofErr w:type="spellStart"/>
      <w:r w:rsidRPr="000D54B4">
        <w:rPr>
          <w:rFonts w:ascii="Riojana" w:hAnsi="Riojana"/>
          <w:i/>
        </w:rPr>
        <w:t>harm</w:t>
      </w:r>
      <w:proofErr w:type="spellEnd"/>
      <w:r w:rsidRPr="000D54B4">
        <w:rPr>
          <w:rFonts w:ascii="Riojana" w:hAnsi="Riojana"/>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rsidR="003F7705" w:rsidRPr="000D54B4" w:rsidRDefault="003F7705" w:rsidP="003F7705">
      <w:pPr>
        <w:spacing w:after="120" w:line="280" w:lineRule="exact"/>
        <w:jc w:val="both"/>
        <w:rPr>
          <w:rFonts w:ascii="Riojana" w:hAnsi="Riojana"/>
        </w:rPr>
      </w:pPr>
      <w:r w:rsidRPr="000D54B4">
        <w:rPr>
          <w:rFonts w:ascii="Riojana" w:hAnsi="Riojana"/>
        </w:rPr>
        <w:t xml:space="preserve">Tercero. - Estar informado/s/estar informado/s la/s persona/s que representa de lo siguiente: </w:t>
      </w:r>
    </w:p>
    <w:p w:rsidR="003F7705" w:rsidRPr="000D54B4" w:rsidRDefault="003F7705" w:rsidP="003F7705">
      <w:pPr>
        <w:spacing w:after="120" w:line="280" w:lineRule="exact"/>
        <w:jc w:val="both"/>
        <w:rPr>
          <w:rFonts w:ascii="Riojana" w:hAnsi="Riojana"/>
        </w:rPr>
      </w:pPr>
      <w:r w:rsidRPr="000D54B4">
        <w:rPr>
          <w:rFonts w:ascii="Riojana" w:hAnsi="Riojana"/>
        </w:rPr>
        <w:t>1. Que el artículo 61.3 «</w:t>
      </w:r>
      <w:r w:rsidRPr="000D54B4">
        <w:rPr>
          <w:rFonts w:ascii="Riojana" w:hAnsi="Riojana"/>
          <w:i/>
        </w:rPr>
        <w:t>Conflicto de intereses</w:t>
      </w:r>
      <w:r w:rsidRPr="000D54B4">
        <w:rPr>
          <w:rFonts w:ascii="Riojana" w:hAnsi="Riojana"/>
        </w:rPr>
        <w:t xml:space="preserve">», del Reglamento (UE, </w:t>
      </w:r>
      <w:proofErr w:type="spellStart"/>
      <w:r w:rsidRPr="000D54B4">
        <w:rPr>
          <w:rFonts w:ascii="Riojana" w:hAnsi="Riojana"/>
        </w:rPr>
        <w:t>Euratom</w:t>
      </w:r>
      <w:proofErr w:type="spellEnd"/>
      <w:r w:rsidRPr="000D54B4">
        <w:rPr>
          <w:rFonts w:ascii="Riojana" w:hAnsi="Riojana"/>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3F7705" w:rsidRPr="000D54B4" w:rsidRDefault="003F7705" w:rsidP="003F7705">
      <w:pPr>
        <w:spacing w:after="120" w:line="280" w:lineRule="exact"/>
        <w:jc w:val="both"/>
        <w:rPr>
          <w:rFonts w:ascii="Riojana" w:hAnsi="Riojana"/>
        </w:rPr>
      </w:pPr>
      <w:r w:rsidRPr="000D54B4">
        <w:rPr>
          <w:rFonts w:ascii="Riojana" w:hAnsi="Riojana"/>
        </w:rPr>
        <w:t>2. Que el artículo 64 «</w:t>
      </w:r>
      <w:r w:rsidRPr="000D54B4">
        <w:rPr>
          <w:rFonts w:ascii="Riojana" w:hAnsi="Riojana"/>
          <w:i/>
        </w:rPr>
        <w:t>Lucha contra la corrupción y prevención de los conflictos de intereses</w:t>
      </w:r>
      <w:r w:rsidRPr="000D54B4">
        <w:rPr>
          <w:rFonts w:ascii="Riojana" w:hAnsi="Riojana"/>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0D54B4">
        <w:rPr>
          <w:rFonts w:ascii="Riojana" w:hAnsi="Riojana"/>
          <w:i/>
        </w:rPr>
        <w:t>Condiciones especiales de ejecución del contrato de carácter social, ético, medioambiental o de otro orden</w:t>
      </w:r>
      <w:r w:rsidRPr="000D54B4">
        <w:rPr>
          <w:rFonts w:ascii="Riojana" w:hAnsi="Riojana"/>
        </w:rPr>
        <w:t>» de dicha ley establece que «</w:t>
      </w:r>
      <w:r w:rsidRPr="000D54B4">
        <w:rPr>
          <w:rFonts w:ascii="Riojana" w:hAnsi="Riojana"/>
          <w:i/>
        </w:rPr>
        <w:t>todas las condiciones especiales de ejecución que formen parte del contrato serán exigidas igualmente a todos los subcontratistas que participen de la ejecución del mismo</w:t>
      </w:r>
      <w:r w:rsidRPr="000D54B4">
        <w:rPr>
          <w:rFonts w:ascii="Riojana" w:hAnsi="Riojana"/>
        </w:rPr>
        <w:t xml:space="preserve">». </w:t>
      </w:r>
    </w:p>
    <w:p w:rsidR="003F7705" w:rsidRPr="000D54B4" w:rsidRDefault="003F7705" w:rsidP="003F7705">
      <w:pPr>
        <w:pStyle w:val="parrafo"/>
        <w:shd w:val="clear" w:color="auto" w:fill="FFFFFF"/>
        <w:spacing w:after="120" w:line="280" w:lineRule="exact"/>
        <w:jc w:val="both"/>
        <w:rPr>
          <w:rFonts w:ascii="Riojana" w:hAnsi="Riojana" w:cs="Arial"/>
          <w:sz w:val="22"/>
          <w:szCs w:val="22"/>
        </w:rPr>
      </w:pPr>
      <w:r w:rsidRPr="000D54B4">
        <w:rPr>
          <w:rFonts w:ascii="Riojana" w:hAnsi="Riojana" w:cs="Arial"/>
          <w:sz w:val="22"/>
          <w:szCs w:val="22"/>
        </w:rPr>
        <w:t xml:space="preserve">3.- Que el apartado 3 de la Disposición Adicional centésima décima segunda de la Ley 31/2022, de 23 de diciembre, de Presupuestos Generales del Estado para 2023, establece que «El análisis </w:t>
      </w:r>
      <w:r w:rsidRPr="000D54B4">
        <w:rPr>
          <w:rFonts w:ascii="Riojana" w:hAnsi="Riojana" w:cs="Arial"/>
          <w:sz w:val="22"/>
          <w:szCs w:val="22"/>
        </w:rPr>
        <w:lastRenderedPageBreak/>
        <w:t>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3F7705" w:rsidRPr="000D54B4" w:rsidRDefault="003F7705" w:rsidP="003F7705">
      <w:pPr>
        <w:pStyle w:val="parrafo"/>
        <w:shd w:val="clear" w:color="auto" w:fill="FFFFFF"/>
        <w:spacing w:after="120" w:line="280" w:lineRule="exact"/>
        <w:jc w:val="both"/>
        <w:rPr>
          <w:rFonts w:ascii="Riojana" w:hAnsi="Riojana" w:cs="Arial"/>
          <w:sz w:val="22"/>
          <w:szCs w:val="22"/>
        </w:rPr>
      </w:pPr>
      <w:r w:rsidRPr="000D54B4">
        <w:rPr>
          <w:rFonts w:ascii="Riojana" w:hAnsi="Riojana" w:cs="Arial"/>
          <w:sz w:val="22"/>
          <w:szCs w:val="22"/>
        </w:rPr>
        <w:t>4.- Que el apartado 4 de la citada disposición adicional centésima décima segunda establece que:</w:t>
      </w:r>
    </w:p>
    <w:p w:rsidR="003F7705" w:rsidRPr="000D54B4" w:rsidRDefault="003F7705" w:rsidP="003F7705">
      <w:pPr>
        <w:pStyle w:val="parrafo"/>
        <w:shd w:val="clear" w:color="auto" w:fill="FFFFFF"/>
        <w:spacing w:after="12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A trav</w:t>
      </w:r>
      <w:r w:rsidRPr="000D54B4">
        <w:rPr>
          <w:rFonts w:ascii="Riojana" w:hAnsi="Riojana" w:cs="Riojana"/>
          <w:sz w:val="22"/>
          <w:szCs w:val="22"/>
        </w:rPr>
        <w:t>é</w:t>
      </w:r>
      <w:r w:rsidRPr="000D54B4">
        <w:rPr>
          <w:rFonts w:ascii="Riojana" w:hAnsi="Riojana" w:cs="Arial"/>
          <w:sz w:val="22"/>
          <w:szCs w:val="22"/>
        </w:rPr>
        <w:t>s de la herramienta inform</w:t>
      </w:r>
      <w:r w:rsidRPr="000D54B4">
        <w:rPr>
          <w:rFonts w:ascii="Riojana" w:hAnsi="Riojana" w:cs="Riojana"/>
          <w:sz w:val="22"/>
          <w:szCs w:val="22"/>
        </w:rPr>
        <w:t>á</w:t>
      </w:r>
      <w:r w:rsidRPr="000D54B4">
        <w:rPr>
          <w:rFonts w:ascii="Riojana" w:hAnsi="Riojana" w:cs="Arial"/>
          <w:sz w:val="22"/>
          <w:szCs w:val="22"/>
        </w:rPr>
        <w:t>tica se analizar</w:t>
      </w:r>
      <w:r w:rsidRPr="000D54B4">
        <w:rPr>
          <w:rFonts w:ascii="Riojana" w:hAnsi="Riojana" w:cs="Riojana"/>
          <w:sz w:val="22"/>
          <w:szCs w:val="22"/>
        </w:rPr>
        <w:t>á</w:t>
      </w:r>
      <w:r w:rsidRPr="000D54B4">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3F7705" w:rsidRPr="000D54B4"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0D54B4">
        <w:rPr>
          <w:rFonts w:ascii="Riojana" w:hAnsi="Riojana" w:cs="Arial"/>
          <w:sz w:val="22"/>
          <w:szCs w:val="22"/>
        </w:rPr>
        <w:t>– </w:t>
      </w:r>
      <w:r w:rsidRPr="000D54B4">
        <w:rPr>
          <w:rFonts w:ascii="Riojana" w:hAnsi="Riojana" w:cs="Riojana"/>
          <w:sz w:val="22"/>
          <w:szCs w:val="22"/>
        </w:rPr>
        <w:t>«</w:t>
      </w:r>
      <w:r w:rsidRPr="000D54B4">
        <w:rPr>
          <w:rFonts w:ascii="Riojana" w:hAnsi="Riojana" w:cs="Arial"/>
          <w:sz w:val="22"/>
          <w:szCs w:val="22"/>
        </w:rPr>
        <w:t>Para la identificaci</w:t>
      </w:r>
      <w:r w:rsidRPr="000D54B4">
        <w:rPr>
          <w:rFonts w:ascii="Riojana" w:hAnsi="Riojana" w:cs="Riojana"/>
          <w:sz w:val="22"/>
          <w:szCs w:val="22"/>
        </w:rPr>
        <w:t>ó</w:t>
      </w:r>
      <w:r w:rsidRPr="000D54B4">
        <w:rPr>
          <w:rFonts w:ascii="Riojana" w:hAnsi="Riojana" w:cs="Arial"/>
          <w:sz w:val="22"/>
          <w:szCs w:val="22"/>
        </w:rPr>
        <w:t>n de las relaciones o vinculaciones la herramienta contendr</w:t>
      </w:r>
      <w:r w:rsidRPr="000D54B4">
        <w:rPr>
          <w:rFonts w:ascii="Riojana" w:hAnsi="Riojana" w:cs="Riojana"/>
          <w:sz w:val="22"/>
          <w:szCs w:val="22"/>
        </w:rPr>
        <w:t>á</w:t>
      </w:r>
      <w:r w:rsidRPr="000D54B4">
        <w:rPr>
          <w:rFonts w:ascii="Riojana" w:hAnsi="Riojana" w:cs="Arial"/>
          <w:sz w:val="22"/>
          <w:szCs w:val="22"/>
        </w:rPr>
        <w:t>, entre otros, los datos de titularidad real de las personas jurídicas a las que se refiere el artículo 22.</w:t>
      </w:r>
      <w:proofErr w:type="gramStart"/>
      <w:r w:rsidRPr="000D54B4">
        <w:rPr>
          <w:rFonts w:ascii="Riojana" w:hAnsi="Riojana" w:cs="Arial"/>
          <w:sz w:val="22"/>
          <w:szCs w:val="22"/>
        </w:rPr>
        <w:t>2.d</w:t>
      </w:r>
      <w:proofErr w:type="gramEnd"/>
      <w:r w:rsidRPr="000D54B4">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rsidR="003F7705" w:rsidRPr="000D54B4" w:rsidRDefault="003F7705" w:rsidP="003F7705">
      <w:pPr>
        <w:spacing w:after="120" w:line="280" w:lineRule="exact"/>
        <w:jc w:val="both"/>
        <w:rPr>
          <w:rFonts w:ascii="Riojana" w:hAnsi="Riojana"/>
        </w:rPr>
      </w:pPr>
      <w:r w:rsidRPr="000D54B4">
        <w:rPr>
          <w:rFonts w:ascii="Riojana" w:hAnsi="Riojana"/>
        </w:rPr>
        <w:t>5.- Que el artículo 23 «</w:t>
      </w:r>
      <w:r w:rsidRPr="000D54B4">
        <w:rPr>
          <w:rFonts w:ascii="Riojana" w:hAnsi="Riojana"/>
          <w:i/>
        </w:rPr>
        <w:t>Abstención</w:t>
      </w:r>
      <w:r w:rsidRPr="000D54B4">
        <w:rPr>
          <w:rFonts w:ascii="Riojana" w:hAnsi="Riojana"/>
        </w:rPr>
        <w:t>», de la Ley 40/2015, de 1 octubre, establece que deberán abstenerse de intervenir en el procedimiento «</w:t>
      </w:r>
      <w:r w:rsidRPr="000D54B4">
        <w:rPr>
          <w:rFonts w:ascii="Riojana" w:hAnsi="Riojana"/>
          <w:i/>
        </w:rPr>
        <w:t>las autoridades y el personal al servicio de las Administraciones en quienes se den algunas de las circunstancias señaladas en el apartado siguiente</w:t>
      </w:r>
      <w:r w:rsidRPr="000D54B4">
        <w:rPr>
          <w:rFonts w:ascii="Riojana" w:hAnsi="Riojana"/>
        </w:rPr>
        <w:t xml:space="preserve">”, siendo éstas: </w:t>
      </w:r>
    </w:p>
    <w:p w:rsidR="003F7705" w:rsidRPr="000D54B4" w:rsidRDefault="003F7705" w:rsidP="00B704FC">
      <w:pPr>
        <w:pStyle w:val="Prrafodelista"/>
        <w:numPr>
          <w:ilvl w:val="0"/>
          <w:numId w:val="9"/>
        </w:numPr>
        <w:spacing w:after="120" w:line="280" w:lineRule="exact"/>
        <w:jc w:val="both"/>
        <w:rPr>
          <w:rFonts w:ascii="Riojana" w:hAnsi="Riojana"/>
          <w:i/>
        </w:rPr>
      </w:pPr>
      <w:r w:rsidRPr="000D54B4">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3F7705" w:rsidRPr="000D54B4" w:rsidRDefault="003F7705" w:rsidP="00B704FC">
      <w:pPr>
        <w:pStyle w:val="Prrafodelista"/>
        <w:numPr>
          <w:ilvl w:val="0"/>
          <w:numId w:val="9"/>
        </w:numPr>
        <w:spacing w:after="120" w:line="280" w:lineRule="exact"/>
        <w:jc w:val="both"/>
        <w:rPr>
          <w:rFonts w:ascii="Riojana" w:hAnsi="Riojana"/>
          <w:i/>
        </w:rPr>
      </w:pPr>
      <w:r w:rsidRPr="000D54B4">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3F7705" w:rsidRPr="000D54B4" w:rsidRDefault="003F7705" w:rsidP="00B704FC">
      <w:pPr>
        <w:pStyle w:val="Prrafodelista"/>
        <w:numPr>
          <w:ilvl w:val="0"/>
          <w:numId w:val="9"/>
        </w:numPr>
        <w:spacing w:after="120" w:line="280" w:lineRule="exact"/>
        <w:jc w:val="both"/>
        <w:rPr>
          <w:rFonts w:ascii="Riojana" w:hAnsi="Riojana"/>
          <w:i/>
        </w:rPr>
      </w:pPr>
      <w:r w:rsidRPr="000D54B4">
        <w:rPr>
          <w:rFonts w:ascii="Riojana" w:hAnsi="Riojana"/>
          <w:i/>
        </w:rPr>
        <w:t xml:space="preserve">Tener amistad íntima o enemistad manifiesta con alguna de las personas mencionadas en el apartado anterior. </w:t>
      </w:r>
    </w:p>
    <w:p w:rsidR="003F7705" w:rsidRPr="000D54B4" w:rsidRDefault="003F7705" w:rsidP="00B704FC">
      <w:pPr>
        <w:pStyle w:val="Prrafodelista"/>
        <w:numPr>
          <w:ilvl w:val="0"/>
          <w:numId w:val="9"/>
        </w:numPr>
        <w:spacing w:after="120" w:line="280" w:lineRule="exact"/>
        <w:jc w:val="both"/>
        <w:rPr>
          <w:rFonts w:ascii="Riojana" w:hAnsi="Riojana"/>
          <w:i/>
        </w:rPr>
      </w:pPr>
      <w:r w:rsidRPr="000D54B4">
        <w:rPr>
          <w:rFonts w:ascii="Riojana" w:hAnsi="Riojana"/>
          <w:i/>
        </w:rPr>
        <w:t xml:space="preserve">Haber intervenido como perito o como testigo en el procedimiento de que se trate. </w:t>
      </w:r>
    </w:p>
    <w:p w:rsidR="003F7705" w:rsidRPr="000D54B4" w:rsidRDefault="003F7705" w:rsidP="00B704FC">
      <w:pPr>
        <w:pStyle w:val="Prrafodelista"/>
        <w:numPr>
          <w:ilvl w:val="0"/>
          <w:numId w:val="9"/>
        </w:numPr>
        <w:spacing w:after="120" w:line="280" w:lineRule="exact"/>
        <w:jc w:val="both"/>
        <w:rPr>
          <w:rFonts w:ascii="Riojana" w:hAnsi="Riojana"/>
          <w:i/>
        </w:rPr>
      </w:pPr>
      <w:r w:rsidRPr="000D54B4">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rsidR="003F7705" w:rsidRPr="000D54B4" w:rsidRDefault="003F7705" w:rsidP="003F7705">
      <w:pPr>
        <w:spacing w:after="120" w:line="280" w:lineRule="exact"/>
        <w:jc w:val="both"/>
        <w:rPr>
          <w:rFonts w:ascii="Riojana" w:hAnsi="Riojana"/>
        </w:rPr>
      </w:pPr>
      <w:r w:rsidRPr="000D54B4">
        <w:rPr>
          <w:rFonts w:ascii="Riojana" w:hAnsi="Riojana"/>
        </w:rPr>
        <w:t>6.- Que el artículo 24 «</w:t>
      </w:r>
      <w:r w:rsidRPr="000D54B4">
        <w:rPr>
          <w:rFonts w:ascii="Riojana" w:hAnsi="Riojana"/>
          <w:i/>
        </w:rPr>
        <w:t>Recusación</w:t>
      </w:r>
      <w:r w:rsidRPr="000D54B4">
        <w:rPr>
          <w:rFonts w:ascii="Riojana" w:hAnsi="Riojana"/>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3F7705" w:rsidRPr="000D54B4" w:rsidRDefault="003F7705" w:rsidP="00B704FC">
      <w:pPr>
        <w:pStyle w:val="Prrafodelista"/>
        <w:numPr>
          <w:ilvl w:val="0"/>
          <w:numId w:val="10"/>
        </w:numPr>
        <w:spacing w:after="120" w:line="280" w:lineRule="exact"/>
        <w:jc w:val="both"/>
        <w:rPr>
          <w:rFonts w:ascii="Riojana" w:hAnsi="Riojana"/>
          <w:i/>
        </w:rPr>
      </w:pPr>
      <w:r w:rsidRPr="000D54B4">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3F7705" w:rsidRPr="000D54B4" w:rsidRDefault="003F7705" w:rsidP="00B704FC">
      <w:pPr>
        <w:pStyle w:val="Prrafodelista"/>
        <w:numPr>
          <w:ilvl w:val="0"/>
          <w:numId w:val="10"/>
        </w:numPr>
        <w:spacing w:after="120" w:line="280" w:lineRule="exact"/>
        <w:jc w:val="both"/>
        <w:rPr>
          <w:rFonts w:ascii="Riojana" w:hAnsi="Riojana"/>
          <w:i/>
        </w:rPr>
      </w:pPr>
      <w:r w:rsidRPr="000D54B4">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w:t>
      </w:r>
      <w:r w:rsidRPr="000D54B4">
        <w:rPr>
          <w:rFonts w:ascii="Riojana" w:hAnsi="Riojana"/>
          <w:i/>
        </w:rPr>
        <w:lastRenderedPageBreak/>
        <w:t xml:space="preserve">interesadas y también con las personas asesoras, representantes legales o mandatarias que intervengan en el procedimiento, así como compartir despacho profesional o estar asociado con éstos para el asesoramiento, la representación o el mandato. </w:t>
      </w:r>
    </w:p>
    <w:p w:rsidR="003F7705" w:rsidRPr="000D54B4" w:rsidRDefault="003F7705" w:rsidP="00B704FC">
      <w:pPr>
        <w:pStyle w:val="Prrafodelista"/>
        <w:numPr>
          <w:ilvl w:val="0"/>
          <w:numId w:val="10"/>
        </w:numPr>
        <w:spacing w:after="120" w:line="280" w:lineRule="exact"/>
        <w:jc w:val="both"/>
        <w:rPr>
          <w:rFonts w:ascii="Riojana" w:hAnsi="Riojana"/>
        </w:rPr>
      </w:pPr>
      <w:r w:rsidRPr="000D54B4">
        <w:rPr>
          <w:rFonts w:ascii="Riojana" w:hAnsi="Riojana"/>
          <w:i/>
        </w:rPr>
        <w:t xml:space="preserve">Tener amistad íntima o enemistad manifiesta con alguna de las personas mencionadas </w:t>
      </w:r>
      <w:r w:rsidRPr="000D54B4">
        <w:rPr>
          <w:rFonts w:ascii="Riojana" w:hAnsi="Riojana"/>
        </w:rPr>
        <w:t xml:space="preserve">en el apartado anterior. </w:t>
      </w:r>
    </w:p>
    <w:p w:rsidR="003F7705" w:rsidRPr="000D54B4" w:rsidRDefault="003F7705" w:rsidP="00B704FC">
      <w:pPr>
        <w:pStyle w:val="Prrafodelista"/>
        <w:numPr>
          <w:ilvl w:val="0"/>
          <w:numId w:val="10"/>
        </w:numPr>
        <w:spacing w:after="120" w:line="280" w:lineRule="exact"/>
        <w:jc w:val="both"/>
        <w:rPr>
          <w:rFonts w:ascii="Riojana" w:hAnsi="Riojana"/>
          <w:i/>
        </w:rPr>
      </w:pPr>
      <w:r w:rsidRPr="000D54B4">
        <w:rPr>
          <w:rFonts w:ascii="Riojana" w:hAnsi="Riojana"/>
          <w:i/>
        </w:rPr>
        <w:t>Haber intervenido como perito o como testigo en el procedimiento de que se trate.</w:t>
      </w:r>
    </w:p>
    <w:p w:rsidR="003F7705" w:rsidRPr="000D54B4" w:rsidRDefault="003F7705" w:rsidP="00B704FC">
      <w:pPr>
        <w:pStyle w:val="Prrafodelista"/>
        <w:numPr>
          <w:ilvl w:val="0"/>
          <w:numId w:val="10"/>
        </w:numPr>
        <w:spacing w:after="120" w:line="280" w:lineRule="exact"/>
        <w:jc w:val="both"/>
        <w:rPr>
          <w:rFonts w:ascii="Riojana" w:hAnsi="Riojana"/>
          <w:i/>
        </w:rPr>
      </w:pPr>
      <w:r w:rsidRPr="000D54B4">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rsidR="003F7705" w:rsidRPr="000D54B4" w:rsidRDefault="003F7705" w:rsidP="003F7705">
      <w:pPr>
        <w:spacing w:after="120" w:line="280" w:lineRule="exact"/>
        <w:jc w:val="both"/>
        <w:rPr>
          <w:rFonts w:ascii="Riojana" w:hAnsi="Riojana"/>
        </w:rPr>
      </w:pPr>
      <w:r w:rsidRPr="000D54B4">
        <w:rPr>
          <w:rFonts w:ascii="Riojana" w:hAnsi="Riojana"/>
        </w:rPr>
        <w:t>Cuarto.- Que él-ellos/la/s persona/s a la/s que representa/n,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3F7705" w:rsidRPr="000D54B4" w:rsidRDefault="003F7705" w:rsidP="003F7705">
      <w:pPr>
        <w:spacing w:after="120" w:line="280" w:lineRule="exact"/>
        <w:jc w:val="both"/>
        <w:rPr>
          <w:rFonts w:ascii="Riojana" w:hAnsi="Riojana"/>
        </w:rPr>
      </w:pPr>
      <w:r w:rsidRPr="000D54B4">
        <w:rPr>
          <w:rFonts w:ascii="Riojana" w:hAnsi="Riojana"/>
        </w:rPr>
        <w:t xml:space="preserve">Quinto. -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3F7705" w:rsidRPr="000D54B4" w:rsidRDefault="003F7705" w:rsidP="003F7705">
      <w:pPr>
        <w:spacing w:after="120" w:line="280" w:lineRule="exact"/>
        <w:jc w:val="both"/>
        <w:rPr>
          <w:rFonts w:ascii="Riojana" w:hAnsi="Riojana"/>
        </w:rPr>
      </w:pPr>
      <w:r w:rsidRPr="000D54B4">
        <w:rPr>
          <w:rFonts w:ascii="Riojana" w:hAnsi="Riojana"/>
        </w:rPr>
        <w:t>Sexto. -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3F7705" w:rsidRPr="000D54B4" w:rsidRDefault="003F7705" w:rsidP="003F7705">
      <w:pPr>
        <w:spacing w:after="120" w:line="280" w:lineRule="exact"/>
        <w:jc w:val="both"/>
        <w:rPr>
          <w:rFonts w:ascii="Riojana" w:hAnsi="Riojana"/>
        </w:rPr>
      </w:pPr>
      <w:r w:rsidRPr="000D54B4">
        <w:rPr>
          <w:rFonts w:ascii="Riojana" w:hAnsi="Riojana"/>
        </w:rPr>
        <w:t xml:space="preserve">Séptimo. - Que conoce/n que una declaración de ausencia de conflicto de intereses que se demuestre que sea falsa, acarreará las consecuencias administrativas y/o judiciales que establezca la normativa de aplicación. Y para que conste, se firma la presente declaración. </w:t>
      </w:r>
    </w:p>
    <w:p w:rsidR="003F7705" w:rsidRPr="000D54B4" w:rsidRDefault="003F7705" w:rsidP="003F7705">
      <w:pPr>
        <w:spacing w:after="120" w:line="280" w:lineRule="exact"/>
        <w:jc w:val="both"/>
        <w:rPr>
          <w:rFonts w:ascii="Riojana" w:hAnsi="Riojana"/>
        </w:rPr>
      </w:pPr>
    </w:p>
    <w:p w:rsidR="003F7705" w:rsidRPr="000D54B4" w:rsidRDefault="003F7705" w:rsidP="003F7705">
      <w:pPr>
        <w:spacing w:after="120" w:line="280" w:lineRule="exact"/>
        <w:jc w:val="both"/>
        <w:rPr>
          <w:rFonts w:ascii="Riojana" w:hAnsi="Riojana"/>
        </w:rPr>
      </w:pPr>
      <w:r w:rsidRPr="000D54B4">
        <w:rPr>
          <w:rFonts w:ascii="Riojana" w:hAnsi="Riojana"/>
        </w:rPr>
        <w:t>(Fecha y firma, nombre completo, DNI, cargo y, en su caso, nombre completo y NIF de la entidad representada)</w:t>
      </w:r>
    </w:p>
    <w:p w:rsidR="003F7705" w:rsidRPr="000D54B4" w:rsidRDefault="003F7705" w:rsidP="003F7705">
      <w:pPr>
        <w:spacing w:after="120" w:line="280" w:lineRule="exact"/>
        <w:rPr>
          <w:rFonts w:ascii="Riojana" w:eastAsia="Times New Roman" w:hAnsi="Riojana" w:cs="Arial"/>
          <w:color w:val="000000"/>
          <w:lang w:eastAsia="es-ES"/>
        </w:rPr>
      </w:pPr>
    </w:p>
    <w:p w:rsidR="006D0C0C" w:rsidRPr="000D54B4" w:rsidRDefault="006D0C0C" w:rsidP="00276880">
      <w:pPr>
        <w:pStyle w:val="Prrafodelista"/>
        <w:spacing w:line="240" w:lineRule="exact"/>
        <w:rPr>
          <w:rFonts w:ascii="Riojana" w:hAnsi="Riojana"/>
        </w:rPr>
      </w:pPr>
    </w:p>
    <w:sectPr w:rsidR="006D0C0C" w:rsidRPr="000D54B4" w:rsidSect="00FF4A7B">
      <w:headerReference w:type="default" r:id="rId8"/>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DE" w:rsidRDefault="003F23DE" w:rsidP="00FF4A7B">
      <w:pPr>
        <w:spacing w:after="0" w:line="240" w:lineRule="auto"/>
      </w:pPr>
      <w:r>
        <w:separator/>
      </w:r>
    </w:p>
  </w:endnote>
  <w:endnote w:type="continuationSeparator" w:id="0">
    <w:p w:rsidR="003F23DE" w:rsidRDefault="003F23DE" w:rsidP="00FF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Droid Sans">
    <w:altName w:val="MS Gothic"/>
    <w:charset w:val="80"/>
    <w:family w:val="auto"/>
    <w:pitch w:val="variable"/>
  </w:font>
  <w:font w:name="Mangal">
    <w:panose1 w:val="00000400000000000000"/>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DE" w:rsidRDefault="003F23DE" w:rsidP="00FF4A7B">
      <w:pPr>
        <w:spacing w:after="0" w:line="240" w:lineRule="auto"/>
      </w:pPr>
      <w:r>
        <w:separator/>
      </w:r>
    </w:p>
  </w:footnote>
  <w:footnote w:type="continuationSeparator" w:id="0">
    <w:p w:rsidR="003F23DE" w:rsidRDefault="003F23DE" w:rsidP="00FF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B" w:rsidRDefault="00FF4A7B" w:rsidP="00FF4A7B">
    <w:pPr>
      <w:pStyle w:val="Encabezado"/>
    </w:pPr>
    <w:r>
      <w:rPr>
        <w:noProof/>
        <w:lang w:eastAsia="es-ES"/>
      </w:rPr>
      <w:drawing>
        <wp:inline distT="0" distB="0" distL="0" distR="0" wp14:anchorId="59188F3B" wp14:editId="1E3BAACB">
          <wp:extent cx="1390650" cy="3676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7213F7D9" wp14:editId="03183254">
          <wp:extent cx="781050" cy="427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524F629B" wp14:editId="4A86C6F3">
          <wp:extent cx="1066688" cy="482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F8B45AD" wp14:editId="0CFCB8D2">
          <wp:extent cx="1245322" cy="434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FF4A7B" w:rsidRDefault="00FF4A7B">
    <w:pPr>
      <w:pStyle w:val="Encabezado"/>
    </w:pPr>
  </w:p>
  <w:p w:rsidR="00FF4A7B" w:rsidRDefault="00FF4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63CE"/>
    <w:multiLevelType w:val="hybridMultilevel"/>
    <w:tmpl w:val="471ED7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554F0E"/>
    <w:multiLevelType w:val="hybridMultilevel"/>
    <w:tmpl w:val="828EE200"/>
    <w:lvl w:ilvl="0" w:tplc="87541C9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3F5546"/>
    <w:multiLevelType w:val="hybridMultilevel"/>
    <w:tmpl w:val="87926386"/>
    <w:lvl w:ilvl="0" w:tplc="250469D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0D228B"/>
    <w:multiLevelType w:val="hybridMultilevel"/>
    <w:tmpl w:val="CE6CC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6269B5"/>
    <w:multiLevelType w:val="hybridMultilevel"/>
    <w:tmpl w:val="2BBC3084"/>
    <w:lvl w:ilvl="0" w:tplc="F42495D8">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C354F5"/>
    <w:multiLevelType w:val="hybridMultilevel"/>
    <w:tmpl w:val="21E6B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D13BDC"/>
    <w:multiLevelType w:val="hybridMultilevel"/>
    <w:tmpl w:val="25A0CDA6"/>
    <w:lvl w:ilvl="0" w:tplc="142C24A4">
      <w:numFmt w:val="bullet"/>
      <w:pStyle w:val="sangria-"/>
      <w:lvlText w:val="-"/>
      <w:lvlJc w:val="left"/>
      <w:pPr>
        <w:tabs>
          <w:tab w:val="num" w:pos="1068"/>
        </w:tabs>
        <w:ind w:left="1068"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D317E0"/>
    <w:multiLevelType w:val="hybridMultilevel"/>
    <w:tmpl w:val="E4DEC90C"/>
    <w:lvl w:ilvl="0" w:tplc="A42A490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B612CA"/>
    <w:multiLevelType w:val="hybridMultilevel"/>
    <w:tmpl w:val="80D85EF4"/>
    <w:lvl w:ilvl="0" w:tplc="B13273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E61292"/>
    <w:multiLevelType w:val="hybridMultilevel"/>
    <w:tmpl w:val="4440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
  </w:num>
  <w:num w:numId="4">
    <w:abstractNumId w:val="14"/>
  </w:num>
  <w:num w:numId="5">
    <w:abstractNumId w:val="7"/>
  </w:num>
  <w:num w:numId="6">
    <w:abstractNumId w:val="11"/>
  </w:num>
  <w:num w:numId="7">
    <w:abstractNumId w:val="1"/>
  </w:num>
  <w:num w:numId="8">
    <w:abstractNumId w:val="12"/>
  </w:num>
  <w:num w:numId="9">
    <w:abstractNumId w:val="5"/>
  </w:num>
  <w:num w:numId="10">
    <w:abstractNumId w:val="6"/>
  </w:num>
  <w:num w:numId="11">
    <w:abstractNumId w:val="4"/>
  </w:num>
  <w:num w:numId="12">
    <w:abstractNumId w:val="17"/>
  </w:num>
  <w:num w:numId="13">
    <w:abstractNumId w:val="13"/>
  </w:num>
  <w:num w:numId="14">
    <w:abstractNumId w:val="2"/>
  </w:num>
  <w:num w:numId="15">
    <w:abstractNumId w:val="18"/>
  </w:num>
  <w:num w:numId="16">
    <w:abstractNumId w:val="0"/>
  </w:num>
  <w:num w:numId="17">
    <w:abstractNumId w:val="9"/>
  </w:num>
  <w:num w:numId="18">
    <w:abstractNumId w:val="8"/>
  </w:num>
  <w:num w:numId="19">
    <w:abstractNumId w:val="19"/>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F1"/>
    <w:rsid w:val="0000543B"/>
    <w:rsid w:val="000205B9"/>
    <w:rsid w:val="000D0B61"/>
    <w:rsid w:val="000D54B4"/>
    <w:rsid w:val="000F4085"/>
    <w:rsid w:val="00101FF1"/>
    <w:rsid w:val="00174EED"/>
    <w:rsid w:val="0018173E"/>
    <w:rsid w:val="00182741"/>
    <w:rsid w:val="001C6DCC"/>
    <w:rsid w:val="001D0587"/>
    <w:rsid w:val="001D7A4D"/>
    <w:rsid w:val="00222C57"/>
    <w:rsid w:val="002705C3"/>
    <w:rsid w:val="00276880"/>
    <w:rsid w:val="002D60E7"/>
    <w:rsid w:val="003728A2"/>
    <w:rsid w:val="003A7B94"/>
    <w:rsid w:val="003D56A0"/>
    <w:rsid w:val="003F23DE"/>
    <w:rsid w:val="003F290D"/>
    <w:rsid w:val="003F7705"/>
    <w:rsid w:val="00435F63"/>
    <w:rsid w:val="004407D7"/>
    <w:rsid w:val="004C5A0E"/>
    <w:rsid w:val="004D0FAE"/>
    <w:rsid w:val="00503E62"/>
    <w:rsid w:val="00574C5C"/>
    <w:rsid w:val="005B7796"/>
    <w:rsid w:val="005D1150"/>
    <w:rsid w:val="005E7E17"/>
    <w:rsid w:val="00617BD1"/>
    <w:rsid w:val="00666EAF"/>
    <w:rsid w:val="006B0C4E"/>
    <w:rsid w:val="006B402A"/>
    <w:rsid w:val="006D0C0C"/>
    <w:rsid w:val="006D7899"/>
    <w:rsid w:val="006E26E2"/>
    <w:rsid w:val="006E2C96"/>
    <w:rsid w:val="00702951"/>
    <w:rsid w:val="0073200C"/>
    <w:rsid w:val="00742D12"/>
    <w:rsid w:val="007A25BB"/>
    <w:rsid w:val="007D00B1"/>
    <w:rsid w:val="0080024B"/>
    <w:rsid w:val="0084581A"/>
    <w:rsid w:val="008568C5"/>
    <w:rsid w:val="00897844"/>
    <w:rsid w:val="008E4D5B"/>
    <w:rsid w:val="009A066D"/>
    <w:rsid w:val="009A12CA"/>
    <w:rsid w:val="009C6125"/>
    <w:rsid w:val="009D143C"/>
    <w:rsid w:val="00A20269"/>
    <w:rsid w:val="00A63058"/>
    <w:rsid w:val="00A763B7"/>
    <w:rsid w:val="00AA2CFF"/>
    <w:rsid w:val="00B06434"/>
    <w:rsid w:val="00B179DD"/>
    <w:rsid w:val="00B23808"/>
    <w:rsid w:val="00B26EB9"/>
    <w:rsid w:val="00B63FA4"/>
    <w:rsid w:val="00B6501F"/>
    <w:rsid w:val="00B65FD8"/>
    <w:rsid w:val="00B704FC"/>
    <w:rsid w:val="00BF5675"/>
    <w:rsid w:val="00BF6773"/>
    <w:rsid w:val="00C14A75"/>
    <w:rsid w:val="00C236DE"/>
    <w:rsid w:val="00C34589"/>
    <w:rsid w:val="00C74FCA"/>
    <w:rsid w:val="00CA396B"/>
    <w:rsid w:val="00CA77ED"/>
    <w:rsid w:val="00CC788B"/>
    <w:rsid w:val="00D56F37"/>
    <w:rsid w:val="00E1133D"/>
    <w:rsid w:val="00E20615"/>
    <w:rsid w:val="00E25775"/>
    <w:rsid w:val="00E8403E"/>
    <w:rsid w:val="00ED463B"/>
    <w:rsid w:val="00EE79C0"/>
    <w:rsid w:val="00F96192"/>
    <w:rsid w:val="00FA2954"/>
    <w:rsid w:val="00FA68B7"/>
    <w:rsid w:val="00FC6E76"/>
    <w:rsid w:val="00FD3F82"/>
    <w:rsid w:val="00FE666E"/>
    <w:rsid w:val="00FF4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1426B-FFE3-4893-A233-3A922E9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76"/>
    <w:pPr>
      <w:spacing w:after="200" w:line="276" w:lineRule="auto"/>
    </w:pPr>
  </w:style>
  <w:style w:type="paragraph" w:styleId="Ttulo3">
    <w:name w:val="heading 3"/>
    <w:basedOn w:val="Normal"/>
    <w:link w:val="Ttulo3Car"/>
    <w:uiPriority w:val="9"/>
    <w:qFormat/>
    <w:rsid w:val="00FC6E7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unhideWhenUsed/>
    <w:qFormat/>
    <w:rsid w:val="00B06434"/>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FF1"/>
    <w:pPr>
      <w:spacing w:after="160" w:line="259" w:lineRule="auto"/>
      <w:ind w:left="720"/>
      <w:contextualSpacing/>
    </w:pPr>
  </w:style>
  <w:style w:type="paragraph" w:styleId="Encabezado">
    <w:name w:val="header"/>
    <w:basedOn w:val="Normal"/>
    <w:link w:val="EncabezadoCar"/>
    <w:uiPriority w:val="99"/>
    <w:unhideWhenUsed/>
    <w:rsid w:val="00FF4A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4A7B"/>
  </w:style>
  <w:style w:type="paragraph" w:styleId="Piedepgina">
    <w:name w:val="footer"/>
    <w:basedOn w:val="Normal"/>
    <w:link w:val="PiedepginaCar"/>
    <w:uiPriority w:val="99"/>
    <w:unhideWhenUsed/>
    <w:rsid w:val="00FF4A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4A7B"/>
  </w:style>
  <w:style w:type="character" w:styleId="Hipervnculo">
    <w:name w:val="Hyperlink"/>
    <w:basedOn w:val="Fuentedeprrafopredeter"/>
    <w:uiPriority w:val="99"/>
    <w:unhideWhenUsed/>
    <w:rsid w:val="008E4D5B"/>
    <w:rPr>
      <w:color w:val="0563C1" w:themeColor="hyperlink"/>
      <w:u w:val="single"/>
    </w:rPr>
  </w:style>
  <w:style w:type="table" w:styleId="Tablaconcuadrcula">
    <w:name w:val="Table Grid"/>
    <w:basedOn w:val="Tablanormal"/>
    <w:uiPriority w:val="39"/>
    <w:rsid w:val="009D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02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269"/>
    <w:rPr>
      <w:rFonts w:ascii="Segoe UI" w:hAnsi="Segoe UI" w:cs="Segoe UI"/>
      <w:sz w:val="18"/>
      <w:szCs w:val="18"/>
    </w:rPr>
  </w:style>
  <w:style w:type="character" w:customStyle="1" w:styleId="Ttulo5Car">
    <w:name w:val="Título 5 Car"/>
    <w:basedOn w:val="Fuentedeprrafopredeter"/>
    <w:link w:val="Ttulo5"/>
    <w:uiPriority w:val="9"/>
    <w:rsid w:val="00B06434"/>
    <w:rPr>
      <w:rFonts w:asciiTheme="majorHAnsi" w:eastAsiaTheme="majorEastAsia" w:hAnsiTheme="majorHAnsi" w:cstheme="majorBidi"/>
      <w:color w:val="2E74B5" w:themeColor="accent1" w:themeShade="BF"/>
    </w:rPr>
  </w:style>
  <w:style w:type="paragraph" w:styleId="TDC1">
    <w:name w:val="toc 1"/>
    <w:basedOn w:val="Normal"/>
    <w:next w:val="Normal"/>
    <w:autoRedefine/>
    <w:uiPriority w:val="39"/>
    <w:unhideWhenUsed/>
    <w:rsid w:val="00B06434"/>
    <w:pPr>
      <w:keepNext/>
      <w:shd w:val="clear" w:color="auto" w:fill="FFFFFF"/>
      <w:tabs>
        <w:tab w:val="right" w:leader="underscore" w:pos="9214"/>
      </w:tabs>
      <w:spacing w:before="120" w:after="120" w:line="240" w:lineRule="auto"/>
      <w:ind w:right="-2"/>
      <w:contextualSpacing/>
      <w:jc w:val="both"/>
    </w:pPr>
    <w:rPr>
      <w:rFonts w:ascii="Calibri" w:eastAsia="Times New Roman" w:hAnsi="Calibri" w:cs="Arial"/>
      <w:color w:val="721047"/>
      <w:u w:val="single"/>
      <w:lang w:eastAsia="es-ES"/>
    </w:rPr>
  </w:style>
  <w:style w:type="paragraph" w:customStyle="1" w:styleId="sangria-">
    <w:name w:val="sangria-"/>
    <w:basedOn w:val="Normal"/>
    <w:link w:val="sangria-Car"/>
    <w:qFormat/>
    <w:rsid w:val="00B06434"/>
    <w:pPr>
      <w:numPr>
        <w:numId w:val="1"/>
      </w:numPr>
      <w:tabs>
        <w:tab w:val="clear" w:pos="1068"/>
      </w:tabs>
      <w:autoSpaceDE w:val="0"/>
      <w:autoSpaceDN w:val="0"/>
      <w:adjustRightInd w:val="0"/>
      <w:spacing w:before="120" w:after="0" w:line="300" w:lineRule="exact"/>
      <w:ind w:left="568" w:hanging="284"/>
      <w:jc w:val="both"/>
    </w:pPr>
    <w:rPr>
      <w:rFonts w:ascii="Calibri" w:eastAsia="Calibri" w:hAnsi="Calibri" w:cs="Times New Roman"/>
      <w:color w:val="000000"/>
      <w:szCs w:val="20"/>
      <w:lang w:val="x-none" w:eastAsia="x-none"/>
    </w:rPr>
  </w:style>
  <w:style w:type="character" w:customStyle="1" w:styleId="sangria-Car">
    <w:name w:val="sangria- Car"/>
    <w:link w:val="sangria-"/>
    <w:rsid w:val="00B06434"/>
    <w:rPr>
      <w:rFonts w:ascii="Calibri" w:eastAsia="Calibri" w:hAnsi="Calibri" w:cs="Times New Roman"/>
      <w:color w:val="000000"/>
      <w:szCs w:val="20"/>
      <w:lang w:val="x-none" w:eastAsia="x-none"/>
    </w:rPr>
  </w:style>
  <w:style w:type="paragraph" w:customStyle="1" w:styleId="parrafo">
    <w:name w:val="parrafo"/>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B06434"/>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notapie">
    <w:name w:val="footnote text"/>
    <w:basedOn w:val="Normal"/>
    <w:link w:val="TextonotapieCar"/>
    <w:uiPriority w:val="99"/>
    <w:unhideWhenUsed/>
    <w:rsid w:val="00B06434"/>
    <w:pPr>
      <w:widowControl w:val="0"/>
      <w:suppressAutoHyphens/>
      <w:spacing w:after="0" w:line="240" w:lineRule="auto"/>
    </w:pPr>
    <w:rPr>
      <w:rFonts w:ascii="Liberation Serif" w:eastAsia="Droid Sans" w:hAnsi="Liberation Serif" w:cs="Mangal"/>
      <w:kern w:val="1"/>
      <w:sz w:val="20"/>
      <w:szCs w:val="18"/>
      <w:lang w:eastAsia="zh-CN" w:bidi="hi-IN"/>
    </w:rPr>
  </w:style>
  <w:style w:type="character" w:customStyle="1" w:styleId="TextonotapieCar">
    <w:name w:val="Texto nota pie Car"/>
    <w:basedOn w:val="Fuentedeprrafopredeter"/>
    <w:link w:val="Textonotapie"/>
    <w:uiPriority w:val="99"/>
    <w:rsid w:val="00B06434"/>
    <w:rPr>
      <w:rFonts w:ascii="Liberation Serif" w:eastAsia="Droid Sans" w:hAnsi="Liberation Serif" w:cs="Mangal"/>
      <w:kern w:val="1"/>
      <w:sz w:val="20"/>
      <w:szCs w:val="18"/>
      <w:lang w:eastAsia="zh-CN" w:bidi="hi-IN"/>
    </w:rPr>
  </w:style>
  <w:style w:type="character" w:styleId="nfasis">
    <w:name w:val="Emphasis"/>
    <w:basedOn w:val="Fuentedeprrafopredeter"/>
    <w:uiPriority w:val="20"/>
    <w:qFormat/>
    <w:rsid w:val="00B06434"/>
    <w:rPr>
      <w:i/>
      <w:iCs/>
    </w:rPr>
  </w:style>
  <w:style w:type="character" w:customStyle="1" w:styleId="Ttulo3Car">
    <w:name w:val="Título 3 Car"/>
    <w:basedOn w:val="Fuentedeprrafopredeter"/>
    <w:link w:val="Ttulo3"/>
    <w:uiPriority w:val="9"/>
    <w:rsid w:val="00FC6E76"/>
    <w:rPr>
      <w:rFonts w:ascii="Times New Roman" w:eastAsia="Times New Roman" w:hAnsi="Times New Roman" w:cs="Times New Roman"/>
      <w:b/>
      <w:bCs/>
      <w:sz w:val="27"/>
      <w:szCs w:val="27"/>
      <w:lang w:eastAsia="es-ES"/>
    </w:rPr>
  </w:style>
  <w:style w:type="paragraph" w:styleId="NormalWeb">
    <w:name w:val="Normal (Web)"/>
    <w:basedOn w:val="Normal"/>
    <w:uiPriority w:val="99"/>
    <w:rsid w:val="003F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3F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3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F7705"/>
    <w:rPr>
      <w:rFonts w:ascii="Courier New" w:eastAsia="Times New Roman" w:hAnsi="Courier New" w:cs="Courier New"/>
      <w:sz w:val="20"/>
      <w:szCs w:val="20"/>
      <w:lang w:eastAsia="es-ES"/>
    </w:rPr>
  </w:style>
  <w:style w:type="character" w:customStyle="1" w:styleId="y2iqfc">
    <w:name w:val="y2iqfc"/>
    <w:basedOn w:val="Fuentedeprrafopredeter"/>
    <w:rsid w:val="003F7705"/>
  </w:style>
  <w:style w:type="character" w:customStyle="1" w:styleId="rynqvb">
    <w:name w:val="rynqvb"/>
    <w:basedOn w:val="Fuentedeprrafopredeter"/>
    <w:rsid w:val="003F7705"/>
  </w:style>
  <w:style w:type="character" w:customStyle="1" w:styleId="hwtze">
    <w:name w:val="hwtze"/>
    <w:basedOn w:val="Fuentedeprrafopredeter"/>
    <w:rsid w:val="003F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5477">
      <w:bodyDiv w:val="1"/>
      <w:marLeft w:val="0"/>
      <w:marRight w:val="0"/>
      <w:marTop w:val="0"/>
      <w:marBottom w:val="0"/>
      <w:divBdr>
        <w:top w:val="none" w:sz="0" w:space="0" w:color="auto"/>
        <w:left w:val="none" w:sz="0" w:space="0" w:color="auto"/>
        <w:bottom w:val="none" w:sz="0" w:space="0" w:color="auto"/>
        <w:right w:val="none" w:sz="0" w:space="0" w:color="auto"/>
      </w:divBdr>
    </w:div>
    <w:div w:id="441850801">
      <w:bodyDiv w:val="1"/>
      <w:marLeft w:val="0"/>
      <w:marRight w:val="0"/>
      <w:marTop w:val="0"/>
      <w:marBottom w:val="0"/>
      <w:divBdr>
        <w:top w:val="none" w:sz="0" w:space="0" w:color="auto"/>
        <w:left w:val="none" w:sz="0" w:space="0" w:color="auto"/>
        <w:bottom w:val="none" w:sz="0" w:space="0" w:color="auto"/>
        <w:right w:val="none" w:sz="0" w:space="0" w:color="auto"/>
      </w:divBdr>
    </w:div>
    <w:div w:id="772286690">
      <w:bodyDiv w:val="1"/>
      <w:marLeft w:val="0"/>
      <w:marRight w:val="0"/>
      <w:marTop w:val="0"/>
      <w:marBottom w:val="0"/>
      <w:divBdr>
        <w:top w:val="none" w:sz="0" w:space="0" w:color="auto"/>
        <w:left w:val="none" w:sz="0" w:space="0" w:color="auto"/>
        <w:bottom w:val="none" w:sz="0" w:space="0" w:color="auto"/>
        <w:right w:val="none" w:sz="0" w:space="0" w:color="auto"/>
      </w:divBdr>
    </w:div>
    <w:div w:id="780882574">
      <w:bodyDiv w:val="1"/>
      <w:marLeft w:val="0"/>
      <w:marRight w:val="0"/>
      <w:marTop w:val="0"/>
      <w:marBottom w:val="0"/>
      <w:divBdr>
        <w:top w:val="none" w:sz="0" w:space="0" w:color="auto"/>
        <w:left w:val="none" w:sz="0" w:space="0" w:color="auto"/>
        <w:bottom w:val="none" w:sz="0" w:space="0" w:color="auto"/>
        <w:right w:val="none" w:sz="0" w:space="0" w:color="auto"/>
      </w:divBdr>
    </w:div>
    <w:div w:id="1950164088">
      <w:bodyDiv w:val="1"/>
      <w:marLeft w:val="0"/>
      <w:marRight w:val="0"/>
      <w:marTop w:val="0"/>
      <w:marBottom w:val="0"/>
      <w:divBdr>
        <w:top w:val="none" w:sz="0" w:space="0" w:color="auto"/>
        <w:left w:val="none" w:sz="0" w:space="0" w:color="auto"/>
        <w:bottom w:val="none" w:sz="0" w:space="0" w:color="auto"/>
        <w:right w:val="none" w:sz="0" w:space="0" w:color="auto"/>
      </w:divBdr>
    </w:div>
    <w:div w:id="20396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489F-CA31-41F5-8FFB-FABB0A59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6200</Words>
  <Characters>34105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Ana Elva Mendoza Arauz</cp:lastModifiedBy>
  <cp:revision>13</cp:revision>
  <cp:lastPrinted>2023-01-25T10:26:00Z</cp:lastPrinted>
  <dcterms:created xsi:type="dcterms:W3CDTF">2023-03-15T10:22:00Z</dcterms:created>
  <dcterms:modified xsi:type="dcterms:W3CDTF">2023-04-19T07:41:00Z</dcterms:modified>
</cp:coreProperties>
</file>