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Pr="00430E4D" w:rsidRDefault="00C27229" w:rsidP="00BB052C">
      <w:pPr>
        <w:jc w:val="center"/>
        <w:rPr>
          <w:rFonts w:ascii="Riojana Bold" w:hAnsi="Riojana Bold"/>
          <w:lang w:val="es-ES"/>
        </w:rPr>
      </w:pPr>
      <w:bookmarkStart w:id="0" w:name="_GoBack"/>
      <w:bookmarkEnd w:id="0"/>
      <w:r>
        <w:rPr>
          <w:rFonts w:ascii="Riojana Bold" w:hAnsi="Riojana Bold"/>
          <w:lang w:val="es-ES"/>
        </w:rPr>
        <w:t>Comunicación v</w:t>
      </w:r>
      <w:r w:rsidR="00055FD2">
        <w:rPr>
          <w:rFonts w:ascii="Riojana Bold" w:hAnsi="Riojana Bold"/>
          <w:lang w:val="es-ES"/>
        </w:rPr>
        <w:t>aloración</w:t>
      </w:r>
      <w:r w:rsidR="00BB052C" w:rsidRPr="00430E4D">
        <w:rPr>
          <w:rFonts w:ascii="Riojana Bold" w:hAnsi="Riojana Bold"/>
          <w:lang w:val="es-ES"/>
        </w:rPr>
        <w:t xml:space="preserve"> de objetivos colectivos</w:t>
      </w:r>
    </w:p>
    <w:p w:rsidR="00BB052C" w:rsidRPr="00430E4D" w:rsidRDefault="00BB052C" w:rsidP="00BB052C">
      <w:pPr>
        <w:rPr>
          <w:rFonts w:ascii="Riojana Bold" w:hAnsi="Riojana Bold"/>
          <w:lang w:val="es-ES"/>
        </w:rPr>
      </w:pPr>
    </w:p>
    <w:p w:rsidR="00BB052C" w:rsidRPr="008E4E45" w:rsidRDefault="00BB052C" w:rsidP="00BB052C">
      <w:pPr>
        <w:rPr>
          <w:rFonts w:ascii="Riojana Bold" w:hAnsi="Riojana Bold"/>
          <w:lang w:val="es-ES"/>
        </w:rPr>
      </w:pPr>
      <w:r w:rsidRPr="008E4E45">
        <w:rPr>
          <w:rFonts w:ascii="Riojana Bold" w:hAnsi="Riojana Bold"/>
          <w:lang w:val="es-ES"/>
        </w:rPr>
        <w:t>DATOS DE LA UNIDAD ADMINISTRATIVA</w:t>
      </w:r>
    </w:p>
    <w:p w:rsidR="00BB052C" w:rsidRPr="008E4E45" w:rsidRDefault="00BB052C" w:rsidP="00BB052C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Consejería</w:t>
            </w:r>
            <w:r w:rsidR="00675F67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C92059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Centro directivo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Unidad administrativa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C27229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27229" w:rsidRPr="00430E4D" w:rsidRDefault="00955FD8" w:rsidP="00955FD8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Nombre y apellidos de la persona evaluada</w:t>
            </w:r>
            <w:r w:rsidR="00C27229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27229" w:rsidRPr="00430E4D" w:rsidRDefault="00C27229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</w:p>
        </w:tc>
      </w:tr>
    </w:tbl>
    <w:p w:rsidR="00D05C91" w:rsidRPr="00430E4D" w:rsidRDefault="00D05C91" w:rsidP="00BB052C">
      <w:pPr>
        <w:rPr>
          <w:rFonts w:ascii="Riojana" w:hAnsi="Riojana"/>
        </w:rPr>
      </w:pPr>
    </w:p>
    <w:p w:rsidR="00BB052C" w:rsidRPr="00430E4D" w:rsidRDefault="00C73322" w:rsidP="00BB052C">
      <w:pPr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VALORACIÓN</w:t>
      </w:r>
      <w:r w:rsidR="00DE395E">
        <w:rPr>
          <w:rFonts w:ascii="Riojana Bold" w:hAnsi="Riojana Bold"/>
          <w:lang w:val="es-ES"/>
        </w:rPr>
        <w:t xml:space="preserve"> DE OBJETIVOS</w:t>
      </w:r>
    </w:p>
    <w:p w:rsidR="009D3766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DE395E" w:rsidRPr="00430E4D" w:rsidRDefault="00DE395E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 xml:space="preserve">Puntuación máxima de </w:t>
      </w:r>
      <w:r w:rsidRPr="00DE395E">
        <w:rPr>
          <w:rFonts w:ascii="Riojana Bold" w:hAnsi="Riojana Bold"/>
          <w:bCs/>
          <w:sz w:val="16"/>
          <w:szCs w:val="16"/>
          <w:lang w:val="es-ES"/>
        </w:rPr>
        <w:t>15 puntos</w:t>
      </w:r>
      <w:r>
        <w:rPr>
          <w:rFonts w:ascii="Riojana" w:hAnsi="Riojana"/>
          <w:bCs/>
          <w:sz w:val="16"/>
          <w:szCs w:val="16"/>
          <w:lang w:val="es-ES"/>
        </w:rPr>
        <w:t>.</w:t>
      </w:r>
    </w:p>
    <w:p w:rsidR="00675F67" w:rsidRPr="00430E4D" w:rsidRDefault="00C73322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S</w:t>
      </w:r>
      <w:r w:rsidR="009D3766" w:rsidRPr="00430E4D">
        <w:rPr>
          <w:rFonts w:ascii="Riojana" w:hAnsi="Riojana"/>
          <w:bCs/>
          <w:sz w:val="16"/>
          <w:szCs w:val="16"/>
          <w:lang w:val="es-ES"/>
        </w:rPr>
        <w:t>e añadirán tantos registros como objetivos fijados.</w:t>
      </w:r>
    </w:p>
    <w:p w:rsidR="00675F67" w:rsidRPr="00430E4D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1"/>
        <w:gridCol w:w="5097"/>
      </w:tblGrid>
      <w:tr w:rsidR="00675F67" w:rsidRPr="00430E4D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1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D9556E" w:rsidRPr="005B722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="00D9556E" w:rsidRPr="005B722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5B722E">
              <w:rPr>
                <w:rFonts w:ascii="Riojana" w:hAnsi="Riojana"/>
                <w:lang w:val="es-ES"/>
              </w:rPr>
            </w:r>
            <w:r w:rsidR="00D9556E" w:rsidRPr="005B722E">
              <w:rPr>
                <w:rFonts w:ascii="Riojana" w:hAnsi="Riojana"/>
                <w:lang w:val="es-ES"/>
              </w:rPr>
              <w:fldChar w:fldCharType="separate"/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lang w:val="es-ES"/>
              </w:rPr>
              <w:fldChar w:fldCharType="end"/>
            </w:r>
            <w:bookmarkEnd w:id="4"/>
          </w:p>
        </w:tc>
      </w:tr>
      <w:tr w:rsidR="00675F67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5"/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</w:t>
            </w:r>
            <w:r w:rsidR="00A153A6" w:rsidRPr="00430E4D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6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2E6015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6015" w:rsidRPr="00430E4D" w:rsidRDefault="00B96E4B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015" w:rsidRPr="00430E4D" w:rsidRDefault="002E6015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675F67" w:rsidRPr="00430E4D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2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0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1"/>
          </w:p>
        </w:tc>
      </w:tr>
      <w:tr w:rsidR="002E6015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6015" w:rsidRPr="00430E4D" w:rsidRDefault="00B96E4B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015" w:rsidRPr="00430E4D" w:rsidRDefault="002E6015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A153A6" w:rsidRPr="00430E4D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3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12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3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4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5"/>
          </w:p>
        </w:tc>
      </w:tr>
      <w:tr w:rsidR="002E6015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6015" w:rsidRPr="00430E4D" w:rsidRDefault="00B96E4B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015" w:rsidRPr="00430E4D" w:rsidRDefault="002E6015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82999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82999" w:rsidRDefault="0028299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</w:t>
            </w:r>
            <w:r w:rsidR="00955FD8">
              <w:rPr>
                <w:rFonts w:ascii="Riojana Bold" w:hAnsi="Riojana Bold"/>
                <w:lang w:val="es-ES"/>
              </w:rPr>
              <w:t xml:space="preserve"> de la Unidad Administrativa</w:t>
            </w:r>
            <w:r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82999" w:rsidRPr="00430E4D" w:rsidRDefault="0028299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955FD8" w:rsidRPr="00955FD8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Default="00955FD8" w:rsidP="00DD665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 xml:space="preserve">Días de trabajo </w:t>
            </w:r>
            <w:r w:rsidR="00DD665F">
              <w:rPr>
                <w:rFonts w:ascii="Riojana Bold" w:hAnsi="Riojana Bold"/>
                <w:lang w:val="es-ES"/>
              </w:rPr>
              <w:t xml:space="preserve">de la persona evaluada </w:t>
            </w:r>
            <w:r w:rsidR="00503D82">
              <w:rPr>
                <w:rFonts w:ascii="Riojana Bold" w:hAnsi="Riojana Bold"/>
                <w:lang w:val="es-ES"/>
              </w:rPr>
              <w:t>en la Unidad Administrativa</w:t>
            </w:r>
            <w:r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Pr="00430E4D" w:rsidRDefault="00955FD8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955FD8" w:rsidRPr="00955FD8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Default="00955FD8" w:rsidP="00955FD8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 asignada a la persona evaluada: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Pr="00430E4D" w:rsidRDefault="00955FD8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BA7B2E" w:rsidRPr="00430E4D" w:rsidRDefault="00BA7B2E" w:rsidP="00F01D5C">
      <w:pPr>
        <w:rPr>
          <w:rFonts w:ascii="Riojana" w:hAnsi="Riojana"/>
          <w:lang w:val="es-ES"/>
        </w:rPr>
      </w:pPr>
    </w:p>
    <w:p w:rsidR="00D05C91" w:rsidRPr="00430E4D" w:rsidRDefault="00E86CF6" w:rsidP="002E4787">
      <w:pPr>
        <w:rPr>
          <w:rFonts w:ascii="Riojana" w:hAnsi="Riojana"/>
          <w:lang w:val="es-ES"/>
        </w:rPr>
      </w:pP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</w:p>
    <w:sectPr w:rsidR="00D05C91" w:rsidRPr="00430E4D" w:rsidSect="00282999">
      <w:headerReference w:type="default" r:id="rId7"/>
      <w:pgSz w:w="11906" w:h="16838"/>
      <w:pgMar w:top="1276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59" w:rsidRDefault="00FE1659" w:rsidP="00FE1659">
      <w:r>
        <w:separator/>
      </w:r>
    </w:p>
  </w:endnote>
  <w:endnote w:type="continuationSeparator" w:id="0">
    <w:p w:rsidR="00FE1659" w:rsidRDefault="00FE1659" w:rsidP="00FE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59" w:rsidRDefault="00FE1659" w:rsidP="00FE1659">
      <w:r>
        <w:separator/>
      </w:r>
    </w:p>
  </w:footnote>
  <w:footnote w:type="continuationSeparator" w:id="0">
    <w:p w:rsidR="00FE1659" w:rsidRDefault="00FE1659" w:rsidP="00FE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59" w:rsidRDefault="00FE16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EE1DE36" wp14:editId="2A168D7E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4751"/>
    <w:rsid w:val="00055FD2"/>
    <w:rsid w:val="00105CDD"/>
    <w:rsid w:val="001A71C3"/>
    <w:rsid w:val="00282999"/>
    <w:rsid w:val="002C161E"/>
    <w:rsid w:val="002D3BAA"/>
    <w:rsid w:val="002E4787"/>
    <w:rsid w:val="002E6015"/>
    <w:rsid w:val="00430E4D"/>
    <w:rsid w:val="004A5C7D"/>
    <w:rsid w:val="004F57BE"/>
    <w:rsid w:val="00503D82"/>
    <w:rsid w:val="005B722E"/>
    <w:rsid w:val="006252F8"/>
    <w:rsid w:val="00675F67"/>
    <w:rsid w:val="0076087D"/>
    <w:rsid w:val="00851E12"/>
    <w:rsid w:val="008B1798"/>
    <w:rsid w:val="008B6D22"/>
    <w:rsid w:val="008D16B0"/>
    <w:rsid w:val="008E4E45"/>
    <w:rsid w:val="00955FD8"/>
    <w:rsid w:val="009A3ED3"/>
    <w:rsid w:val="009D3766"/>
    <w:rsid w:val="00A153A6"/>
    <w:rsid w:val="00AE5A1B"/>
    <w:rsid w:val="00B66057"/>
    <w:rsid w:val="00B83598"/>
    <w:rsid w:val="00B96E4B"/>
    <w:rsid w:val="00BA7B2E"/>
    <w:rsid w:val="00BB052C"/>
    <w:rsid w:val="00C27229"/>
    <w:rsid w:val="00C527F9"/>
    <w:rsid w:val="00C5787A"/>
    <w:rsid w:val="00C73322"/>
    <w:rsid w:val="00C92059"/>
    <w:rsid w:val="00CB6434"/>
    <w:rsid w:val="00D03FB0"/>
    <w:rsid w:val="00D05C91"/>
    <w:rsid w:val="00D131EF"/>
    <w:rsid w:val="00D9556E"/>
    <w:rsid w:val="00DD18D7"/>
    <w:rsid w:val="00DD665F"/>
    <w:rsid w:val="00DE395E"/>
    <w:rsid w:val="00E41D17"/>
    <w:rsid w:val="00E611C8"/>
    <w:rsid w:val="00E80D0C"/>
    <w:rsid w:val="00E86CF6"/>
    <w:rsid w:val="00EA3538"/>
    <w:rsid w:val="00F01D5C"/>
    <w:rsid w:val="00F6419F"/>
    <w:rsid w:val="00FE165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CA44EAF-9C44-40E3-BE8B-4D15122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27C6-85FF-4AD6-A78D-CEF77F7E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Víctor Manuel Sacristán Montalvo</cp:lastModifiedBy>
  <cp:revision>2</cp:revision>
  <cp:lastPrinted>2022-12-05T12:38:00Z</cp:lastPrinted>
  <dcterms:created xsi:type="dcterms:W3CDTF">2022-12-22T10:38:00Z</dcterms:created>
  <dcterms:modified xsi:type="dcterms:W3CDTF">2022-12-22T10:38:00Z</dcterms:modified>
</cp:coreProperties>
</file>