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96" w:rsidRDefault="00A92CFB" w:rsidP="003D2E96">
      <w:pPr>
        <w:jc w:val="center"/>
        <w:rPr>
          <w:b/>
          <w:noProof/>
          <w:sz w:val="28"/>
          <w:szCs w:val="28"/>
        </w:rPr>
      </w:pPr>
      <w:r w:rsidRPr="003D2E96">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-228600</wp:posOffset>
                </wp:positionV>
                <wp:extent cx="914400" cy="228600"/>
                <wp:effectExtent l="381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B8F" w:rsidRPr="00B010D8" w:rsidRDefault="00035B8F" w:rsidP="007642A9">
                            <w:pPr>
                              <w:rPr>
                                <w:rFonts w:ascii="HelveticaNeue LT 55 Roman" w:hAnsi="HelveticaNeue LT 55 Roman"/>
                                <w:sz w:val="14"/>
                                <w:szCs w:val="14"/>
                              </w:rPr>
                            </w:pPr>
                            <w:r w:rsidRPr="00B010D8">
                              <w:rPr>
                                <w:rFonts w:ascii="HelveticaNeue LT 55 Roman" w:hAnsi="HelveticaNeue LT 55 Roman"/>
                                <w:sz w:val="14"/>
                                <w:szCs w:val="14"/>
                              </w:rPr>
                              <w:t>D-PR04-05-0</w:t>
                            </w:r>
                            <w:r>
                              <w:rPr>
                                <w:rFonts w:ascii="HelveticaNeue LT 55 Roman" w:hAnsi="HelveticaNeue LT 55 Roman"/>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8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" stroked="f">
                <v:textbox>
                  <w:txbxContent>
                    <w:p w:rsidR="00035B8F" w:rsidRPr="00B010D8" w:rsidRDefault="00035B8F" w:rsidP="007642A9">
                      <w:pPr>
                        <w:rPr>
                          <w:rFonts w:ascii="HelveticaNeue LT 55 Roman" w:hAnsi="HelveticaNeue LT 55 Roman"/>
                          <w:sz w:val="14"/>
                          <w:szCs w:val="14"/>
                        </w:rPr>
                      </w:pPr>
                      <w:r w:rsidRPr="00B010D8">
                        <w:rPr>
                          <w:rFonts w:ascii="HelveticaNeue LT 55 Roman" w:hAnsi="HelveticaNeue LT 55 Roman"/>
                          <w:sz w:val="14"/>
                          <w:szCs w:val="14"/>
                        </w:rPr>
                        <w:t>D-PR04-05-0</w:t>
                      </w:r>
                      <w:r>
                        <w:rPr>
                          <w:rFonts w:ascii="HelveticaNeue LT 55 Roman" w:hAnsi="HelveticaNeue LT 55 Roman"/>
                          <w:sz w:val="14"/>
                          <w:szCs w:val="14"/>
                        </w:rPr>
                        <w:t>5</w:t>
                      </w:r>
                    </w:p>
                  </w:txbxContent>
                </v:textbox>
              </v:shape>
            </w:pict>
          </mc:Fallback>
        </mc:AlternateContent>
      </w:r>
    </w:p>
    <w:p w:rsidR="002F22AE" w:rsidRDefault="002F22AE" w:rsidP="003D2E96">
      <w:pPr>
        <w:jc w:val="center"/>
        <w:rPr>
          <w:b/>
          <w:noProof/>
          <w:sz w:val="28"/>
          <w:szCs w:val="28"/>
        </w:rPr>
      </w:pPr>
    </w:p>
    <w:p w:rsidR="00FD149C" w:rsidRPr="003D2E96" w:rsidRDefault="003D2E96" w:rsidP="003D2E96">
      <w:pPr>
        <w:jc w:val="center"/>
        <w:rPr>
          <w:b/>
          <w:sz w:val="28"/>
          <w:szCs w:val="28"/>
        </w:rPr>
      </w:pPr>
      <w:r w:rsidRPr="003D2E96">
        <w:rPr>
          <w:b/>
          <w:noProof/>
          <w:sz w:val="28"/>
          <w:szCs w:val="28"/>
        </w:rPr>
        <w:t>EVALUACIÓN DE FUNCIONARIOS EN PRÁCTICAS</w:t>
      </w:r>
    </w:p>
    <w:p w:rsidR="00301862" w:rsidRDefault="00301862" w:rsidP="00301862">
      <w:pPr>
        <w:jc w:val="center"/>
        <w:rPr>
          <w:sz w:val="22"/>
          <w:szCs w:val="22"/>
        </w:rPr>
      </w:pPr>
      <w:r>
        <w:rPr>
          <w:sz w:val="22"/>
          <w:szCs w:val="22"/>
        </w:rPr>
        <w:t xml:space="preserve">Evaluación </w:t>
      </w:r>
      <w:r w:rsidR="000A01B9">
        <w:rPr>
          <w:sz w:val="22"/>
          <w:szCs w:val="22"/>
        </w:rPr>
        <w:t>OE</w:t>
      </w:r>
      <w:r>
        <w:rPr>
          <w:sz w:val="22"/>
          <w:szCs w:val="22"/>
        </w:rPr>
        <w:t xml:space="preserve"> perteneciente a EOEP/Departamento de Orientación</w:t>
      </w:r>
    </w:p>
    <w:p w:rsidR="003D2E96" w:rsidRDefault="003D2E96" w:rsidP="003D2E96">
      <w:pPr>
        <w:jc w:val="both"/>
        <w:rPr>
          <w:sz w:val="22"/>
          <w:szCs w:val="22"/>
        </w:rPr>
      </w:pPr>
    </w:p>
    <w:p w:rsidR="002F22AE" w:rsidRDefault="002F22AE" w:rsidP="003D2E96">
      <w:pPr>
        <w:jc w:val="both"/>
        <w:rPr>
          <w:sz w:val="22"/>
          <w:szCs w:val="22"/>
        </w:rPr>
      </w:pPr>
    </w:p>
    <w:p w:rsidR="002F22AE" w:rsidRDefault="002F22AE" w:rsidP="003D2E96">
      <w:pPr>
        <w:jc w:val="both"/>
        <w:rPr>
          <w:sz w:val="22"/>
          <w:szCs w:val="22"/>
        </w:rPr>
      </w:pPr>
    </w:p>
    <w:p w:rsidR="003D2E96" w:rsidRDefault="002F22AE" w:rsidP="003D2E96">
      <w:pPr>
        <w:jc w:val="both"/>
        <w:rPr>
          <w:sz w:val="22"/>
          <w:szCs w:val="22"/>
        </w:rPr>
      </w:pPr>
      <w:r>
        <w:rPr>
          <w:sz w:val="22"/>
          <w:szCs w:val="22"/>
        </w:rPr>
        <w:t xml:space="preserve">Centro: </w:t>
      </w:r>
      <w:r w:rsidRPr="00E12C8A">
        <w:rPr>
          <w:b/>
          <w:sz w:val="22"/>
          <w:szCs w:val="22"/>
        </w:rPr>
        <w:fldChar w:fldCharType="begin">
          <w:ffData>
            <w:name w:val="Texto2"/>
            <w:enabled/>
            <w:calcOnExit w:val="0"/>
            <w:textInput/>
          </w:ffData>
        </w:fldChar>
      </w:r>
      <w:bookmarkStart w:id="0" w:name="Texto2"/>
      <w:r w:rsidRPr="00E12C8A">
        <w:rPr>
          <w:b/>
          <w:sz w:val="22"/>
          <w:szCs w:val="22"/>
        </w:rPr>
        <w:instrText xml:space="preserve"> FORMTEXT </w:instrText>
      </w:r>
      <w:r w:rsidRPr="00E12C8A">
        <w:rPr>
          <w:b/>
          <w:sz w:val="22"/>
          <w:szCs w:val="22"/>
        </w:rPr>
      </w:r>
      <w:r w:rsidRPr="00E12C8A">
        <w:rPr>
          <w:b/>
          <w:sz w:val="22"/>
          <w:szCs w:val="22"/>
        </w:rPr>
        <w:fldChar w:fldCharType="separate"/>
      </w:r>
      <w:r w:rsidR="00F6273F">
        <w:rPr>
          <w:b/>
          <w:sz w:val="22"/>
          <w:szCs w:val="22"/>
        </w:rPr>
        <w:t> </w:t>
      </w:r>
      <w:r w:rsidR="00F6273F">
        <w:rPr>
          <w:b/>
          <w:sz w:val="22"/>
          <w:szCs w:val="22"/>
        </w:rPr>
        <w:t> </w:t>
      </w:r>
      <w:r w:rsidR="00F6273F">
        <w:rPr>
          <w:b/>
          <w:sz w:val="22"/>
          <w:szCs w:val="22"/>
        </w:rPr>
        <w:t> </w:t>
      </w:r>
      <w:r w:rsidR="00F6273F">
        <w:rPr>
          <w:b/>
          <w:sz w:val="22"/>
          <w:szCs w:val="22"/>
        </w:rPr>
        <w:t> </w:t>
      </w:r>
      <w:r w:rsidR="00F6273F">
        <w:rPr>
          <w:b/>
          <w:sz w:val="22"/>
          <w:szCs w:val="22"/>
        </w:rPr>
        <w:t> </w:t>
      </w:r>
      <w:r w:rsidRPr="00E12C8A">
        <w:rPr>
          <w:b/>
          <w:sz w:val="22"/>
          <w:szCs w:val="22"/>
        </w:rPr>
        <w:fldChar w:fldCharType="end"/>
      </w:r>
      <w:bookmarkEnd w:id="0"/>
    </w:p>
    <w:p w:rsidR="002F22AE" w:rsidRPr="002F22AE" w:rsidRDefault="002F22AE" w:rsidP="003D2E96">
      <w:pPr>
        <w:jc w:val="both"/>
        <w:rPr>
          <w:sz w:val="8"/>
          <w:szCs w:val="8"/>
        </w:rPr>
      </w:pPr>
    </w:p>
    <w:p w:rsidR="002F22AE" w:rsidRDefault="002F22AE" w:rsidP="003D2E96">
      <w:pPr>
        <w:jc w:val="both"/>
        <w:rPr>
          <w:sz w:val="22"/>
          <w:szCs w:val="22"/>
        </w:rPr>
      </w:pPr>
    </w:p>
    <w:p w:rsidR="002E5DB4" w:rsidRDefault="002E5DB4" w:rsidP="003D2E96">
      <w:pPr>
        <w:jc w:val="both"/>
        <w:rPr>
          <w:sz w:val="22"/>
          <w:szCs w:val="22"/>
        </w:rPr>
      </w:pPr>
    </w:p>
    <w:p w:rsidR="002F22AE" w:rsidRDefault="00925C89" w:rsidP="003D2E96">
      <w:pPr>
        <w:jc w:val="both"/>
        <w:rPr>
          <w:sz w:val="22"/>
          <w:szCs w:val="22"/>
        </w:rPr>
      </w:pPr>
      <w:r>
        <w:rPr>
          <w:sz w:val="22"/>
          <w:szCs w:val="22"/>
        </w:rPr>
        <w:t>F</w:t>
      </w:r>
      <w:r w:rsidR="002E5DB4">
        <w:rPr>
          <w:sz w:val="22"/>
          <w:szCs w:val="22"/>
        </w:rPr>
        <w:t>uncionario</w:t>
      </w:r>
      <w:r w:rsidR="007E26AE">
        <w:rPr>
          <w:sz w:val="22"/>
          <w:szCs w:val="22"/>
        </w:rPr>
        <w:t>/a</w:t>
      </w:r>
      <w:r w:rsidR="002E5DB4">
        <w:rPr>
          <w:sz w:val="22"/>
          <w:szCs w:val="22"/>
        </w:rPr>
        <w:t xml:space="preserve"> en prácticas</w:t>
      </w:r>
      <w:r w:rsidR="002F22AE">
        <w:rPr>
          <w:sz w:val="22"/>
          <w:szCs w:val="22"/>
        </w:rPr>
        <w:t xml:space="preserve">: </w:t>
      </w:r>
      <w:r w:rsidR="002F22AE" w:rsidRPr="00E12C8A">
        <w:rPr>
          <w:b/>
          <w:sz w:val="22"/>
          <w:szCs w:val="22"/>
        </w:rPr>
        <w:fldChar w:fldCharType="begin">
          <w:ffData>
            <w:name w:val="Texto4"/>
            <w:enabled/>
            <w:calcOnExit w:val="0"/>
            <w:textInput/>
          </w:ffData>
        </w:fldChar>
      </w:r>
      <w:bookmarkStart w:id="1" w:name="Texto4"/>
      <w:r w:rsidR="002F22AE" w:rsidRPr="00E12C8A">
        <w:rPr>
          <w:b/>
          <w:sz w:val="22"/>
          <w:szCs w:val="22"/>
        </w:rPr>
        <w:instrText xml:space="preserve"> FORMTEXT </w:instrText>
      </w:r>
      <w:r w:rsidR="002F22AE" w:rsidRPr="00E12C8A">
        <w:rPr>
          <w:b/>
          <w:sz w:val="22"/>
          <w:szCs w:val="22"/>
        </w:rPr>
      </w:r>
      <w:r w:rsidR="002F22AE" w:rsidRPr="00E12C8A">
        <w:rPr>
          <w:b/>
          <w:sz w:val="22"/>
          <w:szCs w:val="22"/>
        </w:rPr>
        <w:fldChar w:fldCharType="separate"/>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noProof/>
          <w:sz w:val="22"/>
          <w:szCs w:val="22"/>
        </w:rPr>
        <w:t> </w:t>
      </w:r>
      <w:r w:rsidR="002F22AE" w:rsidRPr="00E12C8A">
        <w:rPr>
          <w:b/>
          <w:sz w:val="22"/>
          <w:szCs w:val="22"/>
        </w:rPr>
        <w:fldChar w:fldCharType="end"/>
      </w:r>
      <w:bookmarkEnd w:id="1"/>
    </w:p>
    <w:p w:rsidR="002F22AE" w:rsidRPr="002F22AE" w:rsidRDefault="002F22AE" w:rsidP="003D2E96">
      <w:pPr>
        <w:jc w:val="both"/>
        <w:rPr>
          <w:sz w:val="8"/>
          <w:szCs w:val="8"/>
        </w:rPr>
      </w:pPr>
    </w:p>
    <w:p w:rsidR="002E5DB4" w:rsidRPr="002E5DB4" w:rsidRDefault="002E5DB4" w:rsidP="003D2E96">
      <w:pPr>
        <w:jc w:val="both"/>
        <w:rPr>
          <w:sz w:val="8"/>
          <w:szCs w:val="8"/>
        </w:rPr>
      </w:pPr>
    </w:p>
    <w:p w:rsidR="002F22AE" w:rsidRDefault="002F22AE" w:rsidP="003D2E96">
      <w:pPr>
        <w:jc w:val="both"/>
        <w:rPr>
          <w:sz w:val="22"/>
          <w:szCs w:val="22"/>
        </w:rPr>
      </w:pPr>
    </w:p>
    <w:p w:rsidR="002E5DB4" w:rsidRDefault="002E5DB4" w:rsidP="003D2E96">
      <w:pPr>
        <w:jc w:val="both"/>
        <w:rPr>
          <w:sz w:val="22"/>
          <w:szCs w:val="22"/>
        </w:rPr>
      </w:pPr>
    </w:p>
    <w:p w:rsidR="002E5DB4" w:rsidRDefault="002E5DB4" w:rsidP="003D2E96">
      <w:pPr>
        <w:jc w:val="both"/>
        <w:rPr>
          <w:sz w:val="22"/>
          <w:szCs w:val="22"/>
        </w:rPr>
      </w:pPr>
    </w:p>
    <w:tbl>
      <w:tblPr>
        <w:tblW w:w="0" w:type="auto"/>
        <w:shd w:val="clear" w:color="auto" w:fill="D9D9D9"/>
        <w:tblLook w:val="01E0" w:firstRow="1" w:lastRow="1" w:firstColumn="1" w:lastColumn="1" w:noHBand="0" w:noVBand="0"/>
      </w:tblPr>
      <w:tblGrid>
        <w:gridCol w:w="9638"/>
      </w:tblGrid>
      <w:tr w:rsidR="002E5DB4" w:rsidRPr="00BA6038">
        <w:tc>
          <w:tcPr>
            <w:tcW w:w="9778" w:type="dxa"/>
            <w:shd w:val="clear" w:color="auto" w:fill="E6E6E6"/>
          </w:tcPr>
          <w:p w:rsidR="002E5DB4" w:rsidRPr="00BA6038" w:rsidRDefault="002E5DB4" w:rsidP="00BA6038">
            <w:pPr>
              <w:jc w:val="both"/>
              <w:rPr>
                <w:sz w:val="22"/>
                <w:szCs w:val="22"/>
              </w:rPr>
            </w:pPr>
          </w:p>
          <w:p w:rsidR="002E5DB4" w:rsidRPr="00BA6038" w:rsidRDefault="002E5DB4" w:rsidP="002E5DB4">
            <w:pPr>
              <w:rPr>
                <w:b/>
                <w:sz w:val="22"/>
                <w:szCs w:val="22"/>
              </w:rPr>
            </w:pPr>
            <w:r w:rsidRPr="00BA6038">
              <w:rPr>
                <w:b/>
                <w:sz w:val="22"/>
                <w:szCs w:val="22"/>
              </w:rPr>
              <w:t>Instrucciones para la cumplimentación de este cuestionario:</w:t>
            </w:r>
          </w:p>
          <w:p w:rsidR="002E5DB4" w:rsidRPr="00BA6038" w:rsidRDefault="002E5DB4" w:rsidP="00BA6038">
            <w:pPr>
              <w:jc w:val="both"/>
              <w:rPr>
                <w:sz w:val="22"/>
                <w:szCs w:val="22"/>
              </w:rPr>
            </w:pPr>
          </w:p>
          <w:p w:rsidR="002E5DB4" w:rsidRPr="00BA6038" w:rsidRDefault="002E5DB4" w:rsidP="00BA6038">
            <w:pPr>
              <w:numPr>
                <w:ilvl w:val="0"/>
                <w:numId w:val="27"/>
              </w:numPr>
              <w:jc w:val="both"/>
              <w:rPr>
                <w:sz w:val="22"/>
                <w:szCs w:val="22"/>
              </w:rPr>
            </w:pPr>
            <w:r w:rsidRPr="00BA6038">
              <w:rPr>
                <w:sz w:val="22"/>
                <w:szCs w:val="22"/>
              </w:rPr>
              <w:t xml:space="preserve">El cuestionario se descargará de la página web de la Inspección Técnica Educativa, en </w:t>
            </w:r>
            <w:proofErr w:type="spellStart"/>
            <w:r w:rsidRPr="00BA6038">
              <w:rPr>
                <w:sz w:val="22"/>
                <w:szCs w:val="22"/>
              </w:rPr>
              <w:t>Educarioja</w:t>
            </w:r>
            <w:proofErr w:type="spellEnd"/>
            <w:r w:rsidRPr="00BA6038">
              <w:rPr>
                <w:sz w:val="22"/>
                <w:szCs w:val="22"/>
              </w:rPr>
              <w:t>, desde el enlace “</w:t>
            </w:r>
            <w:r w:rsidR="00B40604">
              <w:rPr>
                <w:i/>
                <w:sz w:val="22"/>
                <w:szCs w:val="22"/>
              </w:rPr>
              <w:t>Funcionarios en prácticas</w:t>
            </w:r>
            <w:r w:rsidRPr="00BA6038">
              <w:rPr>
                <w:i/>
                <w:sz w:val="22"/>
                <w:szCs w:val="22"/>
              </w:rPr>
              <w:t>”</w:t>
            </w:r>
            <w:r w:rsidRPr="00BA6038">
              <w:rPr>
                <w:sz w:val="22"/>
                <w:szCs w:val="22"/>
              </w:rPr>
              <w:t>.</w:t>
            </w:r>
          </w:p>
          <w:p w:rsidR="002E5DB4" w:rsidRPr="00BA6038" w:rsidRDefault="002E5DB4" w:rsidP="00BA6038">
            <w:pPr>
              <w:ind w:left="360"/>
              <w:jc w:val="both"/>
              <w:rPr>
                <w:sz w:val="22"/>
                <w:szCs w:val="22"/>
              </w:rPr>
            </w:pPr>
          </w:p>
          <w:p w:rsidR="002E5DB4" w:rsidRPr="00BA6038" w:rsidRDefault="002E5DB4" w:rsidP="00BA6038">
            <w:pPr>
              <w:numPr>
                <w:ilvl w:val="0"/>
                <w:numId w:val="27"/>
              </w:numPr>
              <w:jc w:val="both"/>
              <w:rPr>
                <w:sz w:val="22"/>
                <w:szCs w:val="22"/>
              </w:rPr>
            </w:pPr>
            <w:r w:rsidRPr="00BA6038">
              <w:rPr>
                <w:sz w:val="22"/>
                <w:szCs w:val="22"/>
              </w:rPr>
              <w:t>Cada indicador se valorará de 0 a 5, según la siguiente escala:</w:t>
            </w:r>
          </w:p>
          <w:p w:rsidR="002E5DB4" w:rsidRPr="00BA6038" w:rsidRDefault="002E5DB4" w:rsidP="00BA6038">
            <w:pPr>
              <w:ind w:left="360"/>
              <w:jc w:val="both"/>
              <w:rPr>
                <w:sz w:val="22"/>
                <w:szCs w:val="22"/>
              </w:rPr>
            </w:pPr>
          </w:p>
          <w:p w:rsidR="002E5DB4" w:rsidRPr="00BA6038" w:rsidRDefault="002E5DB4" w:rsidP="00BA6038">
            <w:pPr>
              <w:ind w:left="1416"/>
              <w:jc w:val="both"/>
              <w:rPr>
                <w:sz w:val="22"/>
                <w:szCs w:val="22"/>
              </w:rPr>
            </w:pPr>
            <w:r w:rsidRPr="00BA6038">
              <w:rPr>
                <w:sz w:val="22"/>
                <w:szCs w:val="22"/>
              </w:rPr>
              <w:t>0: Actitud negativa ante el aspecto evaluado</w:t>
            </w:r>
          </w:p>
          <w:p w:rsidR="002E5DB4" w:rsidRPr="00BA6038" w:rsidRDefault="002E5DB4" w:rsidP="00BA6038">
            <w:pPr>
              <w:ind w:left="1416"/>
              <w:jc w:val="both"/>
              <w:rPr>
                <w:sz w:val="22"/>
                <w:szCs w:val="22"/>
              </w:rPr>
            </w:pPr>
            <w:r w:rsidRPr="00BA6038">
              <w:rPr>
                <w:sz w:val="22"/>
                <w:szCs w:val="22"/>
              </w:rPr>
              <w:t>1: No cumple en absoluto el aspecto evaluado.</w:t>
            </w:r>
          </w:p>
          <w:p w:rsidR="002E5DB4" w:rsidRPr="00BA6038" w:rsidRDefault="002E5DB4" w:rsidP="00BA6038">
            <w:pPr>
              <w:ind w:left="1416"/>
              <w:jc w:val="both"/>
              <w:rPr>
                <w:sz w:val="22"/>
                <w:szCs w:val="22"/>
              </w:rPr>
            </w:pPr>
            <w:r w:rsidRPr="00BA6038">
              <w:rPr>
                <w:sz w:val="22"/>
                <w:szCs w:val="22"/>
              </w:rPr>
              <w:t>2: No cumple suficientemente el aspecto evaluado.</w:t>
            </w:r>
          </w:p>
          <w:p w:rsidR="002E5DB4" w:rsidRPr="00BA6038" w:rsidRDefault="002E5DB4" w:rsidP="00BA6038">
            <w:pPr>
              <w:ind w:left="1416"/>
              <w:jc w:val="both"/>
              <w:rPr>
                <w:sz w:val="22"/>
                <w:szCs w:val="22"/>
              </w:rPr>
            </w:pPr>
            <w:r w:rsidRPr="00BA6038">
              <w:rPr>
                <w:sz w:val="22"/>
                <w:szCs w:val="22"/>
              </w:rPr>
              <w:t>3: Cumple suficientemente el aspecto evaluado.</w:t>
            </w:r>
          </w:p>
          <w:p w:rsidR="002E5DB4" w:rsidRPr="00BA6038" w:rsidRDefault="002E5DB4" w:rsidP="00BA6038">
            <w:pPr>
              <w:ind w:left="1416"/>
              <w:jc w:val="both"/>
              <w:rPr>
                <w:sz w:val="22"/>
                <w:szCs w:val="22"/>
              </w:rPr>
            </w:pPr>
            <w:r w:rsidRPr="00BA6038">
              <w:rPr>
                <w:sz w:val="22"/>
                <w:szCs w:val="22"/>
              </w:rPr>
              <w:t>4: Cumple bien el aspecto evaluado.</w:t>
            </w:r>
          </w:p>
          <w:p w:rsidR="002E5DB4" w:rsidRPr="00BA6038" w:rsidRDefault="002E5DB4" w:rsidP="00BA6038">
            <w:pPr>
              <w:ind w:left="1416"/>
              <w:jc w:val="both"/>
              <w:rPr>
                <w:sz w:val="22"/>
                <w:szCs w:val="22"/>
              </w:rPr>
            </w:pPr>
            <w:r w:rsidRPr="00BA6038">
              <w:rPr>
                <w:sz w:val="22"/>
                <w:szCs w:val="22"/>
              </w:rPr>
              <w:t>5: Cumple excelentemente el aspecto evaluado.</w:t>
            </w:r>
          </w:p>
          <w:p w:rsidR="002E5DB4" w:rsidRPr="00BA6038" w:rsidRDefault="002E5DB4" w:rsidP="00BA6038">
            <w:pPr>
              <w:ind w:left="1416"/>
              <w:jc w:val="both"/>
              <w:rPr>
                <w:sz w:val="8"/>
                <w:szCs w:val="8"/>
              </w:rPr>
            </w:pPr>
          </w:p>
          <w:p w:rsidR="002E5DB4" w:rsidRPr="00BA6038" w:rsidRDefault="002E5DB4" w:rsidP="00BA6038">
            <w:pPr>
              <w:jc w:val="both"/>
              <w:rPr>
                <w:sz w:val="22"/>
                <w:szCs w:val="22"/>
              </w:rPr>
            </w:pPr>
            <w:r w:rsidRPr="00BA6038">
              <w:rPr>
                <w:sz w:val="22"/>
                <w:szCs w:val="22"/>
              </w:rPr>
              <w:t xml:space="preserve">               Podrá añadirse en cada indicador un breve texto explicativo no mayor de 3 líneas.</w:t>
            </w:r>
          </w:p>
          <w:p w:rsidR="002E5DB4" w:rsidRPr="00BA6038" w:rsidRDefault="002E5DB4" w:rsidP="00BA6038">
            <w:pPr>
              <w:ind w:left="1416"/>
              <w:jc w:val="both"/>
              <w:rPr>
                <w:sz w:val="8"/>
                <w:szCs w:val="8"/>
              </w:rPr>
            </w:pPr>
          </w:p>
          <w:p w:rsidR="002E5DB4" w:rsidRPr="00BA6038" w:rsidRDefault="002E5DB4" w:rsidP="00BA6038">
            <w:pPr>
              <w:jc w:val="both"/>
              <w:rPr>
                <w:sz w:val="22"/>
                <w:szCs w:val="22"/>
              </w:rPr>
            </w:pPr>
            <w:r w:rsidRPr="00BA6038">
              <w:rPr>
                <w:sz w:val="22"/>
                <w:szCs w:val="22"/>
              </w:rPr>
              <w:t xml:space="preserve">               Cuando no pueda evaluarse algún indicador se marcará la casilla “no procede”.</w:t>
            </w:r>
          </w:p>
          <w:p w:rsidR="002E5DB4" w:rsidRPr="00BA6038" w:rsidRDefault="002E5DB4" w:rsidP="00BA6038">
            <w:pPr>
              <w:ind w:left="360"/>
              <w:jc w:val="both"/>
              <w:rPr>
                <w:sz w:val="22"/>
                <w:szCs w:val="22"/>
              </w:rPr>
            </w:pPr>
          </w:p>
          <w:p w:rsidR="00E0027F" w:rsidRPr="000A01B9" w:rsidRDefault="002D1502" w:rsidP="000A01B9">
            <w:pPr>
              <w:ind w:left="284" w:right="57"/>
              <w:jc w:val="both"/>
              <w:rPr>
                <w:sz w:val="22"/>
                <w:szCs w:val="22"/>
              </w:rPr>
            </w:pPr>
            <w:r>
              <w:rPr>
                <w:sz w:val="22"/>
                <w:szCs w:val="22"/>
              </w:rPr>
              <w:t>El contenido de este</w:t>
            </w:r>
            <w:r w:rsidR="00BD2681" w:rsidRPr="000A01B9">
              <w:rPr>
                <w:sz w:val="22"/>
                <w:szCs w:val="22"/>
              </w:rPr>
              <w:t xml:space="preserve"> cuestionario es</w:t>
            </w:r>
            <w:r w:rsidR="000A01B9">
              <w:rPr>
                <w:sz w:val="22"/>
                <w:szCs w:val="22"/>
              </w:rPr>
              <w:t xml:space="preserve">tá adaptado </w:t>
            </w:r>
            <w:r w:rsidR="00BD2681" w:rsidRPr="000A01B9">
              <w:rPr>
                <w:sz w:val="22"/>
                <w:szCs w:val="22"/>
              </w:rPr>
              <w:t xml:space="preserve">a los </w:t>
            </w:r>
            <w:r w:rsidR="000A01B9" w:rsidRPr="000A01B9">
              <w:rPr>
                <w:sz w:val="22"/>
                <w:szCs w:val="22"/>
              </w:rPr>
              <w:t>OE</w:t>
            </w:r>
            <w:r w:rsidR="00BD2681" w:rsidRPr="000A01B9">
              <w:rPr>
                <w:sz w:val="22"/>
                <w:szCs w:val="22"/>
              </w:rPr>
              <w:t xml:space="preserve"> </w:t>
            </w:r>
            <w:r w:rsidR="00F91F54" w:rsidRPr="000A01B9">
              <w:rPr>
                <w:sz w:val="22"/>
                <w:szCs w:val="22"/>
              </w:rPr>
              <w:t xml:space="preserve">que prestan servicios en los </w:t>
            </w:r>
            <w:proofErr w:type="spellStart"/>
            <w:r w:rsidR="00F91F54" w:rsidRPr="000A01B9">
              <w:rPr>
                <w:sz w:val="22"/>
                <w:szCs w:val="22"/>
              </w:rPr>
              <w:t>EOEPs</w:t>
            </w:r>
            <w:proofErr w:type="spellEnd"/>
            <w:r w:rsidR="00BD2681" w:rsidRPr="000A01B9">
              <w:rPr>
                <w:sz w:val="22"/>
                <w:szCs w:val="22"/>
              </w:rPr>
              <w:t xml:space="preserve"> y en los Departamentos de Orientación</w:t>
            </w:r>
            <w:r w:rsidR="00F91F54" w:rsidRPr="000A01B9">
              <w:rPr>
                <w:sz w:val="22"/>
                <w:szCs w:val="22"/>
              </w:rPr>
              <w:t xml:space="preserve">. </w:t>
            </w:r>
            <w:r w:rsidR="000A01B9">
              <w:rPr>
                <w:sz w:val="22"/>
                <w:szCs w:val="22"/>
              </w:rPr>
              <w:t xml:space="preserve">No obstante, las </w:t>
            </w:r>
            <w:r w:rsidR="00E0027F" w:rsidRPr="000A01B9">
              <w:rPr>
                <w:sz w:val="22"/>
                <w:szCs w:val="22"/>
              </w:rPr>
              <w:t>dimensiones</w:t>
            </w:r>
            <w:r>
              <w:rPr>
                <w:sz w:val="22"/>
                <w:szCs w:val="22"/>
              </w:rPr>
              <w:t xml:space="preserve"> y </w:t>
            </w:r>
            <w:proofErr w:type="spellStart"/>
            <w:r>
              <w:rPr>
                <w:sz w:val="22"/>
                <w:szCs w:val="22"/>
              </w:rPr>
              <w:t>subdimensiones</w:t>
            </w:r>
            <w:proofErr w:type="spellEnd"/>
            <w:r w:rsidR="00E0027F" w:rsidRPr="000A01B9">
              <w:rPr>
                <w:sz w:val="22"/>
                <w:szCs w:val="22"/>
              </w:rPr>
              <w:t xml:space="preserve"> </w:t>
            </w:r>
            <w:r w:rsidR="00BD2681" w:rsidRPr="000A01B9">
              <w:rPr>
                <w:sz w:val="22"/>
                <w:szCs w:val="22"/>
              </w:rPr>
              <w:t xml:space="preserve">de evaluación </w:t>
            </w:r>
            <w:r w:rsidR="00E0027F" w:rsidRPr="000A01B9">
              <w:rPr>
                <w:sz w:val="22"/>
                <w:szCs w:val="22"/>
              </w:rPr>
              <w:t>se mantienen</w:t>
            </w:r>
            <w:r w:rsidR="000A01B9">
              <w:rPr>
                <w:sz w:val="22"/>
                <w:szCs w:val="22"/>
              </w:rPr>
              <w:t xml:space="preserve">, </w:t>
            </w:r>
            <w:r w:rsidR="00E0027F" w:rsidRPr="000A01B9">
              <w:rPr>
                <w:sz w:val="22"/>
                <w:szCs w:val="22"/>
              </w:rPr>
              <w:t xml:space="preserve">dado que son las previstas en la normativa. </w:t>
            </w:r>
          </w:p>
          <w:p w:rsidR="00301862" w:rsidRPr="000A01B9" w:rsidRDefault="00301862" w:rsidP="000A01B9">
            <w:pPr>
              <w:ind w:left="284" w:right="57"/>
              <w:jc w:val="both"/>
              <w:rPr>
                <w:sz w:val="22"/>
                <w:szCs w:val="22"/>
              </w:rPr>
            </w:pPr>
            <w:r w:rsidRPr="000A01B9">
              <w:rPr>
                <w:sz w:val="22"/>
                <w:szCs w:val="22"/>
              </w:rPr>
              <w:t>Dimensiones:</w:t>
            </w:r>
          </w:p>
          <w:p w:rsidR="00301862" w:rsidRPr="000A01B9" w:rsidRDefault="00301862" w:rsidP="000A01B9">
            <w:pPr>
              <w:numPr>
                <w:ilvl w:val="0"/>
                <w:numId w:val="29"/>
              </w:numPr>
              <w:ind w:left="1843" w:right="57"/>
              <w:jc w:val="both"/>
              <w:rPr>
                <w:sz w:val="22"/>
                <w:szCs w:val="22"/>
              </w:rPr>
            </w:pPr>
            <w:r w:rsidRPr="000A01B9">
              <w:rPr>
                <w:sz w:val="22"/>
                <w:szCs w:val="22"/>
              </w:rPr>
              <w:t xml:space="preserve">Dedicación al centro (Director y </w:t>
            </w:r>
            <w:r w:rsidR="002D1502">
              <w:rPr>
                <w:sz w:val="22"/>
                <w:szCs w:val="22"/>
              </w:rPr>
              <w:t xml:space="preserve">funcionario en prácticas </w:t>
            </w:r>
            <w:r w:rsidR="000A01B9" w:rsidRPr="000A01B9">
              <w:rPr>
                <w:sz w:val="22"/>
                <w:szCs w:val="22"/>
              </w:rPr>
              <w:t>OE</w:t>
            </w:r>
            <w:r w:rsidRPr="000A01B9">
              <w:rPr>
                <w:sz w:val="22"/>
                <w:szCs w:val="22"/>
              </w:rPr>
              <w:t>)</w:t>
            </w:r>
          </w:p>
          <w:p w:rsidR="002E5DB4" w:rsidRPr="000A01B9" w:rsidRDefault="00301862" w:rsidP="000A01B9">
            <w:pPr>
              <w:numPr>
                <w:ilvl w:val="0"/>
                <w:numId w:val="29"/>
              </w:numPr>
              <w:ind w:left="1843" w:right="57"/>
              <w:jc w:val="both"/>
              <w:rPr>
                <w:sz w:val="22"/>
                <w:szCs w:val="22"/>
              </w:rPr>
            </w:pPr>
            <w:r w:rsidRPr="000A01B9">
              <w:rPr>
                <w:sz w:val="22"/>
                <w:szCs w:val="22"/>
              </w:rPr>
              <w:t xml:space="preserve">Actividad docente dentro del aula (Tutor y </w:t>
            </w:r>
            <w:r w:rsidR="002D1502">
              <w:rPr>
                <w:sz w:val="22"/>
                <w:szCs w:val="22"/>
              </w:rPr>
              <w:t xml:space="preserve">funcionario en prácticas </w:t>
            </w:r>
            <w:r w:rsidR="002D1502" w:rsidRPr="000A01B9">
              <w:rPr>
                <w:sz w:val="22"/>
                <w:szCs w:val="22"/>
              </w:rPr>
              <w:t>OE</w:t>
            </w:r>
            <w:r w:rsidRPr="000A01B9">
              <w:rPr>
                <w:sz w:val="22"/>
                <w:szCs w:val="22"/>
              </w:rPr>
              <w:t>)</w:t>
            </w:r>
          </w:p>
          <w:p w:rsidR="00301862" w:rsidRPr="00BA6038" w:rsidRDefault="00301862" w:rsidP="00301862">
            <w:pPr>
              <w:ind w:left="720"/>
              <w:jc w:val="both"/>
              <w:rPr>
                <w:sz w:val="22"/>
                <w:szCs w:val="22"/>
              </w:rPr>
            </w:pPr>
          </w:p>
        </w:tc>
      </w:tr>
    </w:tbl>
    <w:p w:rsidR="002E5DB4" w:rsidRDefault="002E5DB4" w:rsidP="003D2E96">
      <w:pPr>
        <w:jc w:val="both"/>
        <w:rPr>
          <w:sz w:val="22"/>
          <w:szCs w:val="22"/>
        </w:rPr>
      </w:pPr>
    </w:p>
    <w:p w:rsidR="002E5DB4" w:rsidRDefault="002E5DB4" w:rsidP="003D2E96">
      <w:pPr>
        <w:jc w:val="both"/>
        <w:rPr>
          <w:sz w:val="22"/>
          <w:szCs w:val="22"/>
        </w:rPr>
      </w:pPr>
    </w:p>
    <w:p w:rsidR="002F22AE" w:rsidRDefault="002F22AE" w:rsidP="003D2E96">
      <w:pPr>
        <w:jc w:val="both"/>
        <w:rPr>
          <w:sz w:val="22"/>
          <w:szCs w:val="22"/>
        </w:rPr>
      </w:pPr>
    </w:p>
    <w:p w:rsidR="002F22AE" w:rsidRDefault="007E26AE" w:rsidP="003D2E96">
      <w:pPr>
        <w:jc w:val="both"/>
        <w:rPr>
          <w:sz w:val="22"/>
          <w:szCs w:val="22"/>
        </w:rPr>
      </w:pPr>
      <w:r>
        <w:rPr>
          <w:sz w:val="22"/>
          <w:szCs w:val="22"/>
        </w:rPr>
        <w:t xml:space="preserve">                                                                            En </w:t>
      </w:r>
      <w:r>
        <w:rPr>
          <w:sz w:val="22"/>
          <w:szCs w:val="22"/>
        </w:rPr>
        <w:fldChar w:fldCharType="begin">
          <w:ffData>
            <w:name w:val="Texto9"/>
            <w:enabled/>
            <w:calcOnExit w:val="0"/>
            <w:textInput/>
          </w:ffData>
        </w:fldChar>
      </w:r>
      <w:bookmarkStart w:id="2" w:name="Texto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 xml:space="preserve">, a </w:t>
      </w:r>
      <w:r>
        <w:rPr>
          <w:sz w:val="22"/>
          <w:szCs w:val="22"/>
        </w:rPr>
        <w:fldChar w:fldCharType="begin">
          <w:ffData>
            <w:name w:val="Texto10"/>
            <w:enabled/>
            <w:calcOnExit w:val="0"/>
            <w:textInput>
              <w:maxLength w:val="2"/>
            </w:textInput>
          </w:ffData>
        </w:fldChar>
      </w:r>
      <w:bookmarkStart w:id="3" w:name="Texto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3"/>
      <w:r>
        <w:rPr>
          <w:sz w:val="22"/>
          <w:szCs w:val="22"/>
        </w:rPr>
        <w:t xml:space="preserve"> de </w:t>
      </w:r>
      <w:r>
        <w:rPr>
          <w:sz w:val="22"/>
          <w:szCs w:val="22"/>
        </w:rPr>
        <w:fldChar w:fldCharType="begin">
          <w:ffData>
            <w:name w:val="Texto11"/>
            <w:enabled/>
            <w:calcOnExit w:val="0"/>
            <w:textInput/>
          </w:ffData>
        </w:fldChar>
      </w:r>
      <w:bookmarkStart w:id="4" w:name="Texto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 xml:space="preserve"> </w:t>
      </w:r>
      <w:proofErr w:type="spellStart"/>
      <w:r>
        <w:rPr>
          <w:sz w:val="22"/>
          <w:szCs w:val="22"/>
        </w:rPr>
        <w:t>de</w:t>
      </w:r>
      <w:proofErr w:type="spellEnd"/>
      <w:r>
        <w:rPr>
          <w:sz w:val="22"/>
          <w:szCs w:val="22"/>
        </w:rPr>
        <w:t xml:space="preserve"> 20</w:t>
      </w:r>
      <w:r>
        <w:rPr>
          <w:sz w:val="22"/>
          <w:szCs w:val="22"/>
        </w:rPr>
        <w:fldChar w:fldCharType="begin">
          <w:ffData>
            <w:name w:val="Texto12"/>
            <w:enabled/>
            <w:calcOnExit w:val="0"/>
            <w:textInput>
              <w:maxLength w:val="2"/>
            </w:textInput>
          </w:ffData>
        </w:fldChar>
      </w:r>
      <w:bookmarkStart w:id="5" w:name="Texto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5"/>
    </w:p>
    <w:p w:rsidR="007E26AE" w:rsidRDefault="007E26AE" w:rsidP="003D2E96">
      <w:pPr>
        <w:jc w:val="both"/>
        <w:rPr>
          <w:sz w:val="22"/>
          <w:szCs w:val="22"/>
        </w:rPr>
      </w:pPr>
    </w:p>
    <w:p w:rsidR="00301862" w:rsidRDefault="00301862" w:rsidP="003D2E96">
      <w:pPr>
        <w:jc w:val="both"/>
        <w:rPr>
          <w:sz w:val="22"/>
          <w:szCs w:val="22"/>
        </w:rPr>
      </w:pPr>
    </w:p>
    <w:p w:rsidR="007E26AE" w:rsidRDefault="007E26AE" w:rsidP="003D2E96">
      <w:pPr>
        <w:jc w:val="both"/>
        <w:rPr>
          <w:sz w:val="22"/>
          <w:szCs w:val="22"/>
        </w:rPr>
      </w:pPr>
    </w:p>
    <w:p w:rsidR="007E26AE" w:rsidRDefault="007E26AE" w:rsidP="003D2E96">
      <w:pPr>
        <w:jc w:val="both"/>
        <w:rPr>
          <w:sz w:val="22"/>
          <w:szCs w:val="22"/>
        </w:rPr>
      </w:pPr>
      <w:r>
        <w:rPr>
          <w:sz w:val="22"/>
          <w:szCs w:val="22"/>
        </w:rPr>
        <w:t xml:space="preserve">                                                                                     El/</w:t>
      </w:r>
      <w:r w:rsidR="00925C89">
        <w:rPr>
          <w:sz w:val="22"/>
          <w:szCs w:val="22"/>
        </w:rPr>
        <w:t xml:space="preserve">la </w:t>
      </w:r>
      <w:r w:rsidR="00343614">
        <w:rPr>
          <w:sz w:val="22"/>
          <w:szCs w:val="22"/>
        </w:rPr>
        <w:t>director</w:t>
      </w:r>
      <w:bookmarkStart w:id="6" w:name="_GoBack"/>
      <w:bookmarkEnd w:id="6"/>
      <w:r w:rsidR="00925C89">
        <w:rPr>
          <w:sz w:val="22"/>
          <w:szCs w:val="22"/>
        </w:rPr>
        <w:t>/a</w:t>
      </w:r>
    </w:p>
    <w:p w:rsidR="007E26AE" w:rsidRDefault="007E26AE" w:rsidP="003D2E96">
      <w:pPr>
        <w:jc w:val="both"/>
        <w:rPr>
          <w:sz w:val="22"/>
          <w:szCs w:val="22"/>
        </w:rPr>
      </w:pPr>
      <w:r>
        <w:rPr>
          <w:sz w:val="22"/>
          <w:szCs w:val="22"/>
        </w:rPr>
        <w:t xml:space="preserve">                                                                                   Fdo.: </w:t>
      </w:r>
      <w:r>
        <w:rPr>
          <w:sz w:val="22"/>
          <w:szCs w:val="22"/>
        </w:rPr>
        <w:fldChar w:fldCharType="begin">
          <w:ffData>
            <w:name w:val="Texto13"/>
            <w:enabled/>
            <w:calcOnExit w:val="0"/>
            <w:textInput/>
          </w:ffData>
        </w:fldChar>
      </w:r>
      <w:bookmarkStart w:id="7" w:name="Texto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510C6D" w:rsidRPr="000874BC" w:rsidRDefault="002E5DB4" w:rsidP="00787FC8">
      <w:pPr>
        <w:shd w:val="clear" w:color="auto" w:fill="D9D9D9" w:themeFill="background1" w:themeFillShade="D9"/>
        <w:jc w:val="both"/>
        <w:rPr>
          <w:b/>
          <w:sz w:val="22"/>
          <w:szCs w:val="22"/>
        </w:rPr>
      </w:pPr>
      <w:r>
        <w:rPr>
          <w:sz w:val="22"/>
          <w:szCs w:val="22"/>
        </w:rPr>
        <w:br w:type="page"/>
      </w:r>
      <w:r w:rsidR="00B151A0" w:rsidRPr="00C5358D">
        <w:rPr>
          <w:sz w:val="22"/>
          <w:szCs w:val="22"/>
        </w:rPr>
        <w:lastRenderedPageBreak/>
        <w:t xml:space="preserve">DIMENSIÓN 1.- </w:t>
      </w:r>
      <w:r w:rsidR="00B151A0" w:rsidRPr="00C5358D">
        <w:rPr>
          <w:b/>
          <w:sz w:val="22"/>
          <w:szCs w:val="22"/>
        </w:rPr>
        <w:t>Dedicación al centro</w:t>
      </w:r>
      <w:r w:rsidR="006D55D2">
        <w:rPr>
          <w:b/>
          <w:sz w:val="22"/>
          <w:szCs w:val="22"/>
        </w:rPr>
        <w:t>.</w:t>
      </w:r>
    </w:p>
    <w:p w:rsidR="00150FED" w:rsidRPr="00C5358D" w:rsidRDefault="00B151A0" w:rsidP="00B151A0">
      <w:pPr>
        <w:spacing w:before="100" w:beforeAutospacing="1" w:after="100" w:afterAutospacing="1"/>
        <w:jc w:val="both"/>
        <w:rPr>
          <w:sz w:val="22"/>
          <w:szCs w:val="22"/>
        </w:rPr>
      </w:pPr>
      <w:r w:rsidRPr="00C5358D">
        <w:rPr>
          <w:sz w:val="22"/>
          <w:szCs w:val="22"/>
        </w:rPr>
        <w:t>En esta dimensión se atiende a todos aquellos aspectos relacionados con tareas docentes de carácter general, en las que están implicados la organización y el funcionamiento global del centro:</w:t>
      </w:r>
    </w:p>
    <w:p w:rsidR="00150FED" w:rsidRPr="00C5358D" w:rsidRDefault="00B151A0" w:rsidP="00150FED">
      <w:pPr>
        <w:numPr>
          <w:ilvl w:val="1"/>
          <w:numId w:val="17"/>
        </w:numPr>
        <w:tabs>
          <w:tab w:val="clear" w:pos="360"/>
          <w:tab w:val="num" w:pos="540"/>
        </w:tabs>
        <w:spacing w:before="100" w:beforeAutospacing="1" w:after="100" w:afterAutospacing="1"/>
        <w:ind w:left="540" w:hanging="540"/>
        <w:jc w:val="both"/>
        <w:rPr>
          <w:b/>
          <w:sz w:val="22"/>
          <w:szCs w:val="22"/>
        </w:rPr>
      </w:pPr>
      <w:r w:rsidRPr="00C5358D">
        <w:rPr>
          <w:b/>
          <w:sz w:val="22"/>
          <w:szCs w:val="22"/>
        </w:rPr>
        <w:t xml:space="preserve">Participación en los órganos </w:t>
      </w:r>
      <w:r w:rsidR="00036A8E">
        <w:rPr>
          <w:b/>
          <w:sz w:val="22"/>
          <w:szCs w:val="22"/>
        </w:rPr>
        <w:t>colegiados y de coordinación</w:t>
      </w:r>
      <w:r w:rsidRPr="00C5358D">
        <w:rPr>
          <w:b/>
          <w:sz w:val="22"/>
          <w:szCs w:val="22"/>
        </w:rPr>
        <w:t xml:space="preserve"> docente, así como en iniciativas para mejorar la práctica docente y el trabajo en equipo.</w:t>
      </w:r>
    </w:p>
    <w:p w:rsidR="00150FED" w:rsidRPr="00C5358D" w:rsidRDefault="00150FED" w:rsidP="00150FED">
      <w:pPr>
        <w:tabs>
          <w:tab w:val="left" w:pos="540"/>
        </w:tabs>
        <w:spacing w:before="100" w:beforeAutospacing="1" w:after="100" w:afterAutospacing="1"/>
        <w:ind w:left="540" w:hanging="540"/>
        <w:jc w:val="both"/>
        <w:rPr>
          <w:b/>
          <w:sz w:val="22"/>
          <w:szCs w:val="22"/>
        </w:rPr>
      </w:pPr>
      <w:r w:rsidRPr="00C5358D">
        <w:rPr>
          <w:b/>
          <w:sz w:val="22"/>
          <w:szCs w:val="22"/>
        </w:rPr>
        <w:t>1.2</w:t>
      </w:r>
      <w:r w:rsidR="000869B2">
        <w:rPr>
          <w:b/>
          <w:sz w:val="22"/>
          <w:szCs w:val="22"/>
        </w:rPr>
        <w:t xml:space="preserve">.  </w:t>
      </w:r>
      <w:r w:rsidRPr="00C5358D">
        <w:rPr>
          <w:b/>
          <w:sz w:val="22"/>
          <w:szCs w:val="22"/>
        </w:rPr>
        <w:t>Colaboración y puesta en marcha de actividades extraescolares y de cualesquiera otras que dinamicen la vida del centro y contribuyan al aprovechamiento de los recursos del entorno.</w:t>
      </w:r>
    </w:p>
    <w:p w:rsidR="005D1677" w:rsidRDefault="00150FED" w:rsidP="007C6951">
      <w:pPr>
        <w:tabs>
          <w:tab w:val="left" w:pos="540"/>
        </w:tabs>
        <w:spacing w:before="100" w:beforeAutospacing="1" w:after="100" w:afterAutospacing="1"/>
        <w:ind w:left="540" w:hanging="540"/>
        <w:jc w:val="both"/>
        <w:rPr>
          <w:b/>
          <w:sz w:val="22"/>
          <w:szCs w:val="22"/>
        </w:rPr>
      </w:pPr>
      <w:r w:rsidRPr="00C5358D">
        <w:rPr>
          <w:b/>
          <w:sz w:val="22"/>
          <w:szCs w:val="22"/>
        </w:rPr>
        <w:t>1.3.   Atención a padres y alumnos y, en su caso, ejercicio de la tutoría.</w:t>
      </w:r>
    </w:p>
    <w:p w:rsidR="005942DA" w:rsidRDefault="00C5358D" w:rsidP="00150FED">
      <w:pPr>
        <w:spacing w:before="100" w:beforeAutospacing="1" w:after="100" w:afterAutospacing="1"/>
        <w:jc w:val="both"/>
        <w:rPr>
          <w:sz w:val="22"/>
          <w:szCs w:val="22"/>
        </w:rPr>
      </w:pPr>
      <w:r w:rsidRPr="00C5358D">
        <w:rPr>
          <w:sz w:val="22"/>
          <w:szCs w:val="22"/>
        </w:rPr>
        <w:t xml:space="preserve">La primera </w:t>
      </w:r>
      <w:proofErr w:type="spellStart"/>
      <w:r w:rsidRPr="00C5358D">
        <w:rPr>
          <w:sz w:val="22"/>
          <w:szCs w:val="22"/>
        </w:rPr>
        <w:t>s</w:t>
      </w:r>
      <w:r>
        <w:rPr>
          <w:sz w:val="22"/>
          <w:szCs w:val="22"/>
        </w:rPr>
        <w:t>ubdimensión</w:t>
      </w:r>
      <w:proofErr w:type="spellEnd"/>
      <w:r>
        <w:rPr>
          <w:sz w:val="22"/>
          <w:szCs w:val="22"/>
        </w:rPr>
        <w:t xml:space="preserve"> </w:t>
      </w:r>
      <w:r w:rsidR="00F8575E">
        <w:rPr>
          <w:sz w:val="22"/>
          <w:szCs w:val="22"/>
        </w:rPr>
        <w:t>hace referencia al trabajo desarrollado por el profesor en los distintos órganos existentes en el centro, sus iniciativas y el grado de implicación en las diferentes tareas. Se trata de un apartado muy amplio en el que caben distintas líneas de actuación que</w:t>
      </w:r>
      <w:r w:rsidR="00B27C77">
        <w:rPr>
          <w:sz w:val="22"/>
          <w:szCs w:val="22"/>
        </w:rPr>
        <w:t>,</w:t>
      </w:r>
      <w:r w:rsidR="00F8575E">
        <w:rPr>
          <w:sz w:val="22"/>
          <w:szCs w:val="22"/>
        </w:rPr>
        <w:t xml:space="preserve"> sin recorrer todos los descriptores </w:t>
      </w:r>
      <w:r w:rsidR="00FA10F4">
        <w:rPr>
          <w:sz w:val="22"/>
          <w:szCs w:val="22"/>
        </w:rPr>
        <w:t>propuestos</w:t>
      </w:r>
      <w:r w:rsidR="00B27C77">
        <w:rPr>
          <w:sz w:val="22"/>
          <w:szCs w:val="22"/>
        </w:rPr>
        <w:t>,</w:t>
      </w:r>
      <w:r w:rsidR="00FA10F4">
        <w:rPr>
          <w:sz w:val="22"/>
          <w:szCs w:val="22"/>
        </w:rPr>
        <w:t xml:space="preserve"> significan todas ellas un alto nivel de participación. </w:t>
      </w:r>
      <w:r w:rsidR="009D5747">
        <w:rPr>
          <w:sz w:val="22"/>
          <w:szCs w:val="22"/>
        </w:rPr>
        <w:t xml:space="preserve">La relación de indicadores que se incluye quiere reflejar la existencia de distintas posibilidades, sin que deba ser entendida, en conjunto, como un único modelo. Incluye tres aspectos, el primero referido a la participación del profesor en los órganos colegiados del </w:t>
      </w:r>
      <w:r w:rsidR="009A7D33">
        <w:rPr>
          <w:sz w:val="22"/>
          <w:szCs w:val="22"/>
        </w:rPr>
        <w:t>centro</w:t>
      </w:r>
      <w:r w:rsidR="009D5747">
        <w:rPr>
          <w:sz w:val="22"/>
          <w:szCs w:val="22"/>
        </w:rPr>
        <w:t>; el segundo</w:t>
      </w:r>
      <w:r w:rsidR="005942DA">
        <w:rPr>
          <w:sz w:val="22"/>
          <w:szCs w:val="22"/>
        </w:rPr>
        <w:t>,</w:t>
      </w:r>
      <w:r w:rsidR="009D5747">
        <w:rPr>
          <w:sz w:val="22"/>
          <w:szCs w:val="22"/>
        </w:rPr>
        <w:t xml:space="preserve"> relativo a su participación en los órganos de coordinación docente y, el tercero</w:t>
      </w:r>
      <w:r w:rsidR="005942DA">
        <w:rPr>
          <w:sz w:val="22"/>
          <w:szCs w:val="22"/>
        </w:rPr>
        <w:t>,</w:t>
      </w:r>
      <w:r w:rsidR="009D5747">
        <w:rPr>
          <w:sz w:val="22"/>
          <w:szCs w:val="22"/>
        </w:rPr>
        <w:t xml:space="preserve"> dedicado a sus iniciativas para mejorar la práctica docente y el trabajo en equipo. </w:t>
      </w:r>
    </w:p>
    <w:p w:rsidR="00671FB7" w:rsidRDefault="00671FB7" w:rsidP="00BC0156">
      <w:pPr>
        <w:spacing w:after="100" w:afterAutospacing="1"/>
        <w:jc w:val="both"/>
        <w:rPr>
          <w:sz w:val="22"/>
          <w:szCs w:val="22"/>
        </w:rPr>
      </w:pPr>
      <w:r>
        <w:rPr>
          <w:sz w:val="22"/>
          <w:szCs w:val="22"/>
        </w:rPr>
        <w:t xml:space="preserve">En la segunda </w:t>
      </w:r>
      <w:proofErr w:type="spellStart"/>
      <w:r>
        <w:rPr>
          <w:sz w:val="22"/>
          <w:szCs w:val="22"/>
        </w:rPr>
        <w:t>subdimensión</w:t>
      </w:r>
      <w:proofErr w:type="spellEnd"/>
      <w:r>
        <w:rPr>
          <w:sz w:val="22"/>
          <w:szCs w:val="22"/>
        </w:rPr>
        <w:t xml:space="preserve"> se valora la participación y el grado de implicación del profesor en la planificación y realización de actividades que, desde un concepto amplio de lo que puede ser la enseñanza, se considera que enriquecen la experiencia de los alumnos y colaboran en su formación.</w:t>
      </w:r>
      <w:r w:rsidR="00BC0156">
        <w:rPr>
          <w:sz w:val="22"/>
          <w:szCs w:val="22"/>
        </w:rPr>
        <w:t xml:space="preserve"> </w:t>
      </w:r>
      <w:r>
        <w:rPr>
          <w:sz w:val="22"/>
          <w:szCs w:val="22"/>
        </w:rPr>
        <w:t xml:space="preserve">Se refiere, fundamentalmente, a todas aquellas actividades </w:t>
      </w:r>
      <w:r w:rsidR="005A4229">
        <w:rPr>
          <w:sz w:val="22"/>
          <w:szCs w:val="22"/>
        </w:rPr>
        <w:t>complementarias y extraescolares que, organizadas para el conjunto del centro o para los alumnos de un ciclo o curso,</w:t>
      </w:r>
      <w:r>
        <w:rPr>
          <w:sz w:val="22"/>
          <w:szCs w:val="22"/>
        </w:rPr>
        <w:t xml:space="preserve"> tienen un inter</w:t>
      </w:r>
      <w:r w:rsidR="00237FAE">
        <w:rPr>
          <w:sz w:val="22"/>
          <w:szCs w:val="22"/>
        </w:rPr>
        <w:t xml:space="preserve">és general y </w:t>
      </w:r>
      <w:r>
        <w:rPr>
          <w:sz w:val="22"/>
          <w:szCs w:val="22"/>
        </w:rPr>
        <w:t xml:space="preserve">no se relacionan necesariamente con una determinada </w:t>
      </w:r>
      <w:r w:rsidR="00237FAE">
        <w:rPr>
          <w:sz w:val="22"/>
          <w:szCs w:val="22"/>
        </w:rPr>
        <w:t>área</w:t>
      </w:r>
      <w:r w:rsidR="00CA4C82">
        <w:rPr>
          <w:sz w:val="22"/>
          <w:szCs w:val="22"/>
        </w:rPr>
        <w:t xml:space="preserve"> </w:t>
      </w:r>
      <w:r>
        <w:rPr>
          <w:sz w:val="22"/>
          <w:szCs w:val="22"/>
        </w:rPr>
        <w:t xml:space="preserve">o con una unidad didáctica concreta. </w:t>
      </w:r>
      <w:r w:rsidR="00601691">
        <w:rPr>
          <w:sz w:val="22"/>
          <w:szCs w:val="22"/>
        </w:rPr>
        <w:t>Siempre considerando que cuando se trate de recursos didácticos imprescindibles para lograr el aprendizaje de los alumnos se deberán valorar en el apartado destinado a metodología.</w:t>
      </w:r>
    </w:p>
    <w:p w:rsidR="00510C6D" w:rsidRDefault="00585FE6" w:rsidP="00150FED">
      <w:pPr>
        <w:spacing w:before="100" w:beforeAutospacing="1" w:after="100" w:afterAutospacing="1"/>
        <w:jc w:val="both"/>
        <w:rPr>
          <w:sz w:val="22"/>
          <w:szCs w:val="22"/>
        </w:rPr>
      </w:pPr>
      <w:r>
        <w:rPr>
          <w:sz w:val="22"/>
          <w:szCs w:val="22"/>
        </w:rPr>
        <w:t>En la ter</w:t>
      </w:r>
      <w:r w:rsidR="005360B1">
        <w:rPr>
          <w:sz w:val="22"/>
          <w:szCs w:val="22"/>
        </w:rPr>
        <w:t xml:space="preserve">cera </w:t>
      </w:r>
      <w:proofErr w:type="spellStart"/>
      <w:r w:rsidR="005360B1">
        <w:rPr>
          <w:sz w:val="22"/>
          <w:szCs w:val="22"/>
        </w:rPr>
        <w:t>subdimensión</w:t>
      </w:r>
      <w:proofErr w:type="spellEnd"/>
      <w:r>
        <w:rPr>
          <w:sz w:val="22"/>
          <w:szCs w:val="22"/>
        </w:rPr>
        <w:t xml:space="preserve"> se considera la atención a alumnos y padres en general y el desempeño de la tutoría en el caso de que el profesor realice esta función.</w:t>
      </w:r>
      <w:r w:rsidR="00A54E68">
        <w:rPr>
          <w:sz w:val="22"/>
          <w:szCs w:val="22"/>
        </w:rPr>
        <w:t xml:space="preserve"> </w:t>
      </w:r>
      <w:r w:rsidR="007C6951">
        <w:rPr>
          <w:sz w:val="22"/>
          <w:szCs w:val="22"/>
        </w:rPr>
        <w:t xml:space="preserve">Así, aquellos profesores que durante el curso no son tutores serán valorados por la calidad de la atención que prestan a </w:t>
      </w:r>
      <w:r w:rsidR="00B518E3">
        <w:rPr>
          <w:sz w:val="22"/>
          <w:szCs w:val="22"/>
        </w:rPr>
        <w:t>los</w:t>
      </w:r>
      <w:r w:rsidR="007C6951">
        <w:rPr>
          <w:sz w:val="22"/>
          <w:szCs w:val="22"/>
        </w:rPr>
        <w:t xml:space="preserve"> alumnos y a sus padres, es decir, por la información que les facilitan, la accesibilidad, etc. Ahora bien, en el caso de aquéllos que sí sean tutores se tendrá en cuenta, de forma importante, el desempeño de esta función. Por ello, se incluyen descriptores diferenciados según la diferente situación.</w:t>
      </w:r>
    </w:p>
    <w:p w:rsidR="000C4C8B" w:rsidRPr="000F7A73" w:rsidRDefault="000C4C8B" w:rsidP="000C4C8B">
      <w:pPr>
        <w:spacing w:before="100" w:beforeAutospacing="1" w:after="100" w:afterAutospacing="1"/>
        <w:jc w:val="both"/>
        <w:rPr>
          <w:sz w:val="22"/>
          <w:szCs w:val="22"/>
        </w:rPr>
      </w:pPr>
      <w:r w:rsidRPr="00020D72">
        <w:rPr>
          <w:sz w:val="22"/>
          <w:szCs w:val="22"/>
        </w:rPr>
        <w:t>En el caso de los</w:t>
      </w:r>
      <w:r w:rsidRPr="00020D72">
        <w:rPr>
          <w:b/>
          <w:sz w:val="22"/>
          <w:szCs w:val="22"/>
        </w:rPr>
        <w:t xml:space="preserve"> </w:t>
      </w:r>
      <w:proofErr w:type="spellStart"/>
      <w:r w:rsidRPr="00020D72">
        <w:rPr>
          <w:b/>
          <w:sz w:val="22"/>
          <w:szCs w:val="22"/>
        </w:rPr>
        <w:t>EOEPs</w:t>
      </w:r>
      <w:proofErr w:type="spellEnd"/>
      <w:r>
        <w:rPr>
          <w:sz w:val="22"/>
          <w:szCs w:val="22"/>
        </w:rPr>
        <w:t xml:space="preserve">, </w:t>
      </w:r>
      <w:r w:rsidRPr="000F7A73">
        <w:rPr>
          <w:sz w:val="22"/>
          <w:szCs w:val="22"/>
        </w:rPr>
        <w:t xml:space="preserve">se valoran los datos </w:t>
      </w:r>
      <w:r>
        <w:rPr>
          <w:sz w:val="22"/>
          <w:szCs w:val="22"/>
        </w:rPr>
        <w:t>de</w:t>
      </w:r>
      <w:r w:rsidRPr="000F7A73">
        <w:rPr>
          <w:sz w:val="22"/>
          <w:szCs w:val="22"/>
        </w:rPr>
        <w:t xml:space="preserve"> </w:t>
      </w:r>
      <w:r>
        <w:rPr>
          <w:sz w:val="22"/>
          <w:szCs w:val="22"/>
        </w:rPr>
        <w:t xml:space="preserve">participación del funcionario en prácticas en </w:t>
      </w:r>
      <w:r w:rsidRPr="000F7A73">
        <w:rPr>
          <w:sz w:val="22"/>
          <w:szCs w:val="22"/>
        </w:rPr>
        <w:t xml:space="preserve">los siguientes </w:t>
      </w:r>
      <w:r>
        <w:rPr>
          <w:sz w:val="22"/>
          <w:szCs w:val="22"/>
        </w:rPr>
        <w:t>aspectos/ámbitos</w:t>
      </w:r>
      <w:r w:rsidRPr="000F7A73">
        <w:rPr>
          <w:sz w:val="22"/>
          <w:szCs w:val="22"/>
        </w:rPr>
        <w:t>:</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Las</w:t>
      </w:r>
      <w:r w:rsidRPr="000F7A73">
        <w:rPr>
          <w:sz w:val="22"/>
          <w:szCs w:val="22"/>
        </w:rPr>
        <w:t xml:space="preserve"> reuniones de EOEP</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w:t>
      </w:r>
      <w:r w:rsidRPr="000F7A73">
        <w:rPr>
          <w:sz w:val="22"/>
          <w:szCs w:val="22"/>
        </w:rPr>
        <w:t xml:space="preserve"> participación en el grupo de especialización del EOEP (recursos sociales, …)</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w:t>
      </w:r>
      <w:r w:rsidRPr="000F7A73">
        <w:rPr>
          <w:sz w:val="22"/>
          <w:szCs w:val="22"/>
        </w:rPr>
        <w:t xml:space="preserve"> participación en presentación de programas /formación en el EOEP por parte de servicios externos (Centro de Coordinación de Servicios Sociales </w:t>
      </w:r>
      <w:r>
        <w:rPr>
          <w:sz w:val="22"/>
          <w:szCs w:val="22"/>
        </w:rPr>
        <w:t xml:space="preserve">Rioja Centro, </w:t>
      </w:r>
      <w:r w:rsidRPr="000F7A73">
        <w:rPr>
          <w:sz w:val="22"/>
          <w:szCs w:val="22"/>
        </w:rPr>
        <w:t>Alumnado con Hipoacusia, Centro de Servicios Sociales La Ribera…).</w:t>
      </w:r>
    </w:p>
    <w:p w:rsidR="000C4C8B" w:rsidRPr="000F7A73" w:rsidRDefault="000C4C8B" w:rsidP="000C4C8B">
      <w:pPr>
        <w:numPr>
          <w:ilvl w:val="0"/>
          <w:numId w:val="28"/>
        </w:numPr>
        <w:spacing w:before="100" w:beforeAutospacing="1" w:after="100" w:afterAutospacing="1"/>
        <w:jc w:val="both"/>
        <w:rPr>
          <w:sz w:val="22"/>
          <w:szCs w:val="22"/>
        </w:rPr>
      </w:pPr>
      <w:r>
        <w:rPr>
          <w:sz w:val="22"/>
          <w:szCs w:val="22"/>
        </w:rPr>
        <w:t>La</w:t>
      </w:r>
      <w:r w:rsidRPr="000F7A73">
        <w:rPr>
          <w:sz w:val="22"/>
          <w:szCs w:val="22"/>
        </w:rPr>
        <w:t xml:space="preserve"> participación en la mesa técnica del Programa Caixa Pro Infancia.</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Consultas de asesoramiento sobre casos concretos (protocolos, recursos sociales, atención a familias…)</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 xml:space="preserve">Tareas del </w:t>
      </w:r>
      <w:r w:rsidR="002D1502">
        <w:rPr>
          <w:sz w:val="22"/>
          <w:szCs w:val="22"/>
        </w:rPr>
        <w:t>Orientador/a en los centros asignados.</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Observación de</w:t>
      </w:r>
      <w:r>
        <w:rPr>
          <w:sz w:val="22"/>
          <w:szCs w:val="22"/>
        </w:rPr>
        <w:t xml:space="preserve"> entrevistas </w:t>
      </w:r>
      <w:r w:rsidRPr="000F7A73">
        <w:rPr>
          <w:sz w:val="22"/>
          <w:szCs w:val="22"/>
        </w:rPr>
        <w:t>de coordinación mantenida con tutores, profesores, servicios sociales…</w:t>
      </w:r>
    </w:p>
    <w:p w:rsidR="000C4C8B" w:rsidRPr="000F7A73" w:rsidRDefault="000C4C8B" w:rsidP="000C4C8B">
      <w:pPr>
        <w:numPr>
          <w:ilvl w:val="0"/>
          <w:numId w:val="28"/>
        </w:numPr>
        <w:spacing w:before="100" w:beforeAutospacing="1" w:after="100" w:afterAutospacing="1"/>
        <w:jc w:val="both"/>
        <w:rPr>
          <w:sz w:val="22"/>
          <w:szCs w:val="22"/>
        </w:rPr>
      </w:pPr>
      <w:r w:rsidRPr="000F7A73">
        <w:rPr>
          <w:sz w:val="22"/>
          <w:szCs w:val="22"/>
        </w:rPr>
        <w:t xml:space="preserve">Observación de registros de trabajo (agenda, </w:t>
      </w:r>
      <w:proofErr w:type="spellStart"/>
      <w:r w:rsidRPr="000F7A73">
        <w:rPr>
          <w:sz w:val="22"/>
          <w:szCs w:val="22"/>
        </w:rPr>
        <w:t>One</w:t>
      </w:r>
      <w:proofErr w:type="spellEnd"/>
      <w:r w:rsidRPr="000F7A73">
        <w:rPr>
          <w:sz w:val="22"/>
          <w:szCs w:val="22"/>
        </w:rPr>
        <w:t xml:space="preserve"> Note, informes de derivación, informes de notificación a Servicios Sociales…).</w:t>
      </w:r>
    </w:p>
    <w:p w:rsidR="000C4C8B" w:rsidRDefault="000C4C8B" w:rsidP="000C4C8B">
      <w:pPr>
        <w:numPr>
          <w:ilvl w:val="0"/>
          <w:numId w:val="28"/>
        </w:numPr>
        <w:spacing w:before="100" w:beforeAutospacing="1" w:after="100" w:afterAutospacing="1"/>
        <w:jc w:val="both"/>
        <w:rPr>
          <w:sz w:val="22"/>
          <w:szCs w:val="22"/>
        </w:rPr>
      </w:pPr>
      <w:r w:rsidRPr="000F7A73">
        <w:rPr>
          <w:sz w:val="22"/>
          <w:szCs w:val="22"/>
        </w:rPr>
        <w:t>Otras tareas propias de sus func</w:t>
      </w:r>
      <w:r>
        <w:rPr>
          <w:sz w:val="22"/>
          <w:szCs w:val="22"/>
        </w:rPr>
        <w:t>iones (Especificar, si procede).</w:t>
      </w:r>
    </w:p>
    <w:p w:rsidR="00301862" w:rsidRDefault="00301862" w:rsidP="00301862">
      <w:pPr>
        <w:spacing w:before="100" w:beforeAutospacing="1" w:after="100" w:afterAutospacing="1"/>
        <w:ind w:left="720"/>
        <w:jc w:val="both"/>
        <w:rPr>
          <w:sz w:val="22"/>
          <w:szCs w:val="22"/>
        </w:rPr>
      </w:pPr>
    </w:p>
    <w:p w:rsidR="00883E8B" w:rsidRDefault="00883E8B" w:rsidP="00F230D5">
      <w:pPr>
        <w:spacing w:before="100" w:beforeAutospacing="1" w:after="100" w:afterAutospacing="1"/>
        <w:jc w:val="both"/>
        <w:rPr>
          <w:b/>
          <w:sz w:val="22"/>
          <w:szCs w:val="22"/>
        </w:rPr>
      </w:pPr>
      <w:r w:rsidRPr="00C5358D">
        <w:rPr>
          <w:sz w:val="22"/>
          <w:szCs w:val="22"/>
        </w:rPr>
        <w:lastRenderedPageBreak/>
        <w:t xml:space="preserve">DIMENSIÓN 1.- </w:t>
      </w:r>
      <w:r w:rsidRPr="00C5358D">
        <w:rPr>
          <w:b/>
          <w:sz w:val="22"/>
          <w:szCs w:val="22"/>
        </w:rPr>
        <w:t>Dedicación al centro</w:t>
      </w:r>
      <w:r>
        <w:rPr>
          <w:b/>
          <w:sz w:val="22"/>
          <w:szCs w:val="22"/>
        </w:rPr>
        <w:t>.</w:t>
      </w:r>
    </w:p>
    <w:p w:rsidR="00640D13" w:rsidRPr="00640D13" w:rsidRDefault="00F230D5" w:rsidP="00F230D5">
      <w:pPr>
        <w:spacing w:before="100" w:beforeAutospacing="1" w:after="100" w:afterAutospacing="1"/>
        <w:jc w:val="both"/>
        <w:rPr>
          <w:b/>
          <w:sz w:val="22"/>
          <w:szCs w:val="22"/>
        </w:rPr>
      </w:pPr>
      <w:r>
        <w:rPr>
          <w:b/>
          <w:sz w:val="22"/>
          <w:szCs w:val="22"/>
        </w:rPr>
        <w:t xml:space="preserve">1.1. </w:t>
      </w:r>
      <w:r w:rsidR="00640D13" w:rsidRPr="00640D13">
        <w:rPr>
          <w:b/>
          <w:sz w:val="22"/>
          <w:szCs w:val="22"/>
        </w:rPr>
        <w:t xml:space="preserve">Participación en </w:t>
      </w:r>
      <w:r w:rsidR="0025513F">
        <w:rPr>
          <w:b/>
          <w:sz w:val="22"/>
          <w:szCs w:val="22"/>
        </w:rPr>
        <w:t xml:space="preserve">los </w:t>
      </w:r>
      <w:r w:rsidR="00640D13" w:rsidRPr="00640D13">
        <w:rPr>
          <w:b/>
          <w:sz w:val="22"/>
          <w:szCs w:val="22"/>
        </w:rPr>
        <w:t>órganos colegiados y de coordinación docente, así como en iniciativas para mejorar la práctica docente y el trabajo en equipo.</w:t>
      </w:r>
    </w:p>
    <w:tbl>
      <w:tblPr>
        <w:tblW w:w="9720" w:type="dxa"/>
        <w:tblInd w:w="70" w:type="dxa"/>
        <w:tblCellMar>
          <w:left w:w="70" w:type="dxa"/>
          <w:right w:w="70" w:type="dxa"/>
        </w:tblCellMar>
        <w:tblLook w:val="0000" w:firstRow="0" w:lastRow="0" w:firstColumn="0" w:lastColumn="0" w:noHBand="0" w:noVBand="0"/>
      </w:tblPr>
      <w:tblGrid>
        <w:gridCol w:w="9720"/>
      </w:tblGrid>
      <w:tr w:rsidR="005C5352">
        <w:trPr>
          <w:trHeight w:val="470"/>
        </w:trPr>
        <w:tc>
          <w:tcPr>
            <w:tcW w:w="9720" w:type="dxa"/>
            <w:shd w:val="clear" w:color="auto" w:fill="595959"/>
            <w:vAlign w:val="center"/>
          </w:tcPr>
          <w:p w:rsidR="005C5352" w:rsidRPr="00B65A03" w:rsidRDefault="00045167" w:rsidP="00045167">
            <w:pPr>
              <w:spacing w:before="100" w:beforeAutospacing="1" w:after="100" w:afterAutospacing="1"/>
              <w:rPr>
                <w:b/>
                <w:color w:val="FFFFFF"/>
                <w:sz w:val="20"/>
                <w:szCs w:val="20"/>
              </w:rPr>
            </w:pPr>
            <w:r w:rsidRPr="00B65A03">
              <w:rPr>
                <w:b/>
                <w:color w:val="FFFFFF"/>
                <w:sz w:val="20"/>
                <w:szCs w:val="20"/>
              </w:rPr>
              <w:t xml:space="preserve">a) Participación en </w:t>
            </w:r>
            <w:r w:rsidR="005D014F" w:rsidRPr="00B65A03">
              <w:rPr>
                <w:b/>
                <w:color w:val="FFFFFF"/>
                <w:sz w:val="20"/>
                <w:szCs w:val="20"/>
              </w:rPr>
              <w:t>los órganos de gobierno</w:t>
            </w:r>
          </w:p>
        </w:tc>
      </w:tr>
    </w:tbl>
    <w:p w:rsidR="00B65A03" w:rsidRPr="00B65A03" w:rsidRDefault="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Pr="00D8417B" w:rsidRDefault="00D61665" w:rsidP="00035B8F">
            <w:pPr>
              <w:spacing w:before="100" w:beforeAutospacing="1" w:after="100" w:afterAutospacing="1"/>
              <w:jc w:val="both"/>
              <w:rPr>
                <w:sz w:val="20"/>
                <w:szCs w:val="20"/>
              </w:rPr>
            </w:pPr>
            <w:r>
              <w:rPr>
                <w:sz w:val="20"/>
                <w:szCs w:val="20"/>
              </w:rPr>
              <w:t>1. Se interesa por lo tratado en el consejo escolar de su centro o centros,  pidiendo información y haciendo propuestas a sus representantes y al equipo directivo.</w:t>
            </w: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bookmarkStart w:id="8" w:name="Casilla1"/>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bookmarkEnd w:id="8"/>
            <w:r>
              <w:rPr>
                <w:sz w:val="20"/>
                <w:szCs w:val="20"/>
              </w:rPr>
              <w:t xml:space="preserve">        1 </w:t>
            </w:r>
            <w:r>
              <w:rPr>
                <w:sz w:val="20"/>
                <w:szCs w:val="20"/>
              </w:rPr>
              <w:fldChar w:fldCharType="begin">
                <w:ffData>
                  <w:name w:val="Casilla2"/>
                  <w:enabled/>
                  <w:calcOnExit w:val="0"/>
                  <w:checkBox>
                    <w:sizeAuto/>
                    <w:default w:val="0"/>
                    <w:checked w:val="0"/>
                  </w:checkBox>
                </w:ffData>
              </w:fldChar>
            </w:r>
            <w:bookmarkStart w:id="9" w:name="Casilla2"/>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bookmarkEnd w:id="9"/>
            <w:r>
              <w:rPr>
                <w:sz w:val="20"/>
                <w:szCs w:val="20"/>
              </w:rPr>
              <w:t xml:space="preserve">        2 </w:t>
            </w:r>
            <w:r>
              <w:rPr>
                <w:sz w:val="20"/>
                <w:szCs w:val="20"/>
              </w:rPr>
              <w:fldChar w:fldCharType="begin">
                <w:ffData>
                  <w:name w:val="Casilla3"/>
                  <w:enabled/>
                  <w:calcOnExit w:val="0"/>
                  <w:checkBox>
                    <w:sizeAuto/>
                    <w:default w:val="0"/>
                    <w:checked w:val="0"/>
                  </w:checkBox>
                </w:ffData>
              </w:fldChar>
            </w:r>
            <w:bookmarkStart w:id="10" w:name="Casilla3"/>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bookmarkEnd w:id="10"/>
            <w:r>
              <w:rPr>
                <w:sz w:val="20"/>
                <w:szCs w:val="20"/>
              </w:rPr>
              <w:t xml:space="preserve">        3 </w:t>
            </w:r>
            <w:r>
              <w:rPr>
                <w:sz w:val="20"/>
                <w:szCs w:val="20"/>
              </w:rPr>
              <w:fldChar w:fldCharType="begin">
                <w:ffData>
                  <w:name w:val="Casilla4"/>
                  <w:enabled/>
                  <w:calcOnExit w:val="0"/>
                  <w:checkBox>
                    <w:sizeAuto/>
                    <w:default w:val="0"/>
                    <w:checked w:val="0"/>
                  </w:checkBox>
                </w:ffData>
              </w:fldChar>
            </w:r>
            <w:bookmarkStart w:id="11" w:name="Casilla4"/>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bookmarkEnd w:id="11"/>
            <w:r>
              <w:rPr>
                <w:sz w:val="20"/>
                <w:szCs w:val="20"/>
              </w:rPr>
              <w:t xml:space="preserve">        4 </w:t>
            </w:r>
            <w:r>
              <w:rPr>
                <w:sz w:val="20"/>
                <w:szCs w:val="20"/>
              </w:rPr>
              <w:fldChar w:fldCharType="begin">
                <w:ffData>
                  <w:name w:val="Casilla5"/>
                  <w:enabled/>
                  <w:calcOnExit w:val="0"/>
                  <w:checkBox>
                    <w:sizeAuto/>
                    <w:default w:val="0"/>
                  </w:checkBox>
                </w:ffData>
              </w:fldChar>
            </w:r>
            <w:bookmarkStart w:id="12" w:name="Casilla5"/>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bookmarkEnd w:id="12"/>
            <w:r>
              <w:rPr>
                <w:sz w:val="20"/>
                <w:szCs w:val="20"/>
              </w:rPr>
              <w:t xml:space="preserve">        5 </w:t>
            </w:r>
            <w:r>
              <w:rPr>
                <w:sz w:val="20"/>
                <w:szCs w:val="20"/>
              </w:rPr>
              <w:fldChar w:fldCharType="begin">
                <w:ffData>
                  <w:name w:val="Casilla6"/>
                  <w:enabled/>
                  <w:calcOnExit w:val="0"/>
                  <w:checkBox>
                    <w:sizeAuto/>
                    <w:default w:val="0"/>
                  </w:checkBox>
                </w:ffData>
              </w:fldChar>
            </w:r>
            <w:bookmarkStart w:id="13" w:name="Casilla6"/>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bookmarkEnd w:id="13"/>
            <w:r>
              <w:rPr>
                <w:sz w:val="20"/>
                <w:szCs w:val="20"/>
              </w:rPr>
              <w:t xml:space="preserve">                              no procede </w:t>
            </w:r>
            <w:r>
              <w:rPr>
                <w:sz w:val="20"/>
                <w:szCs w:val="20"/>
              </w:rPr>
              <w:fldChar w:fldCharType="begin">
                <w:ffData>
                  <w:name w:val="Casilla7"/>
                  <w:enabled/>
                  <w:calcOnExit w:val="0"/>
                  <w:checkBox>
                    <w:sizeAuto/>
                    <w:default w:val="0"/>
                  </w:checkBox>
                </w:ffData>
              </w:fldChar>
            </w:r>
            <w:bookmarkStart w:id="14" w:name="Casilla7"/>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bookmarkEnd w:id="14"/>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bookmarkStart w:id="15" w:name="Texto1"/>
            <w:r w:rsidRPr="009D67D1">
              <w:rPr>
                <w:b/>
                <w:sz w:val="20"/>
                <w:szCs w:val="20"/>
              </w:rPr>
              <w:instrText xml:space="preserve"> FORMTEXT </w:instrText>
            </w:r>
            <w:r w:rsidRPr="009D67D1">
              <w:rPr>
                <w:b/>
                <w:sz w:val="20"/>
                <w:szCs w:val="20"/>
              </w:rPr>
            </w:r>
            <w:r w:rsidRPr="009D67D1">
              <w:rPr>
                <w:b/>
                <w:sz w:val="20"/>
                <w:szCs w:val="20"/>
              </w:rPr>
              <w:fldChar w:fldCharType="separate"/>
            </w:r>
            <w:r w:rsidRPr="009D67D1">
              <w:rPr>
                <w:b/>
                <w:sz w:val="20"/>
                <w:szCs w:val="20"/>
              </w:rPr>
              <w:t> </w:t>
            </w:r>
            <w:r w:rsidRPr="009D67D1">
              <w:rPr>
                <w:b/>
                <w:sz w:val="20"/>
                <w:szCs w:val="20"/>
              </w:rPr>
              <w:t> </w:t>
            </w:r>
            <w:r w:rsidRPr="009D67D1">
              <w:rPr>
                <w:b/>
                <w:sz w:val="20"/>
                <w:szCs w:val="20"/>
              </w:rPr>
              <w:t> </w:t>
            </w:r>
            <w:r w:rsidRPr="009D67D1">
              <w:rPr>
                <w:b/>
                <w:sz w:val="20"/>
                <w:szCs w:val="20"/>
              </w:rPr>
              <w:t> </w:t>
            </w:r>
            <w:r w:rsidRPr="009D67D1">
              <w:rPr>
                <w:b/>
                <w:sz w:val="20"/>
                <w:szCs w:val="20"/>
              </w:rPr>
              <w:t> </w:t>
            </w:r>
            <w:r w:rsidRPr="009D67D1">
              <w:rPr>
                <w:b/>
                <w:sz w:val="20"/>
                <w:szCs w:val="20"/>
              </w:rPr>
              <w:fldChar w:fldCharType="end"/>
            </w:r>
            <w:bookmarkEnd w:id="15"/>
          </w:p>
        </w:tc>
      </w:tr>
    </w:tbl>
    <w:p w:rsidR="00D61665" w:rsidRPr="00B65A03" w:rsidRDefault="00D61665" w:rsidP="00D61665">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Pr="00D8417B" w:rsidRDefault="00D61665" w:rsidP="00035B8F">
            <w:pPr>
              <w:spacing w:before="100" w:beforeAutospacing="1" w:after="100" w:afterAutospacing="1"/>
              <w:jc w:val="both"/>
              <w:rPr>
                <w:sz w:val="20"/>
                <w:szCs w:val="20"/>
              </w:rPr>
            </w:pPr>
            <w:r>
              <w:rPr>
                <w:sz w:val="20"/>
                <w:szCs w:val="20"/>
              </w:rPr>
              <w:t>2. Participa directa o indirectamente en el claustro de su centro o centros, haciendo propuestas viables sobre los temas que figuran en el orden del día y propone, para su discusión, iniciativas de interés general.</w:t>
            </w: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sz w:val="20"/>
                <w:szCs w:val="20"/>
              </w:rPr>
              <w:fldChar w:fldCharType="end"/>
            </w:r>
          </w:p>
        </w:tc>
      </w:tr>
    </w:tbl>
    <w:p w:rsidR="00D61665" w:rsidRDefault="00D61665" w:rsidP="00D61665">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Pr="00D8417B" w:rsidRDefault="00D61665" w:rsidP="00035B8F">
            <w:pPr>
              <w:spacing w:before="100" w:beforeAutospacing="1" w:after="100" w:afterAutospacing="1"/>
              <w:jc w:val="both"/>
              <w:rPr>
                <w:sz w:val="20"/>
                <w:szCs w:val="20"/>
              </w:rPr>
            </w:pPr>
            <w:r>
              <w:rPr>
                <w:sz w:val="20"/>
                <w:szCs w:val="20"/>
              </w:rPr>
              <w:t>3. Interviene en la Comisión de Coordinación Pedagógica, colaborando y asesorando a equipos directivos, docentes  o departamentos, tutorías… sobre aspectos de la Orientación o la Atención a la diversidad.</w:t>
            </w: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noProof/>
                <w:sz w:val="20"/>
                <w:szCs w:val="20"/>
              </w:rPr>
              <w:t> </w:t>
            </w:r>
            <w:r w:rsidRPr="009D67D1">
              <w:rPr>
                <w:b/>
                <w:sz w:val="20"/>
                <w:szCs w:val="20"/>
              </w:rPr>
              <w:fldChar w:fldCharType="end"/>
            </w:r>
          </w:p>
        </w:tc>
      </w:tr>
    </w:tbl>
    <w:p w:rsidR="00D61665" w:rsidRDefault="00D61665" w:rsidP="00D61665">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D61665" w:rsidTr="00035B8F">
        <w:trPr>
          <w:trHeight w:val="600"/>
        </w:trPr>
        <w:tc>
          <w:tcPr>
            <w:tcW w:w="9720" w:type="dxa"/>
            <w:vAlign w:val="center"/>
          </w:tcPr>
          <w:p w:rsidR="00D61665" w:rsidRDefault="00D61665" w:rsidP="00035B8F">
            <w:pPr>
              <w:ind w:left="113"/>
              <w:jc w:val="both"/>
              <w:rPr>
                <w:sz w:val="20"/>
                <w:szCs w:val="20"/>
              </w:rPr>
            </w:pPr>
            <w:r>
              <w:rPr>
                <w:sz w:val="20"/>
                <w:szCs w:val="20"/>
              </w:rPr>
              <w:t>4. Realiza propuestas para la elaboración, modificación y actualización de los documentos generales del centro: programación general anual (criterios pedagógicos para la elaboración de horarios, necesidades de equipamiento, etc.), proyecto educativo de centro, plan de convivencia, plan de acción tutorial, ROF, etc.</w:t>
            </w:r>
          </w:p>
          <w:p w:rsidR="00D61665" w:rsidRPr="00BE7EBC" w:rsidRDefault="00D61665" w:rsidP="00035B8F">
            <w:pPr>
              <w:ind w:left="113"/>
              <w:jc w:val="both"/>
              <w:rPr>
                <w:sz w:val="4"/>
                <w:szCs w:val="4"/>
              </w:rPr>
            </w:pPr>
          </w:p>
        </w:tc>
      </w:tr>
      <w:tr w:rsidR="00D61665" w:rsidTr="00035B8F">
        <w:tc>
          <w:tcPr>
            <w:tcW w:w="9720" w:type="dxa"/>
            <w:vAlign w:val="center"/>
          </w:tcPr>
          <w:p w:rsidR="00D61665" w:rsidRDefault="00D61665" w:rsidP="00035B8F">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D61665" w:rsidRPr="00B65A03" w:rsidRDefault="00D61665" w:rsidP="00035B8F">
            <w:pPr>
              <w:jc w:val="both"/>
              <w:rPr>
                <w:sz w:val="6"/>
                <w:szCs w:val="6"/>
              </w:rPr>
            </w:pPr>
          </w:p>
        </w:tc>
      </w:tr>
      <w:tr w:rsidR="00D61665" w:rsidTr="00035B8F">
        <w:trPr>
          <w:trHeight w:val="680"/>
        </w:trPr>
        <w:tc>
          <w:tcPr>
            <w:tcW w:w="9720" w:type="dxa"/>
            <w:shd w:val="clear" w:color="auto" w:fill="E6E6E6"/>
          </w:tcPr>
          <w:p w:rsidR="00D61665" w:rsidRPr="009D67D1" w:rsidRDefault="00D61665" w:rsidP="00035B8F">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D61665" w:rsidRDefault="00D61665" w:rsidP="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4C2F" w:rsidTr="00A65D39">
        <w:trPr>
          <w:trHeight w:val="600"/>
        </w:trPr>
        <w:tc>
          <w:tcPr>
            <w:tcW w:w="9720" w:type="dxa"/>
            <w:vAlign w:val="center"/>
          </w:tcPr>
          <w:p w:rsidR="00FA4C2F" w:rsidRPr="00EE5058" w:rsidRDefault="00D61665" w:rsidP="00EE5058">
            <w:pPr>
              <w:ind w:left="113"/>
              <w:jc w:val="both"/>
              <w:rPr>
                <w:sz w:val="20"/>
                <w:szCs w:val="20"/>
              </w:rPr>
            </w:pPr>
            <w:r>
              <w:rPr>
                <w:sz w:val="20"/>
                <w:szCs w:val="20"/>
              </w:rPr>
              <w:t>5</w:t>
            </w:r>
            <w:r w:rsidR="00FA4C2F">
              <w:rPr>
                <w:sz w:val="20"/>
                <w:szCs w:val="20"/>
              </w:rPr>
              <w:t xml:space="preserve">. </w:t>
            </w:r>
            <w:r w:rsidR="00EE5058">
              <w:rPr>
                <w:sz w:val="20"/>
                <w:szCs w:val="20"/>
              </w:rPr>
              <w:t xml:space="preserve">(Solo </w:t>
            </w:r>
            <w:proofErr w:type="spellStart"/>
            <w:r w:rsidR="00EE5058">
              <w:rPr>
                <w:sz w:val="20"/>
                <w:szCs w:val="20"/>
              </w:rPr>
              <w:t>EOEPs</w:t>
            </w:r>
            <w:proofErr w:type="spellEnd"/>
            <w:r w:rsidR="00EE5058">
              <w:rPr>
                <w:sz w:val="20"/>
                <w:szCs w:val="20"/>
              </w:rPr>
              <w:t xml:space="preserve">) </w:t>
            </w:r>
            <w:r w:rsidR="00FA4C2F">
              <w:rPr>
                <w:sz w:val="20"/>
                <w:szCs w:val="20"/>
              </w:rPr>
              <w:t xml:space="preserve">Realiza propuestas para la elaboración, modificación y actualización de los documentos generales del </w:t>
            </w:r>
            <w:r w:rsidR="00EE5058">
              <w:rPr>
                <w:sz w:val="20"/>
                <w:szCs w:val="20"/>
              </w:rPr>
              <w:t>EOEP.</w:t>
            </w:r>
          </w:p>
        </w:tc>
      </w:tr>
      <w:tr w:rsidR="00FA4C2F" w:rsidTr="00A65D39">
        <w:tc>
          <w:tcPr>
            <w:tcW w:w="9720" w:type="dxa"/>
            <w:vAlign w:val="center"/>
          </w:tcPr>
          <w:p w:rsidR="00FA4C2F" w:rsidRDefault="00FA4C2F" w:rsidP="00A65D39">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FA4C2F" w:rsidRPr="00B65A03" w:rsidRDefault="00FA4C2F" w:rsidP="00A65D39">
            <w:pPr>
              <w:jc w:val="both"/>
              <w:rPr>
                <w:sz w:val="6"/>
                <w:szCs w:val="6"/>
              </w:rPr>
            </w:pPr>
          </w:p>
        </w:tc>
      </w:tr>
      <w:tr w:rsidR="00FA4C2F" w:rsidTr="00A65D39">
        <w:trPr>
          <w:trHeight w:val="680"/>
        </w:trPr>
        <w:tc>
          <w:tcPr>
            <w:tcW w:w="9720" w:type="dxa"/>
            <w:shd w:val="clear" w:color="auto" w:fill="E6E6E6"/>
          </w:tcPr>
          <w:p w:rsidR="00FA4C2F" w:rsidRPr="009D67D1" w:rsidRDefault="00FA4C2F" w:rsidP="00A65D39">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292DCF" w:rsidRDefault="00292DCF" w:rsidP="00B65A03">
      <w:pPr>
        <w:rPr>
          <w:sz w:val="12"/>
          <w:szCs w:val="12"/>
        </w:rPr>
      </w:pPr>
    </w:p>
    <w:p w:rsidR="009E674A" w:rsidRDefault="009E674A" w:rsidP="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9E674A" w:rsidRPr="00B65A03">
        <w:trPr>
          <w:trHeight w:val="470"/>
        </w:trPr>
        <w:tc>
          <w:tcPr>
            <w:tcW w:w="9720" w:type="dxa"/>
            <w:shd w:val="clear" w:color="auto" w:fill="595959"/>
            <w:vAlign w:val="center"/>
          </w:tcPr>
          <w:p w:rsidR="009E674A" w:rsidRPr="009E674A" w:rsidRDefault="009E674A" w:rsidP="001D5CBC">
            <w:pPr>
              <w:spacing w:before="100" w:beforeAutospacing="1" w:after="100" w:afterAutospacing="1"/>
              <w:rPr>
                <w:b/>
                <w:color w:val="FFFFFF"/>
                <w:sz w:val="20"/>
                <w:szCs w:val="20"/>
              </w:rPr>
            </w:pPr>
            <w:r w:rsidRPr="009E674A">
              <w:rPr>
                <w:b/>
                <w:color w:val="FFFFFF"/>
                <w:sz w:val="20"/>
                <w:szCs w:val="20"/>
              </w:rPr>
              <w:t>b) Participación en los órganos de coordinación docente.</w:t>
            </w:r>
          </w:p>
        </w:tc>
      </w:tr>
    </w:tbl>
    <w:p w:rsidR="000F39CA" w:rsidRDefault="000F39CA" w:rsidP="00B65A03">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4860"/>
        <w:gridCol w:w="4860"/>
      </w:tblGrid>
      <w:tr w:rsidR="000F39CA">
        <w:trPr>
          <w:trHeight w:val="340"/>
        </w:trPr>
        <w:tc>
          <w:tcPr>
            <w:tcW w:w="4860" w:type="dxa"/>
            <w:shd w:val="clear" w:color="auto" w:fill="F3F3F3"/>
            <w:vAlign w:val="center"/>
          </w:tcPr>
          <w:p w:rsidR="000F39CA" w:rsidRPr="00A3009B" w:rsidRDefault="000F39CA" w:rsidP="001D5CBC">
            <w:pPr>
              <w:spacing w:before="100" w:beforeAutospacing="1" w:after="100" w:afterAutospacing="1"/>
              <w:jc w:val="center"/>
              <w:rPr>
                <w:b/>
                <w:sz w:val="20"/>
                <w:szCs w:val="20"/>
              </w:rPr>
            </w:pPr>
            <w:r w:rsidRPr="00A3009B">
              <w:rPr>
                <w:b/>
                <w:sz w:val="20"/>
                <w:szCs w:val="20"/>
              </w:rPr>
              <w:t>Profesor</w:t>
            </w:r>
          </w:p>
        </w:tc>
        <w:tc>
          <w:tcPr>
            <w:tcW w:w="4860" w:type="dxa"/>
            <w:shd w:val="clear" w:color="auto" w:fill="F3F3F3"/>
            <w:vAlign w:val="center"/>
          </w:tcPr>
          <w:p w:rsidR="000F39CA" w:rsidRPr="00A3009B" w:rsidRDefault="000F39CA" w:rsidP="009D705D">
            <w:pPr>
              <w:spacing w:before="100" w:beforeAutospacing="1" w:after="100" w:afterAutospacing="1"/>
              <w:jc w:val="center"/>
              <w:rPr>
                <w:b/>
                <w:sz w:val="20"/>
                <w:szCs w:val="20"/>
              </w:rPr>
            </w:pPr>
            <w:r w:rsidRPr="00A3009B">
              <w:rPr>
                <w:b/>
                <w:sz w:val="20"/>
                <w:szCs w:val="20"/>
              </w:rPr>
              <w:t xml:space="preserve">Profesor </w:t>
            </w:r>
            <w:r w:rsidR="009D705D">
              <w:rPr>
                <w:b/>
                <w:sz w:val="20"/>
                <w:szCs w:val="20"/>
              </w:rPr>
              <w:t>jefe de departamento</w:t>
            </w:r>
          </w:p>
        </w:tc>
      </w:tr>
    </w:tbl>
    <w:p w:rsidR="000F39CA" w:rsidRDefault="000F39CA" w:rsidP="00B65A03">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57"/>
        <w:gridCol w:w="4773"/>
      </w:tblGrid>
      <w:tr w:rsidR="00A11AE1" w:rsidRPr="00BA6038">
        <w:tc>
          <w:tcPr>
            <w:tcW w:w="4835" w:type="dxa"/>
            <w:tcBorders>
              <w:bottom w:val="nil"/>
              <w:right w:val="single" w:sz="4" w:space="0" w:color="auto"/>
            </w:tcBorders>
          </w:tcPr>
          <w:p w:rsidR="00A11AE1" w:rsidRPr="00BA6038" w:rsidRDefault="00EB5568" w:rsidP="00A11AE1">
            <w:pPr>
              <w:jc w:val="both"/>
              <w:rPr>
                <w:sz w:val="12"/>
                <w:szCs w:val="12"/>
              </w:rPr>
            </w:pPr>
            <w:r>
              <w:rPr>
                <w:sz w:val="20"/>
                <w:szCs w:val="20"/>
              </w:rPr>
              <w:t>6</w:t>
            </w:r>
            <w:r w:rsidR="00A11AE1" w:rsidRPr="00BA6038">
              <w:rPr>
                <w:sz w:val="20"/>
                <w:szCs w:val="20"/>
              </w:rPr>
              <w:t>. Participa acti</w:t>
            </w:r>
            <w:r w:rsidR="00EE5058">
              <w:rPr>
                <w:sz w:val="20"/>
                <w:szCs w:val="20"/>
              </w:rPr>
              <w:t>vamente en la elaboración de la programación didáctica</w:t>
            </w:r>
            <w:r w:rsidR="00A11AE1" w:rsidRPr="00BA6038">
              <w:rPr>
                <w:sz w:val="20"/>
                <w:szCs w:val="20"/>
              </w:rPr>
              <w:t xml:space="preserve"> del departamento</w:t>
            </w:r>
            <w:r w:rsidR="00A11AE1">
              <w:rPr>
                <w:sz w:val="20"/>
                <w:szCs w:val="20"/>
              </w:rPr>
              <w:t>/Plan de orientación del EOEP</w:t>
            </w:r>
            <w:r w:rsidR="00A11AE1" w:rsidRPr="00BA6038">
              <w:rPr>
                <w:sz w:val="20"/>
                <w:szCs w:val="20"/>
              </w:rPr>
              <w:t>.</w:t>
            </w:r>
          </w:p>
        </w:tc>
        <w:tc>
          <w:tcPr>
            <w:tcW w:w="4835" w:type="dxa"/>
            <w:tcBorders>
              <w:left w:val="single" w:sz="4" w:space="0" w:color="auto"/>
              <w:bottom w:val="nil"/>
              <w:right w:val="nil"/>
            </w:tcBorders>
          </w:tcPr>
          <w:p w:rsidR="00A11AE1" w:rsidRPr="00BA6038" w:rsidRDefault="00EB5568" w:rsidP="00A11AE1">
            <w:pPr>
              <w:ind w:left="113"/>
              <w:jc w:val="both"/>
              <w:rPr>
                <w:sz w:val="20"/>
                <w:szCs w:val="20"/>
              </w:rPr>
            </w:pPr>
            <w:r>
              <w:rPr>
                <w:sz w:val="20"/>
                <w:szCs w:val="20"/>
              </w:rPr>
              <w:t>6</w:t>
            </w:r>
            <w:r w:rsidR="00A11AE1" w:rsidRPr="00BA6038">
              <w:rPr>
                <w:sz w:val="20"/>
                <w:szCs w:val="20"/>
              </w:rPr>
              <w:t xml:space="preserve">. Coordina y participa activamente en la elaboración de la </w:t>
            </w:r>
            <w:r w:rsidR="00A11AE1">
              <w:rPr>
                <w:sz w:val="20"/>
                <w:szCs w:val="20"/>
              </w:rPr>
              <w:t>Plan de actuación</w:t>
            </w:r>
            <w:r w:rsidR="00C9531D">
              <w:rPr>
                <w:sz w:val="20"/>
                <w:szCs w:val="20"/>
              </w:rPr>
              <w:t>/Programación</w:t>
            </w:r>
            <w:r w:rsidR="00A11AE1" w:rsidRPr="00BA6038">
              <w:rPr>
                <w:sz w:val="20"/>
                <w:szCs w:val="20"/>
              </w:rPr>
              <w:t>, de acuerdo con los criterios fijados por la comisión de coordinación pedagógica y con las directrices generales del proyecto educativo.</w:t>
            </w:r>
          </w:p>
          <w:p w:rsidR="00A11AE1" w:rsidRPr="00BA6038" w:rsidRDefault="00A11AE1" w:rsidP="00A11AE1">
            <w:pPr>
              <w:ind w:left="113"/>
              <w:jc w:val="both"/>
              <w:rPr>
                <w:sz w:val="4"/>
                <w:szCs w:val="4"/>
              </w:rPr>
            </w:pPr>
          </w:p>
        </w:tc>
      </w:tr>
      <w:tr w:rsidR="00A11AE1" w:rsidRPr="00BA6038">
        <w:tc>
          <w:tcPr>
            <w:tcW w:w="4835" w:type="dxa"/>
            <w:tcBorders>
              <w:bottom w:val="nil"/>
              <w:right w:val="single" w:sz="4" w:space="0" w:color="auto"/>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A11AE1" w:rsidRPr="00BA6038" w:rsidRDefault="00A11AE1" w:rsidP="00A11AE1">
            <w:pPr>
              <w:rPr>
                <w:sz w:val="12"/>
                <w:szCs w:val="12"/>
              </w:rPr>
            </w:pPr>
          </w:p>
        </w:tc>
        <w:tc>
          <w:tcPr>
            <w:tcW w:w="4835" w:type="dxa"/>
            <w:tcBorders>
              <w:left w:val="single" w:sz="4" w:space="0" w:color="auto"/>
              <w:bottom w:val="nil"/>
              <w:right w:val="nil"/>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A11AE1" w:rsidRPr="00BA6038" w:rsidRDefault="00A11AE1" w:rsidP="00A11AE1">
            <w:pPr>
              <w:rPr>
                <w:sz w:val="12"/>
                <w:szCs w:val="12"/>
              </w:rPr>
            </w:pPr>
          </w:p>
        </w:tc>
      </w:tr>
      <w:tr w:rsidR="00A11AE1" w:rsidRPr="00BA6038">
        <w:trPr>
          <w:trHeight w:val="680"/>
        </w:trPr>
        <w:tc>
          <w:tcPr>
            <w:tcW w:w="9670" w:type="dxa"/>
            <w:gridSpan w:val="2"/>
            <w:tcBorders>
              <w:right w:val="nil"/>
            </w:tcBorders>
            <w:shd w:val="clear" w:color="auto" w:fill="E6E6E6"/>
          </w:tcPr>
          <w:p w:rsidR="00A11AE1" w:rsidRPr="00BA6038" w:rsidRDefault="00A11AE1" w:rsidP="00A11AE1">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r w:rsidR="00A11AE1" w:rsidRPr="00BA6038" w:rsidTr="00A65D39">
        <w:tc>
          <w:tcPr>
            <w:tcW w:w="4835" w:type="dxa"/>
            <w:tcBorders>
              <w:bottom w:val="nil"/>
              <w:right w:val="single" w:sz="4" w:space="0" w:color="auto"/>
            </w:tcBorders>
          </w:tcPr>
          <w:p w:rsidR="00A11AE1" w:rsidRPr="00BA6038" w:rsidRDefault="00EB5568" w:rsidP="00EB5568">
            <w:pPr>
              <w:jc w:val="both"/>
              <w:rPr>
                <w:sz w:val="12"/>
                <w:szCs w:val="12"/>
              </w:rPr>
            </w:pPr>
            <w:r>
              <w:rPr>
                <w:sz w:val="20"/>
                <w:szCs w:val="20"/>
              </w:rPr>
              <w:lastRenderedPageBreak/>
              <w:t>7</w:t>
            </w:r>
            <w:r w:rsidR="00A11AE1" w:rsidRPr="00BA6038">
              <w:rPr>
                <w:sz w:val="20"/>
                <w:szCs w:val="20"/>
              </w:rPr>
              <w:t xml:space="preserve">. Participa </w:t>
            </w:r>
            <w:r>
              <w:rPr>
                <w:sz w:val="20"/>
                <w:szCs w:val="20"/>
              </w:rPr>
              <w:t>directa o indirectamente</w:t>
            </w:r>
            <w:r w:rsidR="00A11AE1" w:rsidRPr="00BA6038">
              <w:rPr>
                <w:sz w:val="20"/>
                <w:szCs w:val="20"/>
              </w:rPr>
              <w:t xml:space="preserve"> en la elaboración de </w:t>
            </w:r>
            <w:r w:rsidR="00A11AE1">
              <w:rPr>
                <w:sz w:val="20"/>
                <w:szCs w:val="20"/>
              </w:rPr>
              <w:t>documentos programáticos de los centros (PAD, PAT,…).</w:t>
            </w:r>
          </w:p>
        </w:tc>
        <w:tc>
          <w:tcPr>
            <w:tcW w:w="4835" w:type="dxa"/>
            <w:tcBorders>
              <w:left w:val="single" w:sz="4" w:space="0" w:color="auto"/>
              <w:bottom w:val="nil"/>
              <w:right w:val="nil"/>
            </w:tcBorders>
          </w:tcPr>
          <w:p w:rsidR="00A11AE1" w:rsidRPr="00BA6038" w:rsidRDefault="00EB5568" w:rsidP="00A11AE1">
            <w:pPr>
              <w:ind w:left="113"/>
              <w:jc w:val="both"/>
              <w:rPr>
                <w:sz w:val="20"/>
                <w:szCs w:val="20"/>
              </w:rPr>
            </w:pPr>
            <w:r>
              <w:rPr>
                <w:sz w:val="20"/>
                <w:szCs w:val="20"/>
              </w:rPr>
              <w:t>7</w:t>
            </w:r>
            <w:r w:rsidR="00A11AE1" w:rsidRPr="00BA6038">
              <w:rPr>
                <w:sz w:val="20"/>
                <w:szCs w:val="20"/>
              </w:rPr>
              <w:t>. Convoca y prepara las reuniones de departamento; deja constancia escrita de los acuerdos alcanzados; hace el seguimiento de los mismos; comenta con los profesores del departamento la marcha del curso y propone, si es necesario, cambios en la programación para adaptarla a las necesidades observadas.</w:t>
            </w:r>
          </w:p>
          <w:p w:rsidR="00A11AE1" w:rsidRPr="00BA6038" w:rsidRDefault="00A11AE1" w:rsidP="00A11AE1">
            <w:pPr>
              <w:ind w:left="113"/>
              <w:jc w:val="both"/>
              <w:rPr>
                <w:sz w:val="4"/>
                <w:szCs w:val="4"/>
              </w:rPr>
            </w:pPr>
          </w:p>
        </w:tc>
      </w:tr>
      <w:tr w:rsidR="00A11AE1" w:rsidRPr="00BA6038" w:rsidTr="00A65D39">
        <w:tc>
          <w:tcPr>
            <w:tcW w:w="4835" w:type="dxa"/>
            <w:tcBorders>
              <w:bottom w:val="nil"/>
              <w:right w:val="single" w:sz="4" w:space="0" w:color="auto"/>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A11AE1" w:rsidRPr="00BA6038" w:rsidRDefault="00A11AE1" w:rsidP="00A11AE1">
            <w:pPr>
              <w:rPr>
                <w:sz w:val="12"/>
                <w:szCs w:val="12"/>
              </w:rPr>
            </w:pPr>
          </w:p>
        </w:tc>
        <w:tc>
          <w:tcPr>
            <w:tcW w:w="4835" w:type="dxa"/>
            <w:tcBorders>
              <w:left w:val="single" w:sz="4" w:space="0" w:color="auto"/>
              <w:bottom w:val="nil"/>
              <w:right w:val="nil"/>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A11AE1" w:rsidRPr="00BA6038" w:rsidRDefault="00A11AE1" w:rsidP="00A11AE1">
            <w:pPr>
              <w:rPr>
                <w:sz w:val="12"/>
                <w:szCs w:val="12"/>
              </w:rPr>
            </w:pPr>
          </w:p>
        </w:tc>
      </w:tr>
      <w:tr w:rsidR="00A11AE1" w:rsidRPr="00BA6038" w:rsidTr="00A65D39">
        <w:trPr>
          <w:trHeight w:val="680"/>
        </w:trPr>
        <w:tc>
          <w:tcPr>
            <w:tcW w:w="9670" w:type="dxa"/>
            <w:gridSpan w:val="2"/>
            <w:tcBorders>
              <w:right w:val="nil"/>
            </w:tcBorders>
            <w:shd w:val="clear" w:color="auto" w:fill="E6E6E6"/>
          </w:tcPr>
          <w:p w:rsidR="00A11AE1" w:rsidRPr="00BA6038" w:rsidRDefault="00A11AE1" w:rsidP="00A11AE1">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0F39CA" w:rsidRDefault="000F39CA" w:rsidP="000F39CA">
      <w:pPr>
        <w:rPr>
          <w:sz w:val="12"/>
          <w:szCs w:val="12"/>
        </w:rPr>
      </w:pPr>
    </w:p>
    <w:p w:rsidR="00BC55DA" w:rsidRDefault="00BC55DA" w:rsidP="000F39CA">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0"/>
        <w:gridCol w:w="4760"/>
      </w:tblGrid>
      <w:tr w:rsidR="00A11AE1" w:rsidRPr="00BA6038">
        <w:tc>
          <w:tcPr>
            <w:tcW w:w="4835" w:type="dxa"/>
            <w:tcBorders>
              <w:bottom w:val="nil"/>
              <w:right w:val="single" w:sz="4" w:space="0" w:color="auto"/>
            </w:tcBorders>
          </w:tcPr>
          <w:p w:rsidR="00A11AE1" w:rsidRPr="00BA6038" w:rsidRDefault="00EB5568" w:rsidP="00A11AE1">
            <w:pPr>
              <w:jc w:val="both"/>
              <w:rPr>
                <w:sz w:val="12"/>
                <w:szCs w:val="12"/>
              </w:rPr>
            </w:pPr>
            <w:r>
              <w:rPr>
                <w:sz w:val="20"/>
                <w:szCs w:val="20"/>
              </w:rPr>
              <w:t>8</w:t>
            </w:r>
            <w:r w:rsidR="00A11AE1" w:rsidRPr="00BA6038">
              <w:rPr>
                <w:sz w:val="20"/>
                <w:szCs w:val="20"/>
              </w:rPr>
              <w:t>. Participa activamente en las reuniones de  departamento</w:t>
            </w:r>
            <w:r w:rsidR="00A11AE1">
              <w:rPr>
                <w:sz w:val="20"/>
                <w:szCs w:val="20"/>
              </w:rPr>
              <w:t>/EOEP</w:t>
            </w:r>
            <w:r w:rsidR="00A11AE1" w:rsidRPr="00BA6038">
              <w:rPr>
                <w:sz w:val="20"/>
                <w:szCs w:val="20"/>
              </w:rPr>
              <w:t>, comenta la marcha del curso y propone, si es necesario, cambios en la programación</w:t>
            </w:r>
            <w:r w:rsidR="00A11AE1">
              <w:rPr>
                <w:sz w:val="20"/>
                <w:szCs w:val="20"/>
              </w:rPr>
              <w:t xml:space="preserve">, </w:t>
            </w:r>
            <w:r w:rsidR="00A11AE1" w:rsidRPr="00BA6038">
              <w:rPr>
                <w:sz w:val="20"/>
                <w:szCs w:val="20"/>
              </w:rPr>
              <w:t xml:space="preserve"> para adaptarla a las necesidades observadas.</w:t>
            </w:r>
          </w:p>
        </w:tc>
        <w:tc>
          <w:tcPr>
            <w:tcW w:w="4835" w:type="dxa"/>
            <w:tcBorders>
              <w:left w:val="single" w:sz="4" w:space="0" w:color="auto"/>
              <w:bottom w:val="nil"/>
              <w:right w:val="nil"/>
            </w:tcBorders>
          </w:tcPr>
          <w:p w:rsidR="00A11AE1" w:rsidRPr="00BA6038" w:rsidRDefault="00EB5568" w:rsidP="00A11AE1">
            <w:pPr>
              <w:ind w:left="113"/>
              <w:jc w:val="both"/>
              <w:rPr>
                <w:sz w:val="20"/>
                <w:szCs w:val="20"/>
              </w:rPr>
            </w:pPr>
            <w:r>
              <w:rPr>
                <w:sz w:val="20"/>
                <w:szCs w:val="20"/>
              </w:rPr>
              <w:t>8.</w:t>
            </w:r>
            <w:r w:rsidR="00C9531D">
              <w:rPr>
                <w:sz w:val="20"/>
                <w:szCs w:val="20"/>
              </w:rPr>
              <w:t>C</w:t>
            </w:r>
            <w:r w:rsidR="00A11AE1" w:rsidRPr="00BA6038">
              <w:rPr>
                <w:sz w:val="20"/>
                <w:szCs w:val="20"/>
              </w:rPr>
              <w:t xml:space="preserve">oordina y </w:t>
            </w:r>
            <w:r w:rsidR="00A11AE1">
              <w:rPr>
                <w:sz w:val="20"/>
                <w:szCs w:val="20"/>
              </w:rPr>
              <w:t>realiza el seguimiento de la</w:t>
            </w:r>
            <w:r w:rsidR="00C9531D">
              <w:rPr>
                <w:sz w:val="20"/>
                <w:szCs w:val="20"/>
              </w:rPr>
              <w:t>s actuaciones</w:t>
            </w:r>
            <w:r w:rsidR="00A11AE1">
              <w:rPr>
                <w:sz w:val="20"/>
                <w:szCs w:val="20"/>
              </w:rPr>
              <w:t xml:space="preserve"> fijada</w:t>
            </w:r>
            <w:r>
              <w:rPr>
                <w:sz w:val="20"/>
                <w:szCs w:val="20"/>
              </w:rPr>
              <w:t>s</w:t>
            </w:r>
            <w:r w:rsidR="00A11AE1">
              <w:rPr>
                <w:sz w:val="20"/>
                <w:szCs w:val="20"/>
              </w:rPr>
              <w:t xml:space="preserve"> para </w:t>
            </w:r>
            <w:r w:rsidR="00A11AE1" w:rsidRPr="00BA6038">
              <w:rPr>
                <w:sz w:val="20"/>
                <w:szCs w:val="20"/>
              </w:rPr>
              <w:t>los alumnos con necesidades específicas de apoyo educativo</w:t>
            </w:r>
            <w:r w:rsidR="00C9531D">
              <w:rPr>
                <w:sz w:val="20"/>
                <w:szCs w:val="20"/>
              </w:rPr>
              <w:t>,</w:t>
            </w:r>
            <w:r w:rsidR="00A11AE1" w:rsidRPr="00BA6038">
              <w:rPr>
                <w:sz w:val="20"/>
                <w:szCs w:val="20"/>
              </w:rPr>
              <w:t xml:space="preserve"> programadas en colaboración con </w:t>
            </w:r>
            <w:r w:rsidR="00C9531D">
              <w:rPr>
                <w:sz w:val="20"/>
                <w:szCs w:val="20"/>
              </w:rPr>
              <w:t>el resto del departamento y el profesorado.</w:t>
            </w:r>
          </w:p>
          <w:p w:rsidR="00A11AE1" w:rsidRPr="00BA6038" w:rsidRDefault="00A11AE1" w:rsidP="00A11AE1">
            <w:pPr>
              <w:ind w:left="113"/>
              <w:jc w:val="both"/>
              <w:rPr>
                <w:sz w:val="4"/>
                <w:szCs w:val="4"/>
              </w:rPr>
            </w:pPr>
          </w:p>
        </w:tc>
      </w:tr>
      <w:tr w:rsidR="00A11AE1" w:rsidRPr="00BA6038">
        <w:tc>
          <w:tcPr>
            <w:tcW w:w="4835" w:type="dxa"/>
            <w:tcBorders>
              <w:bottom w:val="nil"/>
              <w:right w:val="single" w:sz="4" w:space="0" w:color="auto"/>
            </w:tcBorders>
          </w:tcPr>
          <w:p w:rsidR="00A11AE1" w:rsidRPr="00BA6038" w:rsidRDefault="00A11AE1" w:rsidP="00A11AE1">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A11AE1" w:rsidRPr="00BA6038" w:rsidRDefault="00A11AE1" w:rsidP="00A11AE1">
            <w:pPr>
              <w:rPr>
                <w:sz w:val="12"/>
                <w:szCs w:val="12"/>
              </w:rPr>
            </w:pPr>
          </w:p>
        </w:tc>
        <w:tc>
          <w:tcPr>
            <w:tcW w:w="4835" w:type="dxa"/>
            <w:tcBorders>
              <w:left w:val="single" w:sz="4" w:space="0" w:color="auto"/>
              <w:bottom w:val="nil"/>
              <w:right w:val="nil"/>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A11AE1" w:rsidRPr="00BA6038" w:rsidRDefault="00A11AE1" w:rsidP="00A11AE1">
            <w:pPr>
              <w:rPr>
                <w:sz w:val="12"/>
                <w:szCs w:val="12"/>
              </w:rPr>
            </w:pPr>
          </w:p>
        </w:tc>
      </w:tr>
      <w:tr w:rsidR="00A11AE1" w:rsidRPr="00BA6038">
        <w:trPr>
          <w:trHeight w:val="680"/>
        </w:trPr>
        <w:tc>
          <w:tcPr>
            <w:tcW w:w="9670" w:type="dxa"/>
            <w:gridSpan w:val="2"/>
            <w:tcBorders>
              <w:right w:val="nil"/>
            </w:tcBorders>
            <w:shd w:val="clear" w:color="auto" w:fill="E6E6E6"/>
          </w:tcPr>
          <w:p w:rsidR="00A11AE1" w:rsidRPr="00BA6038" w:rsidRDefault="00A11AE1" w:rsidP="00A11AE1">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2F22AE" w:rsidRDefault="002F22AE" w:rsidP="002F22AE">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2"/>
        <w:gridCol w:w="4758"/>
      </w:tblGrid>
      <w:tr w:rsidR="00C9531D" w:rsidRPr="00BA6038">
        <w:tc>
          <w:tcPr>
            <w:tcW w:w="4835" w:type="dxa"/>
            <w:tcBorders>
              <w:bottom w:val="nil"/>
              <w:right w:val="single" w:sz="4" w:space="0" w:color="auto"/>
            </w:tcBorders>
          </w:tcPr>
          <w:p w:rsidR="00C9531D" w:rsidRPr="00BA6038" w:rsidRDefault="00EB5568" w:rsidP="00EB5568">
            <w:pPr>
              <w:spacing w:before="100" w:beforeAutospacing="1" w:after="100" w:afterAutospacing="1"/>
              <w:ind w:right="113"/>
              <w:jc w:val="both"/>
              <w:rPr>
                <w:sz w:val="20"/>
                <w:szCs w:val="20"/>
              </w:rPr>
            </w:pPr>
            <w:r>
              <w:rPr>
                <w:sz w:val="20"/>
                <w:szCs w:val="20"/>
              </w:rPr>
              <w:t>9</w:t>
            </w:r>
            <w:r w:rsidR="00C9531D" w:rsidRPr="00BA6038">
              <w:rPr>
                <w:sz w:val="20"/>
                <w:szCs w:val="20"/>
              </w:rPr>
              <w:t xml:space="preserve">. </w:t>
            </w:r>
            <w:r>
              <w:rPr>
                <w:sz w:val="20"/>
                <w:szCs w:val="20"/>
              </w:rPr>
              <w:t>Asume</w:t>
            </w:r>
            <w:r w:rsidR="00C9531D" w:rsidRPr="00BA6038">
              <w:rPr>
                <w:sz w:val="20"/>
                <w:szCs w:val="20"/>
              </w:rPr>
              <w:t xml:space="preserve"> las tareas fijadas por el </w:t>
            </w:r>
            <w:r w:rsidR="00C9531D">
              <w:rPr>
                <w:sz w:val="20"/>
                <w:szCs w:val="20"/>
              </w:rPr>
              <w:t>departamento/EOEP</w:t>
            </w:r>
            <w:r w:rsidR="00C9531D" w:rsidRPr="00BA6038">
              <w:rPr>
                <w:sz w:val="20"/>
                <w:szCs w:val="20"/>
              </w:rPr>
              <w:t xml:space="preserve"> para la atención de los alumnos</w:t>
            </w:r>
            <w:r w:rsidR="00C9531D">
              <w:rPr>
                <w:sz w:val="20"/>
                <w:szCs w:val="20"/>
              </w:rPr>
              <w:t xml:space="preserve"> y familias.</w:t>
            </w:r>
          </w:p>
        </w:tc>
        <w:tc>
          <w:tcPr>
            <w:tcW w:w="4835" w:type="dxa"/>
            <w:tcBorders>
              <w:left w:val="single" w:sz="4" w:space="0" w:color="auto"/>
              <w:bottom w:val="nil"/>
              <w:right w:val="nil"/>
            </w:tcBorders>
          </w:tcPr>
          <w:p w:rsidR="00C9531D" w:rsidRPr="00BA6038" w:rsidRDefault="00EB5568" w:rsidP="00C9531D">
            <w:pPr>
              <w:ind w:left="113"/>
              <w:jc w:val="both"/>
              <w:rPr>
                <w:sz w:val="4"/>
                <w:szCs w:val="4"/>
              </w:rPr>
            </w:pPr>
            <w:r>
              <w:rPr>
                <w:sz w:val="20"/>
                <w:szCs w:val="20"/>
              </w:rPr>
              <w:t xml:space="preserve">9. </w:t>
            </w:r>
            <w:r w:rsidRPr="00EB5568">
              <w:rPr>
                <w:sz w:val="20"/>
                <w:szCs w:val="20"/>
              </w:rPr>
              <w:t>Facilita la coor</w:t>
            </w:r>
            <w:r>
              <w:rPr>
                <w:sz w:val="20"/>
                <w:szCs w:val="20"/>
              </w:rPr>
              <w:t>dinación interna y externa de los miembros del equipo con los distintos sectores de la comunidad educativa.</w:t>
            </w:r>
          </w:p>
        </w:tc>
      </w:tr>
      <w:tr w:rsidR="00C9531D" w:rsidRPr="00BA6038">
        <w:tc>
          <w:tcPr>
            <w:tcW w:w="4835" w:type="dxa"/>
            <w:tcBorders>
              <w:bottom w:val="nil"/>
              <w:right w:val="single" w:sz="4" w:space="0" w:color="auto"/>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C9531D" w:rsidRPr="00BA6038" w:rsidRDefault="00C9531D" w:rsidP="00C9531D">
            <w:pPr>
              <w:rPr>
                <w:sz w:val="12"/>
                <w:szCs w:val="12"/>
              </w:rPr>
            </w:pPr>
          </w:p>
        </w:tc>
        <w:tc>
          <w:tcPr>
            <w:tcW w:w="4835" w:type="dxa"/>
            <w:tcBorders>
              <w:left w:val="single" w:sz="4" w:space="0" w:color="auto"/>
              <w:bottom w:val="nil"/>
              <w:right w:val="nil"/>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C9531D" w:rsidRPr="00BA6038" w:rsidRDefault="00C9531D" w:rsidP="00C9531D">
            <w:pPr>
              <w:rPr>
                <w:sz w:val="12"/>
                <w:szCs w:val="12"/>
              </w:rPr>
            </w:pPr>
          </w:p>
        </w:tc>
      </w:tr>
      <w:tr w:rsidR="00C9531D" w:rsidRPr="00BA6038">
        <w:trPr>
          <w:trHeight w:val="680"/>
        </w:trPr>
        <w:tc>
          <w:tcPr>
            <w:tcW w:w="9670" w:type="dxa"/>
            <w:gridSpan w:val="2"/>
            <w:tcBorders>
              <w:right w:val="nil"/>
            </w:tcBorders>
            <w:shd w:val="clear" w:color="auto" w:fill="E6E6E6"/>
          </w:tcPr>
          <w:p w:rsidR="00C9531D" w:rsidRPr="00BA6038" w:rsidRDefault="00C9531D" w:rsidP="00C9531D">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FA3289" w:rsidRDefault="00FA3289" w:rsidP="002F22AE">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65"/>
        <w:gridCol w:w="4765"/>
      </w:tblGrid>
      <w:tr w:rsidR="002F22AE" w:rsidRPr="00BA6038">
        <w:tc>
          <w:tcPr>
            <w:tcW w:w="4835" w:type="dxa"/>
            <w:tcBorders>
              <w:bottom w:val="nil"/>
              <w:right w:val="single" w:sz="4" w:space="0" w:color="auto"/>
            </w:tcBorders>
          </w:tcPr>
          <w:p w:rsidR="002F22AE" w:rsidRPr="00BA6038" w:rsidRDefault="00EB5568" w:rsidP="00FA4C2F">
            <w:pPr>
              <w:ind w:left="113"/>
              <w:jc w:val="both"/>
              <w:rPr>
                <w:sz w:val="20"/>
                <w:szCs w:val="20"/>
              </w:rPr>
            </w:pPr>
            <w:r>
              <w:rPr>
                <w:sz w:val="20"/>
                <w:szCs w:val="20"/>
              </w:rPr>
              <w:t>10</w:t>
            </w:r>
            <w:r w:rsidR="002F22AE" w:rsidRPr="00BA6038">
              <w:rPr>
                <w:sz w:val="20"/>
                <w:szCs w:val="20"/>
              </w:rPr>
              <w:t>. Conoce las resoluciones adoptadas en la comisión de coordinación pedagógica y propone iniciativas sobre el desarrollo de sus funciones y competencias.</w:t>
            </w:r>
          </w:p>
        </w:tc>
        <w:tc>
          <w:tcPr>
            <w:tcW w:w="4835" w:type="dxa"/>
            <w:tcBorders>
              <w:left w:val="single" w:sz="4" w:space="0" w:color="auto"/>
              <w:bottom w:val="nil"/>
              <w:right w:val="nil"/>
            </w:tcBorders>
          </w:tcPr>
          <w:p w:rsidR="00C9531D" w:rsidRPr="00BA6038" w:rsidRDefault="00EB5568" w:rsidP="00C9531D">
            <w:pPr>
              <w:ind w:left="113"/>
              <w:jc w:val="both"/>
              <w:rPr>
                <w:sz w:val="20"/>
                <w:szCs w:val="20"/>
              </w:rPr>
            </w:pPr>
            <w:r>
              <w:rPr>
                <w:sz w:val="20"/>
                <w:szCs w:val="20"/>
              </w:rPr>
              <w:t xml:space="preserve">10. </w:t>
            </w:r>
            <w:r w:rsidR="00C9531D" w:rsidRPr="00BA6038">
              <w:rPr>
                <w:sz w:val="20"/>
                <w:szCs w:val="20"/>
              </w:rPr>
              <w:t>Participa activamente en las reuniones de la comisión de coordinación pedagógica aportando iniciativas y sugerencias –tanto propias como de sus compañeros- para el cumplimiento de sus competencias, e informa a los miembros de su departamento de las resoluciones aprobadas.</w:t>
            </w:r>
          </w:p>
          <w:p w:rsidR="00F26A68" w:rsidRPr="00BA6038" w:rsidRDefault="00F26A68" w:rsidP="00BA6038">
            <w:pPr>
              <w:ind w:left="113"/>
              <w:jc w:val="both"/>
              <w:rPr>
                <w:sz w:val="4"/>
                <w:szCs w:val="4"/>
              </w:rPr>
            </w:pPr>
          </w:p>
        </w:tc>
      </w:tr>
      <w:tr w:rsidR="00C9531D" w:rsidRPr="00BA6038">
        <w:tc>
          <w:tcPr>
            <w:tcW w:w="4835" w:type="dxa"/>
            <w:tcBorders>
              <w:bottom w:val="nil"/>
              <w:right w:val="single" w:sz="4" w:space="0" w:color="auto"/>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C9531D" w:rsidRPr="00BA6038" w:rsidRDefault="00C9531D" w:rsidP="00C9531D">
            <w:pPr>
              <w:rPr>
                <w:sz w:val="12"/>
                <w:szCs w:val="12"/>
              </w:rPr>
            </w:pPr>
          </w:p>
        </w:tc>
        <w:tc>
          <w:tcPr>
            <w:tcW w:w="4835" w:type="dxa"/>
            <w:tcBorders>
              <w:left w:val="single" w:sz="4" w:space="0" w:color="auto"/>
              <w:bottom w:val="nil"/>
              <w:right w:val="nil"/>
            </w:tcBorders>
          </w:tcPr>
          <w:p w:rsidR="00C9531D" w:rsidRPr="00BA6038" w:rsidRDefault="00C9531D" w:rsidP="00C9531D">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C9531D" w:rsidRPr="00BA6038" w:rsidRDefault="00C9531D" w:rsidP="00C9531D">
            <w:pPr>
              <w:rPr>
                <w:sz w:val="12"/>
                <w:szCs w:val="12"/>
              </w:rPr>
            </w:pPr>
          </w:p>
        </w:tc>
      </w:tr>
      <w:tr w:rsidR="00C9531D" w:rsidRPr="00BA6038">
        <w:trPr>
          <w:trHeight w:val="680"/>
        </w:trPr>
        <w:tc>
          <w:tcPr>
            <w:tcW w:w="9670" w:type="dxa"/>
            <w:gridSpan w:val="2"/>
            <w:tcBorders>
              <w:right w:val="nil"/>
            </w:tcBorders>
            <w:shd w:val="clear" w:color="auto" w:fill="E6E6E6"/>
          </w:tcPr>
          <w:p w:rsidR="00C9531D" w:rsidRPr="00BA6038" w:rsidRDefault="00C9531D" w:rsidP="00C9531D">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2F22AE" w:rsidRDefault="002F22AE" w:rsidP="002F22AE">
      <w:pPr>
        <w:rPr>
          <w:sz w:val="12"/>
          <w:szCs w:val="12"/>
        </w:rPr>
      </w:pPr>
    </w:p>
    <w:p w:rsidR="00945206" w:rsidRDefault="00945206" w:rsidP="002F22AE">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64"/>
        <w:gridCol w:w="4766"/>
      </w:tblGrid>
      <w:tr w:rsidR="00EB5568" w:rsidRPr="00BA6038">
        <w:tc>
          <w:tcPr>
            <w:tcW w:w="4835" w:type="dxa"/>
            <w:tcBorders>
              <w:bottom w:val="nil"/>
              <w:right w:val="single" w:sz="4" w:space="0" w:color="auto"/>
            </w:tcBorders>
          </w:tcPr>
          <w:p w:rsidR="00EB5568" w:rsidRPr="00BA6038" w:rsidRDefault="00EB5568" w:rsidP="00EE5058">
            <w:pPr>
              <w:spacing w:before="100" w:beforeAutospacing="1" w:after="100" w:afterAutospacing="1"/>
              <w:ind w:right="113"/>
              <w:jc w:val="both"/>
              <w:rPr>
                <w:sz w:val="20"/>
                <w:szCs w:val="20"/>
              </w:rPr>
            </w:pPr>
            <w:r>
              <w:rPr>
                <w:sz w:val="20"/>
                <w:szCs w:val="20"/>
              </w:rPr>
              <w:t>11</w:t>
            </w:r>
            <w:r w:rsidR="00EE5058">
              <w:rPr>
                <w:sz w:val="20"/>
                <w:szCs w:val="20"/>
              </w:rPr>
              <w:t xml:space="preserve">. Hace propuestas sobre material de interés, tanto sobre el destinado a los alumnos como </w:t>
            </w:r>
            <w:r w:rsidRPr="00BA6038">
              <w:rPr>
                <w:sz w:val="20"/>
                <w:szCs w:val="20"/>
              </w:rPr>
              <w:t>el que pueda favorecer la actualización didáctica y científica del profesorado, tomando iniciativas para facilitar su uso.</w:t>
            </w:r>
          </w:p>
        </w:tc>
        <w:tc>
          <w:tcPr>
            <w:tcW w:w="4835" w:type="dxa"/>
            <w:tcBorders>
              <w:left w:val="single" w:sz="4" w:space="0" w:color="auto"/>
              <w:bottom w:val="nil"/>
              <w:right w:val="nil"/>
            </w:tcBorders>
          </w:tcPr>
          <w:p w:rsidR="00EB5568" w:rsidRPr="00BA6038" w:rsidRDefault="00EB5568" w:rsidP="00EB5568">
            <w:pPr>
              <w:ind w:left="113"/>
              <w:jc w:val="both"/>
              <w:rPr>
                <w:sz w:val="20"/>
                <w:szCs w:val="20"/>
              </w:rPr>
            </w:pPr>
            <w:r>
              <w:rPr>
                <w:sz w:val="20"/>
                <w:szCs w:val="20"/>
              </w:rPr>
              <w:t>11</w:t>
            </w:r>
            <w:r w:rsidRPr="00BA6038">
              <w:rPr>
                <w:sz w:val="20"/>
                <w:szCs w:val="20"/>
              </w:rPr>
              <w:t>. Coordina y asume las tareas relativas a la organización de los espacios e instalaciones, así como la adquisición del material didáctico y científico (destinado a profesores y alumnos) necesario para el departamento; tomando iniciativas para facilitar su uso.</w:t>
            </w:r>
          </w:p>
          <w:p w:rsidR="00EB5568" w:rsidRPr="00BA6038" w:rsidRDefault="00EB5568" w:rsidP="00EB5568">
            <w:pPr>
              <w:ind w:left="113"/>
              <w:jc w:val="both"/>
              <w:rPr>
                <w:sz w:val="4"/>
                <w:szCs w:val="4"/>
              </w:rPr>
            </w:pPr>
          </w:p>
        </w:tc>
      </w:tr>
      <w:tr w:rsidR="00EB5568" w:rsidRPr="00BA6038">
        <w:tc>
          <w:tcPr>
            <w:tcW w:w="4835" w:type="dxa"/>
            <w:tcBorders>
              <w:bottom w:val="nil"/>
              <w:right w:val="single" w:sz="4" w:space="0" w:color="auto"/>
            </w:tcBorders>
          </w:tcPr>
          <w:p w:rsidR="00EB5568" w:rsidRPr="00BA6038" w:rsidRDefault="00EB5568" w:rsidP="00EB5568">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EB5568" w:rsidRPr="00BA6038" w:rsidRDefault="00EB5568" w:rsidP="00EB5568">
            <w:pPr>
              <w:rPr>
                <w:sz w:val="12"/>
                <w:szCs w:val="12"/>
              </w:rPr>
            </w:pPr>
          </w:p>
        </w:tc>
        <w:tc>
          <w:tcPr>
            <w:tcW w:w="4835" w:type="dxa"/>
            <w:tcBorders>
              <w:left w:val="single" w:sz="4" w:space="0" w:color="auto"/>
              <w:bottom w:val="nil"/>
              <w:right w:val="nil"/>
            </w:tcBorders>
          </w:tcPr>
          <w:p w:rsidR="00EB5568" w:rsidRPr="00BA6038" w:rsidRDefault="00EB5568" w:rsidP="00EB5568">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EB5568" w:rsidRPr="00BA6038" w:rsidRDefault="00EB5568" w:rsidP="00EB5568">
            <w:pPr>
              <w:rPr>
                <w:sz w:val="12"/>
                <w:szCs w:val="12"/>
              </w:rPr>
            </w:pPr>
          </w:p>
        </w:tc>
      </w:tr>
      <w:tr w:rsidR="00EB5568" w:rsidRPr="00BA6038">
        <w:trPr>
          <w:trHeight w:val="680"/>
        </w:trPr>
        <w:tc>
          <w:tcPr>
            <w:tcW w:w="9670" w:type="dxa"/>
            <w:gridSpan w:val="2"/>
            <w:tcBorders>
              <w:right w:val="nil"/>
            </w:tcBorders>
            <w:shd w:val="clear" w:color="auto" w:fill="E6E6E6"/>
          </w:tcPr>
          <w:p w:rsidR="00EB5568" w:rsidRPr="00BA6038" w:rsidRDefault="00EB5568" w:rsidP="00EB5568">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noProof/>
                <w:sz w:val="20"/>
                <w:szCs w:val="20"/>
              </w:rPr>
              <w:t> </w:t>
            </w:r>
            <w:r w:rsidRPr="00BA6038">
              <w:rPr>
                <w:b/>
                <w:sz w:val="20"/>
                <w:szCs w:val="20"/>
              </w:rPr>
              <w:fldChar w:fldCharType="end"/>
            </w:r>
          </w:p>
        </w:tc>
      </w:tr>
    </w:tbl>
    <w:p w:rsidR="00FA3289" w:rsidRDefault="00FA3289" w:rsidP="00FA3289">
      <w:pPr>
        <w:rPr>
          <w:sz w:val="12"/>
          <w:szCs w:val="12"/>
        </w:rPr>
      </w:pPr>
    </w:p>
    <w:p w:rsidR="00FA3289" w:rsidRDefault="00FA3289" w:rsidP="00FA3289">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rsidRPr="00B65A03">
        <w:trPr>
          <w:trHeight w:val="470"/>
        </w:trPr>
        <w:tc>
          <w:tcPr>
            <w:tcW w:w="9720" w:type="dxa"/>
            <w:shd w:val="clear" w:color="auto" w:fill="595959"/>
            <w:vAlign w:val="center"/>
          </w:tcPr>
          <w:p w:rsidR="00FA3289" w:rsidRPr="00FA3289" w:rsidRDefault="00FA3289" w:rsidP="00792E0D">
            <w:pPr>
              <w:spacing w:before="100" w:beforeAutospacing="1" w:after="100" w:afterAutospacing="1"/>
              <w:rPr>
                <w:b/>
                <w:color w:val="FFFFFF"/>
                <w:sz w:val="20"/>
                <w:szCs w:val="20"/>
              </w:rPr>
            </w:pPr>
            <w:r w:rsidRPr="00FA3289">
              <w:rPr>
                <w:b/>
                <w:color w:val="FFFFFF"/>
                <w:sz w:val="20"/>
                <w:szCs w:val="20"/>
              </w:rPr>
              <w:t>c) Adopción de iniciativas para la mejora de la práctica docente y del trabajo en equipo.</w:t>
            </w:r>
          </w:p>
        </w:tc>
      </w:tr>
    </w:tbl>
    <w:p w:rsidR="00F26A68" w:rsidRDefault="00F26A68" w:rsidP="00F26A68">
      <w:pPr>
        <w:rPr>
          <w:sz w:val="12"/>
          <w:szCs w:val="12"/>
        </w:rPr>
      </w:pPr>
    </w:p>
    <w:p w:rsidR="00FA3289" w:rsidRDefault="00FA3289"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EB5568" w:rsidP="00BC55DA">
            <w:pPr>
              <w:spacing w:before="100" w:beforeAutospacing="1" w:after="100" w:afterAutospacing="1"/>
              <w:jc w:val="both"/>
              <w:rPr>
                <w:sz w:val="20"/>
                <w:szCs w:val="20"/>
              </w:rPr>
            </w:pPr>
            <w:r>
              <w:rPr>
                <w:sz w:val="20"/>
                <w:szCs w:val="20"/>
              </w:rPr>
              <w:t>12</w:t>
            </w:r>
            <w:r w:rsidR="00FA3289">
              <w:rPr>
                <w:sz w:val="20"/>
                <w:szCs w:val="20"/>
              </w:rPr>
              <w:t xml:space="preserve">. Aporta datos y criterios de evaluación de su propia práctica docente y de la del </w:t>
            </w:r>
            <w:r w:rsidR="00FF3A97">
              <w:rPr>
                <w:sz w:val="20"/>
                <w:szCs w:val="20"/>
              </w:rPr>
              <w:t>departamento</w:t>
            </w:r>
            <w:r w:rsidR="00BC55DA">
              <w:rPr>
                <w:sz w:val="20"/>
                <w:szCs w:val="20"/>
              </w:rPr>
              <w:t>/EOEP</w:t>
            </w:r>
            <w:r w:rsidR="00FA3289">
              <w:rPr>
                <w:sz w:val="20"/>
                <w:szCs w:val="20"/>
              </w:rPr>
              <w:t xml:space="preserve">, promoviendo que </w:t>
            </w:r>
            <w:r w:rsidR="00FF3A97">
              <w:rPr>
                <w:sz w:val="20"/>
                <w:szCs w:val="20"/>
              </w:rPr>
              <w:t>e</w:t>
            </w:r>
            <w:r w:rsidR="00FA3289">
              <w:rPr>
                <w:sz w:val="20"/>
                <w:szCs w:val="20"/>
              </w:rPr>
              <w:t>sta se haga a través de la revisión de los elementos y desarrollo de la programación.</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26A68" w:rsidRDefault="00F26A68"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4C2F" w:rsidTr="00A65D39">
        <w:trPr>
          <w:trHeight w:val="600"/>
        </w:trPr>
        <w:tc>
          <w:tcPr>
            <w:tcW w:w="9720" w:type="dxa"/>
            <w:vAlign w:val="center"/>
          </w:tcPr>
          <w:p w:rsidR="00FA4C2F" w:rsidRPr="00D8417B" w:rsidRDefault="00EB5568" w:rsidP="007A3C14">
            <w:pPr>
              <w:spacing w:before="100" w:beforeAutospacing="1" w:after="100" w:afterAutospacing="1"/>
              <w:jc w:val="both"/>
              <w:rPr>
                <w:sz w:val="20"/>
                <w:szCs w:val="20"/>
              </w:rPr>
            </w:pPr>
            <w:r>
              <w:rPr>
                <w:sz w:val="20"/>
                <w:szCs w:val="20"/>
              </w:rPr>
              <w:lastRenderedPageBreak/>
              <w:t>13</w:t>
            </w:r>
            <w:r w:rsidR="00FA4C2F">
              <w:rPr>
                <w:sz w:val="20"/>
                <w:szCs w:val="20"/>
              </w:rPr>
              <w:t>. Se implica</w:t>
            </w:r>
            <w:r w:rsidR="00BC55DA">
              <w:rPr>
                <w:sz w:val="20"/>
                <w:szCs w:val="20"/>
              </w:rPr>
              <w:t xml:space="preserve"> activamente</w:t>
            </w:r>
            <w:r w:rsidR="00FA4C2F">
              <w:rPr>
                <w:sz w:val="20"/>
                <w:szCs w:val="20"/>
              </w:rPr>
              <w:t xml:space="preserve"> en el trabajo planificado para los grupos de especialización</w:t>
            </w:r>
            <w:r>
              <w:rPr>
                <w:sz w:val="20"/>
                <w:szCs w:val="20"/>
              </w:rPr>
              <w:t xml:space="preserve"> (solo EOEPS)</w:t>
            </w:r>
          </w:p>
        </w:tc>
      </w:tr>
      <w:tr w:rsidR="00FA4C2F" w:rsidTr="00A65D39">
        <w:tc>
          <w:tcPr>
            <w:tcW w:w="9720" w:type="dxa"/>
            <w:vAlign w:val="center"/>
          </w:tcPr>
          <w:p w:rsidR="00FA4C2F" w:rsidRDefault="00FA4C2F" w:rsidP="00A65D39">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FA4C2F" w:rsidRPr="00B65A03" w:rsidRDefault="00FA4C2F" w:rsidP="00A65D39">
            <w:pPr>
              <w:jc w:val="both"/>
              <w:rPr>
                <w:sz w:val="6"/>
                <w:szCs w:val="6"/>
              </w:rPr>
            </w:pPr>
          </w:p>
        </w:tc>
      </w:tr>
      <w:tr w:rsidR="00FA4C2F" w:rsidTr="00A65D39">
        <w:trPr>
          <w:trHeight w:val="680"/>
        </w:trPr>
        <w:tc>
          <w:tcPr>
            <w:tcW w:w="9720" w:type="dxa"/>
            <w:shd w:val="clear" w:color="auto" w:fill="E6E6E6"/>
          </w:tcPr>
          <w:p w:rsidR="00FA4C2F" w:rsidRPr="009D67D1" w:rsidRDefault="00FA4C2F" w:rsidP="00A65D39">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A4C2F" w:rsidRDefault="00FA4C2F" w:rsidP="00FA4C2F">
      <w:pPr>
        <w:rPr>
          <w:sz w:val="12"/>
          <w:szCs w:val="12"/>
        </w:rPr>
      </w:pPr>
    </w:p>
    <w:p w:rsidR="00FA3289" w:rsidRDefault="00FA3289"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EB5568" w:rsidP="00BC55DA">
            <w:pPr>
              <w:spacing w:before="100" w:beforeAutospacing="1" w:after="100" w:afterAutospacing="1"/>
              <w:jc w:val="both"/>
              <w:rPr>
                <w:sz w:val="20"/>
                <w:szCs w:val="20"/>
              </w:rPr>
            </w:pPr>
            <w:r>
              <w:rPr>
                <w:sz w:val="20"/>
                <w:szCs w:val="20"/>
              </w:rPr>
              <w:t>14</w:t>
            </w:r>
            <w:r w:rsidR="00FA3289">
              <w:rPr>
                <w:sz w:val="20"/>
                <w:szCs w:val="20"/>
              </w:rPr>
              <w:t xml:space="preserve">. Promueve la participación en diversas iniciativas de mejora y de trabajo en equipo, tanto en programas institucionales </w:t>
            </w:r>
            <w:r w:rsidR="00BC55DA">
              <w:rPr>
                <w:sz w:val="20"/>
                <w:szCs w:val="20"/>
              </w:rPr>
              <w:t>de los centros</w:t>
            </w:r>
            <w:r w:rsidR="00FA3289">
              <w:rPr>
                <w:sz w:val="20"/>
                <w:szCs w:val="20"/>
              </w:rPr>
              <w:t xml:space="preserve"> como en otros </w:t>
            </w:r>
            <w:r w:rsidR="00BC55DA">
              <w:rPr>
                <w:sz w:val="20"/>
                <w:szCs w:val="20"/>
              </w:rPr>
              <w:t>externos</w:t>
            </w:r>
            <w:r w:rsidR="00FA3289">
              <w:rPr>
                <w:sz w:val="20"/>
                <w:szCs w:val="20"/>
              </w:rPr>
              <w:t>, así como el intercambio de experiencias sobre aspectos didácticos con otros profesores.</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26A68" w:rsidRDefault="00F26A68" w:rsidP="00F26A68">
      <w:pPr>
        <w:rPr>
          <w:sz w:val="12"/>
          <w:szCs w:val="12"/>
        </w:rPr>
      </w:pPr>
    </w:p>
    <w:p w:rsidR="00FA3289" w:rsidRDefault="00FA3289" w:rsidP="00F26A68">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EB5568" w:rsidP="00FA4C2F">
            <w:pPr>
              <w:spacing w:before="100" w:beforeAutospacing="1" w:after="100" w:afterAutospacing="1"/>
              <w:jc w:val="both"/>
              <w:rPr>
                <w:sz w:val="20"/>
                <w:szCs w:val="20"/>
              </w:rPr>
            </w:pPr>
            <w:r>
              <w:rPr>
                <w:sz w:val="20"/>
                <w:szCs w:val="20"/>
              </w:rPr>
              <w:t>15</w:t>
            </w:r>
            <w:r w:rsidR="00FA3289">
              <w:rPr>
                <w:sz w:val="20"/>
                <w:szCs w:val="20"/>
              </w:rPr>
              <w:t>. Promueve la participación en actividades de formación: haciendo propuestas de grupos de trabajo, aportando información de cursos que puedan ser de interés,</w:t>
            </w:r>
            <w:r w:rsidR="007A3C14">
              <w:rPr>
                <w:sz w:val="20"/>
                <w:szCs w:val="20"/>
              </w:rPr>
              <w:t>…(P. ejemplo, conocimiento de protocolos)</w:t>
            </w:r>
            <w:r w:rsidR="00FA3289">
              <w:rPr>
                <w:sz w:val="20"/>
                <w:szCs w:val="20"/>
              </w:rPr>
              <w:t>.</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A3289" w:rsidRPr="00FA3289" w:rsidRDefault="00F230D5" w:rsidP="00F230D5">
      <w:pPr>
        <w:spacing w:before="100" w:beforeAutospacing="1" w:after="100" w:afterAutospacing="1"/>
        <w:jc w:val="both"/>
        <w:rPr>
          <w:b/>
          <w:sz w:val="22"/>
          <w:szCs w:val="22"/>
        </w:rPr>
      </w:pPr>
      <w:r>
        <w:rPr>
          <w:b/>
          <w:sz w:val="22"/>
          <w:szCs w:val="22"/>
        </w:rPr>
        <w:t xml:space="preserve">1.2. </w:t>
      </w:r>
      <w:r w:rsidR="00FA3289">
        <w:rPr>
          <w:b/>
          <w:sz w:val="22"/>
          <w:szCs w:val="22"/>
        </w:rPr>
        <w:t>Colaboración y puesta en marcha de actividades extraescolares y de cualesquiera otras que dinamicen la vida del centro y que contribuyan al aprovechamiento de los recursos del entorno.</w:t>
      </w:r>
    </w:p>
    <w:tbl>
      <w:tblPr>
        <w:tblW w:w="9720" w:type="dxa"/>
        <w:tblInd w:w="70" w:type="dxa"/>
        <w:tblCellMar>
          <w:left w:w="70" w:type="dxa"/>
          <w:right w:w="70" w:type="dxa"/>
        </w:tblCellMar>
        <w:tblLook w:val="0000" w:firstRow="0" w:lastRow="0" w:firstColumn="0" w:lastColumn="0" w:noHBand="0" w:noVBand="0"/>
      </w:tblPr>
      <w:tblGrid>
        <w:gridCol w:w="9720"/>
      </w:tblGrid>
      <w:tr w:rsidR="00FA3289">
        <w:trPr>
          <w:trHeight w:val="600"/>
        </w:trPr>
        <w:tc>
          <w:tcPr>
            <w:tcW w:w="9720" w:type="dxa"/>
            <w:vAlign w:val="center"/>
          </w:tcPr>
          <w:p w:rsidR="00FA3289" w:rsidRPr="00D8417B" w:rsidRDefault="00FA3289" w:rsidP="00EB5568">
            <w:pPr>
              <w:spacing w:before="100" w:beforeAutospacing="1" w:after="100" w:afterAutospacing="1"/>
              <w:jc w:val="both"/>
              <w:rPr>
                <w:sz w:val="20"/>
                <w:szCs w:val="20"/>
              </w:rPr>
            </w:pPr>
            <w:r>
              <w:rPr>
                <w:sz w:val="20"/>
                <w:szCs w:val="20"/>
              </w:rPr>
              <w:t>1</w:t>
            </w:r>
            <w:r w:rsidR="007A3C14">
              <w:rPr>
                <w:sz w:val="20"/>
                <w:szCs w:val="20"/>
              </w:rPr>
              <w:t>6</w:t>
            </w:r>
            <w:r w:rsidR="00EB5568">
              <w:rPr>
                <w:sz w:val="20"/>
                <w:szCs w:val="20"/>
              </w:rPr>
              <w:t xml:space="preserve">. Propone, colabora </w:t>
            </w:r>
            <w:r w:rsidR="001371EA">
              <w:rPr>
                <w:sz w:val="20"/>
                <w:szCs w:val="20"/>
              </w:rPr>
              <w:t xml:space="preserve"> y/o </w:t>
            </w:r>
            <w:r>
              <w:rPr>
                <w:sz w:val="20"/>
                <w:szCs w:val="20"/>
              </w:rPr>
              <w:t xml:space="preserve">participa en la organización de la </w:t>
            </w:r>
            <w:r w:rsidR="00BC55DA">
              <w:rPr>
                <w:sz w:val="20"/>
                <w:szCs w:val="20"/>
              </w:rPr>
              <w:t>actividades</w:t>
            </w:r>
            <w:r w:rsidR="001371EA">
              <w:rPr>
                <w:sz w:val="20"/>
                <w:szCs w:val="20"/>
              </w:rPr>
              <w:t xml:space="preserve"> extraescolares.</w:t>
            </w:r>
          </w:p>
        </w:tc>
      </w:tr>
      <w:tr w:rsidR="00F26A68">
        <w:tc>
          <w:tcPr>
            <w:tcW w:w="9720" w:type="dxa"/>
            <w:vAlign w:val="center"/>
          </w:tcPr>
          <w:p w:rsidR="00F26A68" w:rsidRDefault="00F26A68"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F26A68" w:rsidRPr="00B65A03" w:rsidRDefault="00F26A68" w:rsidP="00792E0D">
            <w:pPr>
              <w:jc w:val="both"/>
              <w:rPr>
                <w:sz w:val="6"/>
                <w:szCs w:val="6"/>
              </w:rPr>
            </w:pPr>
          </w:p>
        </w:tc>
      </w:tr>
      <w:tr w:rsidR="00F26A68">
        <w:trPr>
          <w:trHeight w:val="680"/>
        </w:trPr>
        <w:tc>
          <w:tcPr>
            <w:tcW w:w="9720" w:type="dxa"/>
            <w:shd w:val="clear" w:color="auto" w:fill="E6E6E6"/>
          </w:tcPr>
          <w:p w:rsidR="00F26A68" w:rsidRPr="009D67D1" w:rsidRDefault="00F26A68"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F26A68" w:rsidRDefault="00F26A68" w:rsidP="00F26A68">
      <w:pPr>
        <w:rPr>
          <w:sz w:val="12"/>
          <w:szCs w:val="12"/>
        </w:rPr>
      </w:pPr>
    </w:p>
    <w:p w:rsidR="00792E0D" w:rsidRDefault="00792E0D" w:rsidP="00792E0D">
      <w:pPr>
        <w:rPr>
          <w:sz w:val="12"/>
          <w:szCs w:val="12"/>
        </w:rPr>
      </w:pPr>
    </w:p>
    <w:p w:rsidR="00792E0D" w:rsidRDefault="00792E0D" w:rsidP="00792E0D">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9720"/>
      </w:tblGrid>
      <w:tr w:rsidR="00792E0D">
        <w:trPr>
          <w:trHeight w:val="600"/>
        </w:trPr>
        <w:tc>
          <w:tcPr>
            <w:tcW w:w="9720" w:type="dxa"/>
          </w:tcPr>
          <w:p w:rsidR="00792E0D" w:rsidRDefault="007A3C14" w:rsidP="00792E0D">
            <w:pPr>
              <w:jc w:val="both"/>
              <w:rPr>
                <w:sz w:val="20"/>
                <w:szCs w:val="20"/>
              </w:rPr>
            </w:pPr>
            <w:r>
              <w:rPr>
                <w:sz w:val="20"/>
                <w:szCs w:val="20"/>
              </w:rPr>
              <w:t>17</w:t>
            </w:r>
            <w:r w:rsidR="00792E0D">
              <w:rPr>
                <w:sz w:val="20"/>
                <w:szCs w:val="20"/>
              </w:rPr>
              <w:t>. Elabora y/o utiliza los recursos didácticos convenientes, planifica tareas que deban realizar los alumnos durante las actividades complementarias y valora su esfuerzo y grado de participación.</w:t>
            </w:r>
          </w:p>
          <w:p w:rsidR="00792E0D" w:rsidRPr="00792E0D" w:rsidRDefault="00792E0D" w:rsidP="00792E0D">
            <w:pPr>
              <w:jc w:val="both"/>
              <w:rPr>
                <w:sz w:val="4"/>
                <w:szCs w:val="4"/>
              </w:rPr>
            </w:pPr>
          </w:p>
        </w:tc>
      </w:tr>
      <w:tr w:rsidR="00792E0D">
        <w:tc>
          <w:tcPr>
            <w:tcW w:w="9720" w:type="dxa"/>
            <w:vAlign w:val="center"/>
          </w:tcPr>
          <w:p w:rsidR="00792E0D" w:rsidRDefault="00792E0D" w:rsidP="00792E0D">
            <w:pPr>
              <w:jc w:val="both"/>
              <w:rPr>
                <w:sz w:val="20"/>
                <w:szCs w:val="20"/>
              </w:rPr>
            </w:pPr>
            <w:r>
              <w:rPr>
                <w:sz w:val="20"/>
                <w:szCs w:val="20"/>
              </w:rPr>
              <w:t xml:space="preserve">                     0 </w:t>
            </w:r>
            <w:r>
              <w:rPr>
                <w:sz w:val="20"/>
                <w:szCs w:val="20"/>
              </w:rPr>
              <w:fldChar w:fldCharType="begin">
                <w:ffData>
                  <w:name w:val="Casilla1"/>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1 </w:t>
            </w:r>
            <w:r>
              <w:rPr>
                <w:sz w:val="20"/>
                <w:szCs w:val="20"/>
              </w:rPr>
              <w:fldChar w:fldCharType="begin">
                <w:ffData>
                  <w:name w:val="Casilla2"/>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2 </w:t>
            </w:r>
            <w:r>
              <w:rPr>
                <w:sz w:val="20"/>
                <w:szCs w:val="20"/>
              </w:rPr>
              <w:fldChar w:fldCharType="begin">
                <w:ffData>
                  <w:name w:val="Casilla3"/>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3 </w:t>
            </w:r>
            <w:r>
              <w:rPr>
                <w:sz w:val="20"/>
                <w:szCs w:val="20"/>
              </w:rPr>
              <w:fldChar w:fldCharType="begin">
                <w:ffData>
                  <w:name w:val="Casilla4"/>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4 </w:t>
            </w:r>
            <w:r>
              <w:rPr>
                <w:sz w:val="20"/>
                <w:szCs w:val="20"/>
              </w:rPr>
              <w:fldChar w:fldCharType="begin">
                <w:ffData>
                  <w:name w:val="Casilla5"/>
                  <w:enabled/>
                  <w:calcOnExit w:val="0"/>
                  <w:checkBox>
                    <w:sizeAuto/>
                    <w:default w:val="0"/>
                    <w:checked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5 </w:t>
            </w:r>
            <w:r>
              <w:rPr>
                <w:sz w:val="20"/>
                <w:szCs w:val="20"/>
              </w:rPr>
              <w:fldChar w:fldCharType="begin">
                <w:ffData>
                  <w:name w:val="Casilla6"/>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r>
              <w:rPr>
                <w:sz w:val="20"/>
                <w:szCs w:val="20"/>
              </w:rPr>
              <w:t xml:space="preserve">                              no procede </w:t>
            </w:r>
            <w:r>
              <w:rPr>
                <w:sz w:val="20"/>
                <w:szCs w:val="20"/>
              </w:rPr>
              <w:fldChar w:fldCharType="begin">
                <w:ffData>
                  <w:name w:val="Casilla7"/>
                  <w:enabled/>
                  <w:calcOnExit w:val="0"/>
                  <w:checkBox>
                    <w:sizeAuto/>
                    <w:default w:val="0"/>
                  </w:checkBox>
                </w:ffData>
              </w:fldChar>
            </w:r>
            <w:r>
              <w:rPr>
                <w:sz w:val="20"/>
                <w:szCs w:val="20"/>
              </w:rPr>
              <w:instrText xml:space="preserve"> FORMCHECKBOX </w:instrText>
            </w:r>
            <w:r w:rsidR="00B955BB">
              <w:rPr>
                <w:sz w:val="20"/>
                <w:szCs w:val="20"/>
              </w:rPr>
            </w:r>
            <w:r w:rsidR="00B955BB">
              <w:rPr>
                <w:sz w:val="20"/>
                <w:szCs w:val="20"/>
              </w:rPr>
              <w:fldChar w:fldCharType="separate"/>
            </w:r>
            <w:r>
              <w:rPr>
                <w:sz w:val="20"/>
                <w:szCs w:val="20"/>
              </w:rPr>
              <w:fldChar w:fldCharType="end"/>
            </w:r>
          </w:p>
          <w:p w:rsidR="00792E0D" w:rsidRPr="00B65A03" w:rsidRDefault="00792E0D" w:rsidP="00792E0D">
            <w:pPr>
              <w:jc w:val="both"/>
              <w:rPr>
                <w:sz w:val="6"/>
                <w:szCs w:val="6"/>
              </w:rPr>
            </w:pPr>
          </w:p>
        </w:tc>
      </w:tr>
      <w:tr w:rsidR="00792E0D">
        <w:trPr>
          <w:trHeight w:val="680"/>
        </w:trPr>
        <w:tc>
          <w:tcPr>
            <w:tcW w:w="9720" w:type="dxa"/>
            <w:shd w:val="clear" w:color="auto" w:fill="E6E6E6"/>
          </w:tcPr>
          <w:p w:rsidR="00792E0D" w:rsidRPr="009D67D1" w:rsidRDefault="00792E0D" w:rsidP="00792E0D">
            <w:pPr>
              <w:rPr>
                <w:b/>
                <w:sz w:val="20"/>
                <w:szCs w:val="20"/>
              </w:rPr>
            </w:pPr>
            <w:r w:rsidRPr="009D67D1">
              <w:rPr>
                <w:b/>
                <w:sz w:val="20"/>
                <w:szCs w:val="20"/>
              </w:rPr>
              <w:fldChar w:fldCharType="begin">
                <w:ffData>
                  <w:name w:val="Texto1"/>
                  <w:enabled/>
                  <w:calcOnExit w:val="0"/>
                  <w:textInput>
                    <w:maxLength w:val="300"/>
                  </w:textInput>
                </w:ffData>
              </w:fldChar>
            </w:r>
            <w:r w:rsidRPr="009D67D1">
              <w:rPr>
                <w:b/>
                <w:sz w:val="20"/>
                <w:szCs w:val="20"/>
              </w:rPr>
              <w:instrText xml:space="preserve"> FORMTEXT </w:instrText>
            </w:r>
            <w:r w:rsidRPr="009D67D1">
              <w:rPr>
                <w:b/>
                <w:sz w:val="20"/>
                <w:szCs w:val="20"/>
              </w:rPr>
            </w:r>
            <w:r w:rsidRPr="009D67D1">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9D67D1">
              <w:rPr>
                <w:b/>
                <w:sz w:val="20"/>
                <w:szCs w:val="20"/>
              </w:rPr>
              <w:fldChar w:fldCharType="end"/>
            </w:r>
          </w:p>
        </w:tc>
      </w:tr>
    </w:tbl>
    <w:p w:rsidR="00792E0D" w:rsidRDefault="00792E0D" w:rsidP="00792E0D">
      <w:pPr>
        <w:rPr>
          <w:sz w:val="12"/>
          <w:szCs w:val="12"/>
        </w:rPr>
      </w:pPr>
    </w:p>
    <w:p w:rsidR="00792E0D" w:rsidRDefault="00792E0D" w:rsidP="00792E0D">
      <w:pPr>
        <w:rPr>
          <w:sz w:val="12"/>
          <w:szCs w:val="12"/>
        </w:rPr>
      </w:pPr>
    </w:p>
    <w:p w:rsidR="00792E0D" w:rsidRDefault="00F230D5" w:rsidP="00F230D5">
      <w:pPr>
        <w:jc w:val="both"/>
        <w:rPr>
          <w:b/>
          <w:sz w:val="22"/>
          <w:szCs w:val="22"/>
        </w:rPr>
      </w:pPr>
      <w:r>
        <w:rPr>
          <w:b/>
          <w:sz w:val="22"/>
          <w:szCs w:val="22"/>
        </w:rPr>
        <w:t xml:space="preserve">1.3. </w:t>
      </w:r>
      <w:r w:rsidR="00792E0D" w:rsidRPr="00C5358D">
        <w:rPr>
          <w:b/>
          <w:sz w:val="22"/>
          <w:szCs w:val="22"/>
        </w:rPr>
        <w:t>Atención a padres y alumnos y, en su caso, ejercicio de la tutoría.</w:t>
      </w:r>
    </w:p>
    <w:p w:rsidR="00792E0D" w:rsidRDefault="00792E0D" w:rsidP="00792E0D">
      <w:pPr>
        <w:rPr>
          <w:sz w:val="22"/>
          <w:szCs w:val="22"/>
        </w:rPr>
      </w:pPr>
    </w:p>
    <w:p w:rsidR="00883E8B" w:rsidRDefault="00883E8B" w:rsidP="00883E8B">
      <w:pPr>
        <w:rPr>
          <w:sz w:val="12"/>
          <w:szCs w:val="12"/>
        </w:rPr>
      </w:pPr>
    </w:p>
    <w:tbl>
      <w:tblPr>
        <w:tblW w:w="9720" w:type="dxa"/>
        <w:tblInd w:w="70" w:type="dxa"/>
        <w:tblCellMar>
          <w:left w:w="70" w:type="dxa"/>
          <w:right w:w="70" w:type="dxa"/>
        </w:tblCellMar>
        <w:tblLook w:val="0000" w:firstRow="0" w:lastRow="0" w:firstColumn="0" w:lastColumn="0" w:noHBand="0" w:noVBand="0"/>
      </w:tblPr>
      <w:tblGrid>
        <w:gridCol w:w="4860"/>
        <w:gridCol w:w="4860"/>
      </w:tblGrid>
      <w:tr w:rsidR="00883E8B" w:rsidTr="00131CEF">
        <w:trPr>
          <w:trHeight w:val="340"/>
        </w:trPr>
        <w:tc>
          <w:tcPr>
            <w:tcW w:w="4860" w:type="dxa"/>
            <w:shd w:val="clear" w:color="auto" w:fill="F3F3F3"/>
            <w:vAlign w:val="center"/>
          </w:tcPr>
          <w:p w:rsidR="00883E8B" w:rsidRPr="00A3009B" w:rsidRDefault="00883E8B" w:rsidP="001371EA">
            <w:pPr>
              <w:spacing w:before="100" w:beforeAutospacing="1" w:after="100" w:afterAutospacing="1"/>
              <w:jc w:val="center"/>
              <w:rPr>
                <w:b/>
                <w:sz w:val="20"/>
                <w:szCs w:val="20"/>
              </w:rPr>
            </w:pPr>
            <w:r w:rsidRPr="00A3009B">
              <w:rPr>
                <w:b/>
                <w:sz w:val="20"/>
                <w:szCs w:val="20"/>
              </w:rPr>
              <w:t>Profesor</w:t>
            </w:r>
          </w:p>
        </w:tc>
        <w:tc>
          <w:tcPr>
            <w:tcW w:w="4860" w:type="dxa"/>
            <w:shd w:val="clear" w:color="auto" w:fill="F3F3F3"/>
            <w:vAlign w:val="center"/>
          </w:tcPr>
          <w:p w:rsidR="00883E8B" w:rsidRPr="00A3009B" w:rsidRDefault="00883E8B" w:rsidP="001371EA">
            <w:pPr>
              <w:spacing w:before="100" w:beforeAutospacing="1" w:after="100" w:afterAutospacing="1"/>
              <w:jc w:val="center"/>
              <w:rPr>
                <w:b/>
                <w:sz w:val="20"/>
                <w:szCs w:val="20"/>
              </w:rPr>
            </w:pP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3"/>
        <w:gridCol w:w="4757"/>
      </w:tblGrid>
      <w:tr w:rsidR="00883E8B" w:rsidRPr="00BA6038" w:rsidTr="00131CEF">
        <w:tc>
          <w:tcPr>
            <w:tcW w:w="4835" w:type="dxa"/>
            <w:tcBorders>
              <w:bottom w:val="nil"/>
              <w:right w:val="single" w:sz="4" w:space="0" w:color="auto"/>
            </w:tcBorders>
          </w:tcPr>
          <w:p w:rsidR="00883E8B" w:rsidRPr="00BA6038" w:rsidRDefault="00883E8B" w:rsidP="00131CEF">
            <w:pPr>
              <w:spacing w:before="100" w:beforeAutospacing="1" w:after="100" w:afterAutospacing="1"/>
              <w:ind w:right="113"/>
              <w:jc w:val="both"/>
              <w:rPr>
                <w:sz w:val="20"/>
                <w:szCs w:val="20"/>
              </w:rPr>
            </w:pPr>
            <w:r w:rsidRPr="00BA6038">
              <w:rPr>
                <w:sz w:val="20"/>
                <w:szCs w:val="20"/>
              </w:rPr>
              <w:t>1</w:t>
            </w:r>
            <w:r w:rsidR="00AE03AE">
              <w:rPr>
                <w:sz w:val="20"/>
                <w:szCs w:val="20"/>
              </w:rPr>
              <w:t>8</w:t>
            </w:r>
            <w:r w:rsidRPr="00BA6038">
              <w:rPr>
                <w:sz w:val="20"/>
                <w:szCs w:val="20"/>
              </w:rPr>
              <w:t>. Se muestra disponible para atender las demandas de los alumnos, incluso fuera de clase.</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8"/>
        <w:gridCol w:w="4752"/>
      </w:tblGrid>
      <w:tr w:rsidR="00883E8B" w:rsidRPr="00BA6038" w:rsidTr="00131CEF">
        <w:tc>
          <w:tcPr>
            <w:tcW w:w="4835" w:type="dxa"/>
            <w:tcBorders>
              <w:bottom w:val="nil"/>
              <w:right w:val="single" w:sz="4" w:space="0" w:color="auto"/>
            </w:tcBorders>
          </w:tcPr>
          <w:p w:rsidR="001371EA" w:rsidRPr="00BA6038" w:rsidRDefault="00AE03AE" w:rsidP="001371EA">
            <w:pPr>
              <w:spacing w:before="100" w:beforeAutospacing="1" w:after="100" w:afterAutospacing="1"/>
              <w:ind w:right="113"/>
              <w:jc w:val="both"/>
              <w:rPr>
                <w:sz w:val="20"/>
                <w:szCs w:val="20"/>
              </w:rPr>
            </w:pPr>
            <w:r>
              <w:rPr>
                <w:sz w:val="20"/>
                <w:szCs w:val="20"/>
              </w:rPr>
              <w:t>19</w:t>
            </w:r>
            <w:r w:rsidR="00883E8B" w:rsidRPr="00BA6038">
              <w:rPr>
                <w:sz w:val="20"/>
                <w:szCs w:val="20"/>
              </w:rPr>
              <w:t>. Proporciona, en su caso, a los tutores los datos necesarios para que puedan informar a los padres sobre el aprovechamiento de los alumnos y la marcha de su proceso educativo.</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lastRenderedPageBreak/>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6"/>
        <w:gridCol w:w="4754"/>
      </w:tblGrid>
      <w:tr w:rsidR="00883E8B" w:rsidRPr="00BA6038" w:rsidTr="00131CEF">
        <w:tc>
          <w:tcPr>
            <w:tcW w:w="4835" w:type="dxa"/>
            <w:tcBorders>
              <w:bottom w:val="nil"/>
              <w:right w:val="single" w:sz="4" w:space="0" w:color="auto"/>
            </w:tcBorders>
          </w:tcPr>
          <w:p w:rsidR="00883E8B" w:rsidRPr="00BA6038" w:rsidRDefault="00AE03AE" w:rsidP="00131CEF">
            <w:pPr>
              <w:ind w:right="113"/>
              <w:jc w:val="both"/>
              <w:rPr>
                <w:sz w:val="20"/>
                <w:szCs w:val="20"/>
              </w:rPr>
            </w:pPr>
            <w:r>
              <w:rPr>
                <w:sz w:val="20"/>
                <w:szCs w:val="20"/>
              </w:rPr>
              <w:t>20</w:t>
            </w:r>
            <w:r w:rsidR="00883E8B" w:rsidRPr="00BA6038">
              <w:rPr>
                <w:sz w:val="20"/>
                <w:szCs w:val="20"/>
              </w:rPr>
              <w:t>. Participa activamente</w:t>
            </w:r>
            <w:r w:rsidR="00883E8B">
              <w:rPr>
                <w:sz w:val="20"/>
                <w:szCs w:val="20"/>
              </w:rPr>
              <w:t>,</w:t>
            </w:r>
            <w:r w:rsidR="00883E8B" w:rsidRPr="00BA6038">
              <w:rPr>
                <w:sz w:val="20"/>
                <w:szCs w:val="20"/>
              </w:rPr>
              <w:t xml:space="preserve"> </w:t>
            </w:r>
            <w:r w:rsidR="00883E8B">
              <w:rPr>
                <w:sz w:val="20"/>
                <w:szCs w:val="20"/>
              </w:rPr>
              <w:t xml:space="preserve">si es necesario, </w:t>
            </w:r>
            <w:r w:rsidR="00883E8B" w:rsidRPr="00BA6038">
              <w:rPr>
                <w:sz w:val="20"/>
                <w:szCs w:val="20"/>
              </w:rPr>
              <w:t>en las reuniones de padres convocadas por los tutores de los grupos de sus alumnos y proporciona</w:t>
            </w:r>
            <w:r w:rsidR="00883E8B">
              <w:rPr>
                <w:sz w:val="20"/>
                <w:szCs w:val="20"/>
              </w:rPr>
              <w:t xml:space="preserve"> información y orientación</w:t>
            </w:r>
            <w:r w:rsidR="00883E8B" w:rsidRPr="00BA6038">
              <w:rPr>
                <w:sz w:val="20"/>
                <w:szCs w:val="20"/>
              </w:rPr>
              <w:t>.</w:t>
            </w:r>
          </w:p>
          <w:p w:rsidR="00883E8B" w:rsidRPr="00BA6038" w:rsidRDefault="00883E8B" w:rsidP="00131CEF">
            <w:pPr>
              <w:ind w:righ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r w:rsidR="00883E8B" w:rsidRPr="00BA6038" w:rsidTr="00131CEF">
        <w:tc>
          <w:tcPr>
            <w:tcW w:w="4835" w:type="dxa"/>
            <w:tcBorders>
              <w:bottom w:val="nil"/>
              <w:right w:val="single" w:sz="4" w:space="0" w:color="auto"/>
            </w:tcBorders>
          </w:tcPr>
          <w:p w:rsidR="00883E8B" w:rsidRPr="00BA6038" w:rsidRDefault="00AE03AE" w:rsidP="00131CEF">
            <w:pPr>
              <w:spacing w:before="100" w:beforeAutospacing="1" w:after="100" w:afterAutospacing="1"/>
              <w:ind w:right="113"/>
              <w:jc w:val="both"/>
              <w:rPr>
                <w:sz w:val="20"/>
                <w:szCs w:val="20"/>
              </w:rPr>
            </w:pPr>
            <w:r>
              <w:rPr>
                <w:sz w:val="20"/>
                <w:szCs w:val="20"/>
              </w:rPr>
              <w:t>21</w:t>
            </w:r>
            <w:r w:rsidR="00883E8B" w:rsidRPr="00BA6038">
              <w:rPr>
                <w:sz w:val="20"/>
                <w:szCs w:val="20"/>
              </w:rPr>
              <w:t>. Informa a los padres de las horas en las que está disponible, atiende sus demandas y propicia el contacto con ellos para resolver las dificultades de sus hijos, informándoles sobre su marcha académica y las medidas adoptadas.</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r w:rsidR="00883E8B" w:rsidRPr="00BA6038" w:rsidTr="00131CEF">
        <w:tc>
          <w:tcPr>
            <w:tcW w:w="4835" w:type="dxa"/>
            <w:tcBorders>
              <w:bottom w:val="nil"/>
              <w:right w:val="single" w:sz="4" w:space="0" w:color="auto"/>
            </w:tcBorders>
          </w:tcPr>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c>
          <w:tcPr>
            <w:tcW w:w="4835" w:type="dxa"/>
            <w:tcBorders>
              <w:bottom w:val="nil"/>
              <w:right w:val="single" w:sz="4" w:space="0" w:color="auto"/>
            </w:tcBorders>
          </w:tcPr>
          <w:p w:rsidR="00883E8B" w:rsidRPr="00BA6038" w:rsidRDefault="00AE03AE" w:rsidP="00131CEF">
            <w:pPr>
              <w:spacing w:before="100" w:beforeAutospacing="1" w:after="100" w:afterAutospacing="1"/>
              <w:ind w:right="113"/>
              <w:jc w:val="both"/>
              <w:rPr>
                <w:sz w:val="20"/>
                <w:szCs w:val="20"/>
              </w:rPr>
            </w:pPr>
            <w:r>
              <w:rPr>
                <w:sz w:val="20"/>
                <w:szCs w:val="20"/>
              </w:rPr>
              <w:t>22</w:t>
            </w:r>
            <w:r w:rsidR="00883E8B" w:rsidRPr="00BA6038">
              <w:rPr>
                <w:sz w:val="20"/>
                <w:szCs w:val="20"/>
              </w:rPr>
              <w:t>. Durante su permanencia en el centro, muestra disposición para atender las necesidades del mismo (sustituciones, proyectos, apoyos, etc.)</w:t>
            </w: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bottom w:val="nil"/>
              <w:right w:val="single" w:sz="4" w:space="0" w:color="auto"/>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0"/>
        <w:gridCol w:w="4755"/>
      </w:tblGrid>
      <w:tr w:rsidR="00883E8B" w:rsidRPr="00BA6038" w:rsidTr="00131CEF">
        <w:tc>
          <w:tcPr>
            <w:tcW w:w="4835" w:type="dxa"/>
            <w:tcBorders>
              <w:left w:val="single" w:sz="4" w:space="0" w:color="auto"/>
              <w:bottom w:val="nil"/>
              <w:right w:val="nil"/>
            </w:tcBorders>
          </w:tcPr>
          <w:p w:rsidR="00883E8B" w:rsidRPr="00BA6038" w:rsidRDefault="00AE03AE" w:rsidP="00131CEF">
            <w:pPr>
              <w:ind w:left="113"/>
              <w:jc w:val="both"/>
              <w:rPr>
                <w:sz w:val="20"/>
                <w:szCs w:val="20"/>
              </w:rPr>
            </w:pPr>
            <w:r>
              <w:rPr>
                <w:sz w:val="20"/>
                <w:szCs w:val="20"/>
              </w:rPr>
              <w:t>23</w:t>
            </w:r>
            <w:r w:rsidR="00883E8B" w:rsidRPr="00BA6038">
              <w:rPr>
                <w:sz w:val="20"/>
                <w:szCs w:val="20"/>
              </w:rPr>
              <w:t xml:space="preserve">. </w:t>
            </w:r>
            <w:r w:rsidR="00883E8B">
              <w:rPr>
                <w:sz w:val="20"/>
                <w:szCs w:val="20"/>
              </w:rPr>
              <w:t>Participa en</w:t>
            </w:r>
            <w:r w:rsidR="00883E8B" w:rsidRPr="00BA6038">
              <w:rPr>
                <w:sz w:val="20"/>
                <w:szCs w:val="20"/>
              </w:rPr>
              <w:t xml:space="preserve"> </w:t>
            </w:r>
            <w:r w:rsidR="00883E8B">
              <w:rPr>
                <w:sz w:val="20"/>
                <w:szCs w:val="20"/>
              </w:rPr>
              <w:t>reuniones con equipos docentes</w:t>
            </w:r>
            <w:r w:rsidR="00883E8B" w:rsidRPr="00BA6038">
              <w:rPr>
                <w:sz w:val="20"/>
                <w:szCs w:val="20"/>
              </w:rPr>
              <w:t xml:space="preserve"> y elabora, custodia y facilita los informes derivados de las mismas.</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5"/>
        <w:gridCol w:w="4750"/>
      </w:tblGrid>
      <w:tr w:rsidR="00883E8B" w:rsidRPr="00BA6038" w:rsidTr="00131CEF">
        <w:tc>
          <w:tcPr>
            <w:tcW w:w="4835" w:type="dxa"/>
            <w:tcBorders>
              <w:left w:val="single" w:sz="4" w:space="0" w:color="auto"/>
              <w:bottom w:val="nil"/>
              <w:right w:val="nil"/>
            </w:tcBorders>
          </w:tcPr>
          <w:p w:rsidR="00883E8B" w:rsidRPr="00BA6038" w:rsidRDefault="00AE03AE" w:rsidP="00131CEF">
            <w:pPr>
              <w:ind w:left="113"/>
              <w:jc w:val="both"/>
              <w:rPr>
                <w:sz w:val="20"/>
                <w:szCs w:val="20"/>
              </w:rPr>
            </w:pPr>
            <w:r>
              <w:rPr>
                <w:sz w:val="20"/>
                <w:szCs w:val="20"/>
              </w:rPr>
              <w:t>24</w:t>
            </w:r>
            <w:r w:rsidR="00883E8B" w:rsidRPr="00BA6038">
              <w:rPr>
                <w:sz w:val="20"/>
                <w:szCs w:val="20"/>
              </w:rPr>
              <w:t>. Realiza el seguimiento periódico y sistemático de las faltas de puntualidad y de asistencia de sus alumnos, interesándose por los motivos e informando a sus padres y, en su caso, profesores, oportunamente.</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2"/>
        <w:gridCol w:w="4753"/>
      </w:tblGrid>
      <w:tr w:rsidR="00883E8B" w:rsidRPr="00BA6038" w:rsidTr="00131CEF">
        <w:tc>
          <w:tcPr>
            <w:tcW w:w="4835" w:type="dxa"/>
            <w:tcBorders>
              <w:left w:val="single" w:sz="4" w:space="0" w:color="auto"/>
              <w:bottom w:val="nil"/>
              <w:right w:val="nil"/>
            </w:tcBorders>
          </w:tcPr>
          <w:p w:rsidR="00883E8B" w:rsidRPr="00BA6038" w:rsidRDefault="007A3C14" w:rsidP="00AE03AE">
            <w:pPr>
              <w:jc w:val="both"/>
              <w:rPr>
                <w:sz w:val="20"/>
                <w:szCs w:val="20"/>
              </w:rPr>
            </w:pPr>
            <w:r>
              <w:rPr>
                <w:sz w:val="20"/>
                <w:szCs w:val="20"/>
              </w:rPr>
              <w:t>25</w:t>
            </w:r>
            <w:r w:rsidR="00AE03AE">
              <w:rPr>
                <w:sz w:val="20"/>
                <w:szCs w:val="20"/>
              </w:rPr>
              <w:t>.</w:t>
            </w:r>
            <w:r w:rsidR="00883E8B" w:rsidRPr="00BA6038">
              <w:rPr>
                <w:sz w:val="20"/>
                <w:szCs w:val="20"/>
              </w:rPr>
              <w:t xml:space="preserve"> Tiene iniciativa</w:t>
            </w:r>
            <w:r w:rsidR="001371EA">
              <w:rPr>
                <w:sz w:val="20"/>
                <w:szCs w:val="20"/>
              </w:rPr>
              <w:t xml:space="preserve"> y colabora con otros profesionales.</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883E8B" w:rsidRDefault="00883E8B" w:rsidP="00883E8B">
      <w:pPr>
        <w:rPr>
          <w:sz w:val="12"/>
          <w:szCs w:val="12"/>
        </w:rPr>
      </w:pPr>
    </w:p>
    <w:p w:rsidR="00883E8B" w:rsidRDefault="00883E8B" w:rsidP="00883E8B">
      <w:pPr>
        <w:rPr>
          <w:sz w:val="12"/>
          <w:szCs w:val="12"/>
        </w:rPr>
      </w:pPr>
    </w:p>
    <w:tbl>
      <w:tblPr>
        <w:tblW w:w="0" w:type="auto"/>
        <w:tblInd w:w="108" w:type="dxa"/>
        <w:tblBorders>
          <w:right w:val="single" w:sz="4" w:space="0" w:color="auto"/>
        </w:tblBorders>
        <w:tblLook w:val="01E0" w:firstRow="1" w:lastRow="1" w:firstColumn="1" w:lastColumn="1" w:noHBand="0" w:noVBand="0"/>
      </w:tblPr>
      <w:tblGrid>
        <w:gridCol w:w="4771"/>
        <w:gridCol w:w="4754"/>
      </w:tblGrid>
      <w:tr w:rsidR="00883E8B" w:rsidRPr="00BA6038" w:rsidTr="00131CEF">
        <w:tc>
          <w:tcPr>
            <w:tcW w:w="4835" w:type="dxa"/>
            <w:tcBorders>
              <w:left w:val="single" w:sz="4" w:space="0" w:color="auto"/>
              <w:bottom w:val="nil"/>
              <w:right w:val="nil"/>
            </w:tcBorders>
          </w:tcPr>
          <w:p w:rsidR="00883E8B" w:rsidRPr="00BA6038" w:rsidRDefault="007A3C14" w:rsidP="00AE03AE">
            <w:pPr>
              <w:jc w:val="both"/>
              <w:rPr>
                <w:sz w:val="20"/>
                <w:szCs w:val="20"/>
              </w:rPr>
            </w:pPr>
            <w:r>
              <w:rPr>
                <w:sz w:val="20"/>
                <w:szCs w:val="20"/>
              </w:rPr>
              <w:t>26</w:t>
            </w:r>
            <w:r w:rsidR="00883E8B" w:rsidRPr="00BA6038">
              <w:rPr>
                <w:sz w:val="20"/>
                <w:szCs w:val="20"/>
              </w:rPr>
              <w:t>. Es mediador y facilitador de las relaciones entre las familias, el profesorado y el centro escolar.</w:t>
            </w:r>
          </w:p>
          <w:p w:rsidR="00883E8B" w:rsidRPr="00BA6038" w:rsidRDefault="00883E8B" w:rsidP="00131CEF">
            <w:pPr>
              <w:ind w:left="113"/>
              <w:jc w:val="both"/>
              <w:rPr>
                <w:sz w:val="4"/>
                <w:szCs w:val="4"/>
              </w:rPr>
            </w:pPr>
          </w:p>
        </w:tc>
        <w:tc>
          <w:tcPr>
            <w:tcW w:w="4835" w:type="dxa"/>
            <w:tcBorders>
              <w:left w:val="single" w:sz="4" w:space="0" w:color="auto"/>
              <w:bottom w:val="nil"/>
              <w:right w:val="nil"/>
            </w:tcBorders>
          </w:tcPr>
          <w:p w:rsidR="00883E8B" w:rsidRPr="00BA6038" w:rsidRDefault="00883E8B" w:rsidP="00131CEF">
            <w:pPr>
              <w:ind w:left="113"/>
              <w:jc w:val="both"/>
              <w:rPr>
                <w:sz w:val="4"/>
                <w:szCs w:val="4"/>
              </w:rPr>
            </w:pPr>
          </w:p>
        </w:tc>
      </w:tr>
      <w:tr w:rsidR="00883E8B" w:rsidRPr="00BA6038" w:rsidTr="00131CEF">
        <w:tc>
          <w:tcPr>
            <w:tcW w:w="4835" w:type="dxa"/>
            <w:tcBorders>
              <w:left w:val="single" w:sz="4" w:space="0" w:color="auto"/>
              <w:bottom w:val="nil"/>
              <w:right w:val="nil"/>
            </w:tcBorders>
          </w:tcPr>
          <w:p w:rsidR="00883E8B" w:rsidRPr="00BA6038" w:rsidRDefault="00883E8B" w:rsidP="00131CEF">
            <w:pPr>
              <w:jc w:val="both"/>
              <w:rPr>
                <w:sz w:val="20"/>
                <w:szCs w:val="20"/>
              </w:rPr>
            </w:pPr>
            <w:r w:rsidRPr="00BA6038">
              <w:rPr>
                <w:sz w:val="20"/>
                <w:szCs w:val="20"/>
              </w:rPr>
              <w:t xml:space="preserve">0 </w:t>
            </w:r>
            <w:r w:rsidRPr="00BA6038">
              <w:rPr>
                <w:sz w:val="20"/>
                <w:szCs w:val="20"/>
              </w:rPr>
              <w:fldChar w:fldCharType="begin">
                <w:ffData>
                  <w:name w:val="Casilla1"/>
                  <w:enabled/>
                  <w:calcOnExit w:val="0"/>
                  <w:checkBox>
                    <w:sizeAuto/>
                    <w:default w:val="0"/>
                    <w:checked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1 </w:t>
            </w:r>
            <w:r w:rsidRPr="00BA6038">
              <w:rPr>
                <w:sz w:val="20"/>
                <w:szCs w:val="20"/>
              </w:rPr>
              <w:fldChar w:fldCharType="begin">
                <w:ffData>
                  <w:name w:val="Casilla2"/>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2 </w:t>
            </w:r>
            <w:r w:rsidRPr="00BA6038">
              <w:rPr>
                <w:sz w:val="20"/>
                <w:szCs w:val="20"/>
              </w:rPr>
              <w:fldChar w:fldCharType="begin">
                <w:ffData>
                  <w:name w:val="Casilla3"/>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3 </w:t>
            </w:r>
            <w:r w:rsidRPr="00BA6038">
              <w:rPr>
                <w:sz w:val="20"/>
                <w:szCs w:val="20"/>
              </w:rPr>
              <w:fldChar w:fldCharType="begin">
                <w:ffData>
                  <w:name w:val="Casilla4"/>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4 </w:t>
            </w:r>
            <w:r w:rsidRPr="00BA6038">
              <w:rPr>
                <w:sz w:val="20"/>
                <w:szCs w:val="20"/>
              </w:rPr>
              <w:fldChar w:fldCharType="begin">
                <w:ffData>
                  <w:name w:val="Casilla5"/>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5 </w:t>
            </w:r>
            <w:r w:rsidRPr="00BA6038">
              <w:rPr>
                <w:sz w:val="20"/>
                <w:szCs w:val="20"/>
              </w:rPr>
              <w:fldChar w:fldCharType="begin">
                <w:ffData>
                  <w:name w:val="Casilla6"/>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r w:rsidRPr="00BA6038">
              <w:rPr>
                <w:sz w:val="20"/>
                <w:szCs w:val="20"/>
              </w:rPr>
              <w:t xml:space="preserve">   no procede </w:t>
            </w:r>
            <w:r w:rsidRPr="00BA6038">
              <w:rPr>
                <w:sz w:val="20"/>
                <w:szCs w:val="20"/>
              </w:rPr>
              <w:fldChar w:fldCharType="begin">
                <w:ffData>
                  <w:name w:val="Casilla7"/>
                  <w:enabled/>
                  <w:calcOnExit w:val="0"/>
                  <w:checkBox>
                    <w:sizeAuto/>
                    <w:default w:val="0"/>
                  </w:checkBox>
                </w:ffData>
              </w:fldChar>
            </w:r>
            <w:r w:rsidRPr="00BA6038">
              <w:rPr>
                <w:sz w:val="20"/>
                <w:szCs w:val="20"/>
              </w:rPr>
              <w:instrText xml:space="preserve"> FORMCHECKBOX </w:instrText>
            </w:r>
            <w:r w:rsidR="00B955BB">
              <w:rPr>
                <w:sz w:val="20"/>
                <w:szCs w:val="20"/>
              </w:rPr>
            </w:r>
            <w:r w:rsidR="00B955BB">
              <w:rPr>
                <w:sz w:val="20"/>
                <w:szCs w:val="20"/>
              </w:rPr>
              <w:fldChar w:fldCharType="separate"/>
            </w:r>
            <w:r w:rsidRPr="00BA6038">
              <w:rPr>
                <w:sz w:val="20"/>
                <w:szCs w:val="20"/>
              </w:rPr>
              <w:fldChar w:fldCharType="end"/>
            </w:r>
          </w:p>
          <w:p w:rsidR="00883E8B" w:rsidRPr="00BA6038" w:rsidRDefault="00883E8B" w:rsidP="00131CEF">
            <w:pPr>
              <w:rPr>
                <w:sz w:val="12"/>
                <w:szCs w:val="12"/>
              </w:rPr>
            </w:pPr>
          </w:p>
        </w:tc>
        <w:tc>
          <w:tcPr>
            <w:tcW w:w="4835" w:type="dxa"/>
            <w:tcBorders>
              <w:left w:val="single" w:sz="4" w:space="0" w:color="auto"/>
              <w:bottom w:val="nil"/>
              <w:right w:val="nil"/>
            </w:tcBorders>
          </w:tcPr>
          <w:p w:rsidR="00883E8B" w:rsidRPr="00BA6038" w:rsidRDefault="00883E8B" w:rsidP="00131CEF">
            <w:pPr>
              <w:rPr>
                <w:sz w:val="12"/>
                <w:szCs w:val="12"/>
              </w:rPr>
            </w:pPr>
          </w:p>
        </w:tc>
      </w:tr>
      <w:tr w:rsidR="00883E8B" w:rsidRPr="00BA6038" w:rsidTr="00131CEF">
        <w:trPr>
          <w:trHeight w:val="680"/>
        </w:trPr>
        <w:tc>
          <w:tcPr>
            <w:tcW w:w="9670" w:type="dxa"/>
            <w:gridSpan w:val="2"/>
            <w:tcBorders>
              <w:right w:val="nil"/>
            </w:tcBorders>
            <w:shd w:val="clear" w:color="auto" w:fill="E6E6E6"/>
          </w:tcPr>
          <w:p w:rsidR="00883E8B" w:rsidRPr="00BA6038" w:rsidRDefault="00883E8B" w:rsidP="00131CEF">
            <w:pPr>
              <w:rPr>
                <w:b/>
                <w:sz w:val="20"/>
                <w:szCs w:val="20"/>
              </w:rPr>
            </w:pPr>
            <w:r w:rsidRPr="00BA6038">
              <w:rPr>
                <w:b/>
                <w:sz w:val="20"/>
                <w:szCs w:val="20"/>
              </w:rPr>
              <w:fldChar w:fldCharType="begin">
                <w:ffData>
                  <w:name w:val="Texto1"/>
                  <w:enabled/>
                  <w:calcOnExit w:val="0"/>
                  <w:textInput>
                    <w:maxLength w:val="300"/>
                  </w:textInput>
                </w:ffData>
              </w:fldChar>
            </w:r>
            <w:r w:rsidRPr="00BA6038">
              <w:rPr>
                <w:b/>
                <w:sz w:val="20"/>
                <w:szCs w:val="20"/>
              </w:rPr>
              <w:instrText xml:space="preserve"> FORMTEXT </w:instrText>
            </w:r>
            <w:r w:rsidRPr="00BA6038">
              <w:rPr>
                <w:b/>
                <w:sz w:val="20"/>
                <w:szCs w:val="20"/>
              </w:rPr>
            </w:r>
            <w:r w:rsidRPr="00BA6038">
              <w:rPr>
                <w:b/>
                <w:sz w:val="20"/>
                <w:szCs w:val="20"/>
              </w:rPr>
              <w:fldChar w:fldCharType="separate"/>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t> </w:t>
            </w:r>
            <w:r w:rsidRPr="00BA6038">
              <w:rPr>
                <w:b/>
                <w:sz w:val="20"/>
                <w:szCs w:val="20"/>
              </w:rPr>
              <w:fldChar w:fldCharType="end"/>
            </w:r>
          </w:p>
        </w:tc>
      </w:tr>
    </w:tbl>
    <w:p w:rsidR="00792E0D" w:rsidRDefault="00792E0D" w:rsidP="00792E0D">
      <w:pPr>
        <w:rPr>
          <w:sz w:val="12"/>
          <w:szCs w:val="12"/>
        </w:rPr>
      </w:pPr>
    </w:p>
    <w:p w:rsidR="007A3C14" w:rsidRDefault="007A3C14" w:rsidP="00945206">
      <w:pPr>
        <w:rPr>
          <w:sz w:val="12"/>
          <w:szCs w:val="12"/>
        </w:rPr>
      </w:pPr>
    </w:p>
    <w:p w:rsidR="002D1502" w:rsidRDefault="002D1502" w:rsidP="00945206">
      <w:pPr>
        <w:rPr>
          <w:sz w:val="12"/>
          <w:szCs w:val="12"/>
        </w:rPr>
      </w:pPr>
    </w:p>
    <w:p w:rsidR="00D51E1A" w:rsidRDefault="00D51E1A" w:rsidP="00D51E1A">
      <w:pPr>
        <w:rPr>
          <w:sz w:val="20"/>
          <w:szCs w:val="20"/>
        </w:rPr>
      </w:pPr>
      <w:r>
        <w:rPr>
          <w:sz w:val="20"/>
          <w:szCs w:val="20"/>
        </w:rPr>
        <w:lastRenderedPageBreak/>
        <w:t>OBSERVACIONES:</w:t>
      </w:r>
    </w:p>
    <w:p w:rsidR="00D51E1A" w:rsidRPr="00E42F01" w:rsidRDefault="00D51E1A" w:rsidP="00D51E1A">
      <w:pPr>
        <w:rPr>
          <w:b/>
          <w:sz w:val="20"/>
          <w:szCs w:val="20"/>
        </w:rPr>
      </w:pPr>
    </w:p>
    <w:p w:rsidR="00D51E1A" w:rsidRDefault="00D51E1A" w:rsidP="00D51E1A">
      <w:pPr>
        <w:rPr>
          <w:b/>
          <w:sz w:val="20"/>
          <w:szCs w:val="20"/>
        </w:rPr>
      </w:pPr>
      <w:r>
        <w:rPr>
          <w:b/>
          <w:sz w:val="20"/>
          <w:szCs w:val="20"/>
        </w:rPr>
        <w:fldChar w:fldCharType="begin">
          <w:ffData>
            <w:name w:val="Texto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Default="00D51E1A" w:rsidP="00D51E1A">
      <w:pPr>
        <w:rPr>
          <w:sz w:val="20"/>
          <w:szCs w:val="20"/>
        </w:rPr>
      </w:pPr>
    </w:p>
    <w:p w:rsidR="00D51E1A" w:rsidRPr="00E42F01" w:rsidRDefault="00D51E1A" w:rsidP="00D51E1A">
      <w:pPr>
        <w:rPr>
          <w:sz w:val="20"/>
          <w:szCs w:val="20"/>
        </w:rPr>
      </w:pPr>
      <w:r>
        <w:rPr>
          <w:sz w:val="20"/>
          <w:szCs w:val="20"/>
        </w:rPr>
        <w:t>ASPECTOS POSITIVOS DE LA LABOR DOCENTE</w:t>
      </w:r>
      <w:r w:rsidRPr="00E42F01">
        <w:rPr>
          <w:sz w:val="20"/>
          <w:szCs w:val="20"/>
        </w:rPr>
        <w:t>:</w:t>
      </w:r>
    </w:p>
    <w:p w:rsidR="00D51E1A" w:rsidRPr="00E42F01" w:rsidRDefault="00D51E1A" w:rsidP="00D51E1A">
      <w:pPr>
        <w:rPr>
          <w:b/>
          <w:sz w:val="20"/>
          <w:szCs w:val="20"/>
        </w:rPr>
      </w:pPr>
    </w:p>
    <w:p w:rsidR="00D51E1A" w:rsidRDefault="00D51E1A" w:rsidP="00D51E1A">
      <w:pPr>
        <w:rPr>
          <w:b/>
          <w:sz w:val="20"/>
          <w:szCs w:val="20"/>
        </w:rPr>
      </w:pPr>
      <w:r>
        <w:rPr>
          <w:b/>
          <w:sz w:val="20"/>
          <w:szCs w:val="20"/>
        </w:rPr>
        <w:fldChar w:fldCharType="begin">
          <w:ffData>
            <w:name w:val="Texto14"/>
            <w:enabled/>
            <w:calcOnExit w:val="0"/>
            <w:textInput/>
          </w:ffData>
        </w:fldChar>
      </w:r>
      <w:bookmarkStart w:id="16" w:name="Texto1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Default="00D51E1A" w:rsidP="00D51E1A">
      <w:pPr>
        <w:rPr>
          <w:b/>
          <w:sz w:val="20"/>
          <w:szCs w:val="20"/>
        </w:rPr>
      </w:pPr>
    </w:p>
    <w:p w:rsidR="00D51E1A" w:rsidRPr="00E42F01" w:rsidRDefault="00D51E1A" w:rsidP="00D51E1A">
      <w:pPr>
        <w:rPr>
          <w:sz w:val="20"/>
          <w:szCs w:val="20"/>
        </w:rPr>
      </w:pPr>
      <w:r>
        <w:rPr>
          <w:sz w:val="20"/>
          <w:szCs w:val="20"/>
        </w:rPr>
        <w:t>ASPECTOS QUE SE PUEDEN MEJORAR</w:t>
      </w:r>
      <w:r w:rsidRPr="00E42F01">
        <w:rPr>
          <w:sz w:val="20"/>
          <w:szCs w:val="20"/>
        </w:rPr>
        <w:t>:</w:t>
      </w:r>
    </w:p>
    <w:p w:rsidR="00D51E1A" w:rsidRPr="00E42F01" w:rsidRDefault="00D51E1A" w:rsidP="00D51E1A">
      <w:pPr>
        <w:rPr>
          <w:b/>
          <w:sz w:val="20"/>
          <w:szCs w:val="20"/>
        </w:rPr>
      </w:pPr>
    </w:p>
    <w:p w:rsidR="00D51E1A" w:rsidRPr="00E42F01" w:rsidRDefault="00D51E1A" w:rsidP="00D51E1A">
      <w:pPr>
        <w:rPr>
          <w:b/>
          <w:sz w:val="20"/>
          <w:szCs w:val="20"/>
        </w:rPr>
      </w:pPr>
      <w:r>
        <w:rPr>
          <w:b/>
          <w:sz w:val="20"/>
          <w:szCs w:val="20"/>
        </w:rPr>
        <w:fldChar w:fldCharType="begin">
          <w:ffData>
            <w:name w:val="Texto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D51E1A" w:rsidRPr="00E42F01" w:rsidRDefault="00D51E1A" w:rsidP="00D51E1A">
      <w:pPr>
        <w:rPr>
          <w:b/>
          <w:sz w:val="20"/>
          <w:szCs w:val="20"/>
        </w:rPr>
      </w:pPr>
    </w:p>
    <w:p w:rsidR="00D51E1A" w:rsidRPr="00E42F01" w:rsidRDefault="00D51E1A" w:rsidP="00D51E1A">
      <w:pPr>
        <w:rPr>
          <w:b/>
          <w:sz w:val="20"/>
          <w:szCs w:val="20"/>
        </w:rPr>
      </w:pPr>
    </w:p>
    <w:p w:rsidR="00925C89" w:rsidRPr="00E42F01" w:rsidRDefault="00D51E1A" w:rsidP="00D51E1A">
      <w:pPr>
        <w:rPr>
          <w:b/>
          <w:sz w:val="20"/>
          <w:szCs w:val="20"/>
        </w:rPr>
      </w:pPr>
      <w:r w:rsidRPr="00E42F01">
        <w:rPr>
          <w:b/>
          <w:sz w:val="20"/>
          <w:szCs w:val="20"/>
        </w:rPr>
        <w:t xml:space="preserve"> </w:t>
      </w:r>
    </w:p>
    <w:p w:rsidR="00925C89" w:rsidRDefault="00925C89" w:rsidP="00EF1A0B">
      <w:pPr>
        <w:rPr>
          <w:b/>
          <w:sz w:val="20"/>
          <w:szCs w:val="20"/>
        </w:rPr>
      </w:pPr>
    </w:p>
    <w:p w:rsidR="002F40D6" w:rsidRPr="00E42F01" w:rsidRDefault="002F40D6" w:rsidP="00EF1A0B">
      <w:pPr>
        <w:rPr>
          <w:b/>
          <w:sz w:val="20"/>
          <w:szCs w:val="20"/>
        </w:rPr>
      </w:pPr>
    </w:p>
    <w:sectPr w:rsidR="002F40D6" w:rsidRPr="00E42F01" w:rsidSect="00311D61">
      <w:footerReference w:type="even" r:id="rId7"/>
      <w:footerReference w:type="default" r:id="rId8"/>
      <w:pgSz w:w="11906" w:h="16838"/>
      <w:pgMar w:top="1079" w:right="1077"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BB" w:rsidRDefault="00B955BB">
      <w:r>
        <w:separator/>
      </w:r>
    </w:p>
  </w:endnote>
  <w:endnote w:type="continuationSeparator" w:id="0">
    <w:p w:rsidR="00B955BB" w:rsidRDefault="00B9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8F" w:rsidRDefault="00035B8F" w:rsidP="00B342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5B8F" w:rsidRDefault="00035B8F" w:rsidP="00B342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8F" w:rsidRPr="00B010D8" w:rsidRDefault="00035B8F" w:rsidP="00B34222">
    <w:pPr>
      <w:pStyle w:val="Piedepgina"/>
      <w:framePr w:wrap="around" w:vAnchor="text" w:hAnchor="margin" w:xAlign="right" w:y="1"/>
      <w:rPr>
        <w:rStyle w:val="Nmerodepgina"/>
        <w:rFonts w:ascii="HelveticaNeue LT 65 Medium" w:hAnsi="HelveticaNeue LT 65 Medium"/>
        <w:sz w:val="16"/>
        <w:szCs w:val="16"/>
      </w:rPr>
    </w:pPr>
    <w:r w:rsidRPr="00B010D8">
      <w:rPr>
        <w:rStyle w:val="Nmerodepgina"/>
        <w:rFonts w:ascii="HelveticaNeue LT 65 Medium" w:hAnsi="HelveticaNeue LT 65 Medium"/>
        <w:sz w:val="16"/>
        <w:szCs w:val="16"/>
      </w:rPr>
      <w:fldChar w:fldCharType="begin"/>
    </w:r>
    <w:r w:rsidRPr="00B010D8">
      <w:rPr>
        <w:rStyle w:val="Nmerodepgina"/>
        <w:rFonts w:ascii="HelveticaNeue LT 65 Medium" w:hAnsi="HelveticaNeue LT 65 Medium"/>
        <w:sz w:val="16"/>
        <w:szCs w:val="16"/>
      </w:rPr>
      <w:instrText xml:space="preserve">PAGE  </w:instrText>
    </w:r>
    <w:r w:rsidRPr="00B010D8">
      <w:rPr>
        <w:rStyle w:val="Nmerodepgina"/>
        <w:rFonts w:ascii="HelveticaNeue LT 65 Medium" w:hAnsi="HelveticaNeue LT 65 Medium"/>
        <w:sz w:val="16"/>
        <w:szCs w:val="16"/>
      </w:rPr>
      <w:fldChar w:fldCharType="separate"/>
    </w:r>
    <w:r w:rsidR="00343614">
      <w:rPr>
        <w:rStyle w:val="Nmerodepgina"/>
        <w:rFonts w:ascii="HelveticaNeue LT 65 Medium" w:hAnsi="HelveticaNeue LT 65 Medium"/>
        <w:noProof/>
        <w:sz w:val="16"/>
        <w:szCs w:val="16"/>
      </w:rPr>
      <w:t>6</w:t>
    </w:r>
    <w:r w:rsidRPr="00B010D8">
      <w:rPr>
        <w:rStyle w:val="Nmerodepgina"/>
        <w:rFonts w:ascii="HelveticaNeue LT 65 Medium" w:hAnsi="HelveticaNeue LT 65 Medium"/>
        <w:sz w:val="16"/>
        <w:szCs w:val="16"/>
      </w:rPr>
      <w:fldChar w:fldCharType="end"/>
    </w:r>
  </w:p>
  <w:p w:rsidR="00035B8F" w:rsidRDefault="00035B8F" w:rsidP="00B3422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BB" w:rsidRDefault="00B955BB">
      <w:r>
        <w:separator/>
      </w:r>
    </w:p>
  </w:footnote>
  <w:footnote w:type="continuationSeparator" w:id="0">
    <w:p w:rsidR="00B955BB" w:rsidRDefault="00B95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420"/>
    <w:multiLevelType w:val="hybridMultilevel"/>
    <w:tmpl w:val="F58A569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6627CC8"/>
    <w:multiLevelType w:val="hybridMultilevel"/>
    <w:tmpl w:val="964090F4"/>
    <w:lvl w:ilvl="0" w:tplc="5682120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A3F"/>
    <w:multiLevelType w:val="multilevel"/>
    <w:tmpl w:val="11E2838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7025CA"/>
    <w:multiLevelType w:val="multilevel"/>
    <w:tmpl w:val="EBC6CD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9E394E"/>
    <w:multiLevelType w:val="multilevel"/>
    <w:tmpl w:val="11E2838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92882"/>
    <w:multiLevelType w:val="hybridMultilevel"/>
    <w:tmpl w:val="1EFE588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AE7E58"/>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D22D7"/>
    <w:multiLevelType w:val="multilevel"/>
    <w:tmpl w:val="8A16FB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88706C"/>
    <w:multiLevelType w:val="hybridMultilevel"/>
    <w:tmpl w:val="7CB6D290"/>
    <w:lvl w:ilvl="0" w:tplc="5682120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4319D"/>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0E5357"/>
    <w:multiLevelType w:val="multilevel"/>
    <w:tmpl w:val="BFB4D64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35A12121"/>
    <w:multiLevelType w:val="hybridMultilevel"/>
    <w:tmpl w:val="60BEE4A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7171CE3"/>
    <w:multiLevelType w:val="hybridMultilevel"/>
    <w:tmpl w:val="D43215B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39221E21"/>
    <w:multiLevelType w:val="multilevel"/>
    <w:tmpl w:val="4B4043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7B7499"/>
    <w:multiLevelType w:val="hybridMultilevel"/>
    <w:tmpl w:val="A29CE10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189753E"/>
    <w:multiLevelType w:val="multilevel"/>
    <w:tmpl w:val="9D02F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67067F"/>
    <w:multiLevelType w:val="hybridMultilevel"/>
    <w:tmpl w:val="BE86C56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4D030BC"/>
    <w:multiLevelType w:val="multilevel"/>
    <w:tmpl w:val="7CB6D2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F1A64"/>
    <w:multiLevelType w:val="hybridMultilevel"/>
    <w:tmpl w:val="6B980E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9468B"/>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A20D5D"/>
    <w:multiLevelType w:val="multilevel"/>
    <w:tmpl w:val="D6E8036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1" w15:restartNumberingAfterBreak="0">
    <w:nsid w:val="54C8471A"/>
    <w:multiLevelType w:val="multilevel"/>
    <w:tmpl w:val="E3663A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4E04267"/>
    <w:multiLevelType w:val="multilevel"/>
    <w:tmpl w:val="19B46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AF34BC"/>
    <w:multiLevelType w:val="hybridMultilevel"/>
    <w:tmpl w:val="7D98B1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BEE68FD"/>
    <w:multiLevelType w:val="hybridMultilevel"/>
    <w:tmpl w:val="DCFC2B3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B80D62"/>
    <w:multiLevelType w:val="hybridMultilevel"/>
    <w:tmpl w:val="388A5D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8454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60278B5"/>
    <w:multiLevelType w:val="hybridMultilevel"/>
    <w:tmpl w:val="021892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A76857"/>
    <w:multiLevelType w:val="multilevel"/>
    <w:tmpl w:val="1EFE5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num>
  <w:num w:numId="3">
    <w:abstractNumId w:val="17"/>
  </w:num>
  <w:num w:numId="4">
    <w:abstractNumId w:val="18"/>
  </w:num>
  <w:num w:numId="5">
    <w:abstractNumId w:val="5"/>
  </w:num>
  <w:num w:numId="6">
    <w:abstractNumId w:val="28"/>
  </w:num>
  <w:num w:numId="7">
    <w:abstractNumId w:val="6"/>
  </w:num>
  <w:num w:numId="8">
    <w:abstractNumId w:val="15"/>
  </w:num>
  <w:num w:numId="9">
    <w:abstractNumId w:val="25"/>
  </w:num>
  <w:num w:numId="10">
    <w:abstractNumId w:val="26"/>
  </w:num>
  <w:num w:numId="11">
    <w:abstractNumId w:val="16"/>
  </w:num>
  <w:num w:numId="12">
    <w:abstractNumId w:val="23"/>
  </w:num>
  <w:num w:numId="13">
    <w:abstractNumId w:val="14"/>
  </w:num>
  <w:num w:numId="14">
    <w:abstractNumId w:val="24"/>
  </w:num>
  <w:num w:numId="15">
    <w:abstractNumId w:val="2"/>
  </w:num>
  <w:num w:numId="16">
    <w:abstractNumId w:val="4"/>
  </w:num>
  <w:num w:numId="17">
    <w:abstractNumId w:val="7"/>
  </w:num>
  <w:num w:numId="18">
    <w:abstractNumId w:val="3"/>
  </w:num>
  <w:num w:numId="19">
    <w:abstractNumId w:val="21"/>
  </w:num>
  <w:num w:numId="20">
    <w:abstractNumId w:val="13"/>
  </w:num>
  <w:num w:numId="21">
    <w:abstractNumId w:val="0"/>
  </w:num>
  <w:num w:numId="22">
    <w:abstractNumId w:val="12"/>
  </w:num>
  <w:num w:numId="23">
    <w:abstractNumId w:val="9"/>
  </w:num>
  <w:num w:numId="24">
    <w:abstractNumId w:val="22"/>
  </w:num>
  <w:num w:numId="25">
    <w:abstractNumId w:val="19"/>
  </w:num>
  <w:num w:numId="26">
    <w:abstractNumId w:val="20"/>
  </w:num>
  <w:num w:numId="27">
    <w:abstractNumId w:val="1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02"/>
    <w:rsid w:val="00016D7F"/>
    <w:rsid w:val="00021D9A"/>
    <w:rsid w:val="00023A7C"/>
    <w:rsid w:val="00024A06"/>
    <w:rsid w:val="00026C82"/>
    <w:rsid w:val="00035B8F"/>
    <w:rsid w:val="00035CC3"/>
    <w:rsid w:val="00036A8E"/>
    <w:rsid w:val="00036CB5"/>
    <w:rsid w:val="00037AB6"/>
    <w:rsid w:val="00037C24"/>
    <w:rsid w:val="00044447"/>
    <w:rsid w:val="00045167"/>
    <w:rsid w:val="00047049"/>
    <w:rsid w:val="00054916"/>
    <w:rsid w:val="000608EA"/>
    <w:rsid w:val="00062242"/>
    <w:rsid w:val="000642C1"/>
    <w:rsid w:val="00067C3E"/>
    <w:rsid w:val="00073CFC"/>
    <w:rsid w:val="00076E8E"/>
    <w:rsid w:val="000869B2"/>
    <w:rsid w:val="000874BC"/>
    <w:rsid w:val="000945DC"/>
    <w:rsid w:val="000947AA"/>
    <w:rsid w:val="00096355"/>
    <w:rsid w:val="00096CE5"/>
    <w:rsid w:val="000A01B9"/>
    <w:rsid w:val="000A3EA2"/>
    <w:rsid w:val="000A4B65"/>
    <w:rsid w:val="000A655B"/>
    <w:rsid w:val="000B4356"/>
    <w:rsid w:val="000B6D12"/>
    <w:rsid w:val="000C3E3F"/>
    <w:rsid w:val="000C49A5"/>
    <w:rsid w:val="000C4C8B"/>
    <w:rsid w:val="000C6A23"/>
    <w:rsid w:val="000D0870"/>
    <w:rsid w:val="000E5558"/>
    <w:rsid w:val="000F08BA"/>
    <w:rsid w:val="000F39CA"/>
    <w:rsid w:val="000F6875"/>
    <w:rsid w:val="000F73BD"/>
    <w:rsid w:val="000F79CB"/>
    <w:rsid w:val="00100978"/>
    <w:rsid w:val="00101684"/>
    <w:rsid w:val="00104946"/>
    <w:rsid w:val="00113A04"/>
    <w:rsid w:val="00114670"/>
    <w:rsid w:val="0011660F"/>
    <w:rsid w:val="00120D45"/>
    <w:rsid w:val="00123D88"/>
    <w:rsid w:val="001306D0"/>
    <w:rsid w:val="00131CEF"/>
    <w:rsid w:val="0013299C"/>
    <w:rsid w:val="001371EA"/>
    <w:rsid w:val="001429CC"/>
    <w:rsid w:val="00142B8B"/>
    <w:rsid w:val="00147B7A"/>
    <w:rsid w:val="00150FED"/>
    <w:rsid w:val="00152301"/>
    <w:rsid w:val="0015569E"/>
    <w:rsid w:val="00160CEE"/>
    <w:rsid w:val="00161F6B"/>
    <w:rsid w:val="00164AE2"/>
    <w:rsid w:val="00164E85"/>
    <w:rsid w:val="00167672"/>
    <w:rsid w:val="00177166"/>
    <w:rsid w:val="00182AF4"/>
    <w:rsid w:val="00183CB4"/>
    <w:rsid w:val="00184358"/>
    <w:rsid w:val="001855D8"/>
    <w:rsid w:val="00187996"/>
    <w:rsid w:val="00197DB0"/>
    <w:rsid w:val="001A3588"/>
    <w:rsid w:val="001A430C"/>
    <w:rsid w:val="001A5117"/>
    <w:rsid w:val="001A5340"/>
    <w:rsid w:val="001A74F1"/>
    <w:rsid w:val="001B4F5F"/>
    <w:rsid w:val="001C6D94"/>
    <w:rsid w:val="001D258E"/>
    <w:rsid w:val="001D5CBC"/>
    <w:rsid w:val="001D6256"/>
    <w:rsid w:val="001E0048"/>
    <w:rsid w:val="001E0836"/>
    <w:rsid w:val="001E6419"/>
    <w:rsid w:val="001F33A5"/>
    <w:rsid w:val="001F406D"/>
    <w:rsid w:val="001F51F6"/>
    <w:rsid w:val="002033C6"/>
    <w:rsid w:val="002107CF"/>
    <w:rsid w:val="00213751"/>
    <w:rsid w:val="00221CA1"/>
    <w:rsid w:val="002273B8"/>
    <w:rsid w:val="00230D7A"/>
    <w:rsid w:val="002326B7"/>
    <w:rsid w:val="00232B68"/>
    <w:rsid w:val="00233A97"/>
    <w:rsid w:val="00236C0D"/>
    <w:rsid w:val="00236E52"/>
    <w:rsid w:val="00237FAE"/>
    <w:rsid w:val="00251E15"/>
    <w:rsid w:val="00251E56"/>
    <w:rsid w:val="0025513F"/>
    <w:rsid w:val="002647DE"/>
    <w:rsid w:val="00265228"/>
    <w:rsid w:val="002652E4"/>
    <w:rsid w:val="00267C2B"/>
    <w:rsid w:val="00267E36"/>
    <w:rsid w:val="0027004D"/>
    <w:rsid w:val="0027018E"/>
    <w:rsid w:val="002701CB"/>
    <w:rsid w:val="00270357"/>
    <w:rsid w:val="002746C5"/>
    <w:rsid w:val="0027696D"/>
    <w:rsid w:val="00280973"/>
    <w:rsid w:val="002828B5"/>
    <w:rsid w:val="0028398F"/>
    <w:rsid w:val="00284711"/>
    <w:rsid w:val="00284F5E"/>
    <w:rsid w:val="00286EA2"/>
    <w:rsid w:val="002878FB"/>
    <w:rsid w:val="00292D47"/>
    <w:rsid w:val="00292DCF"/>
    <w:rsid w:val="00294BEE"/>
    <w:rsid w:val="002A1B77"/>
    <w:rsid w:val="002A21CA"/>
    <w:rsid w:val="002A7550"/>
    <w:rsid w:val="002A7804"/>
    <w:rsid w:val="002B3000"/>
    <w:rsid w:val="002B314F"/>
    <w:rsid w:val="002B5204"/>
    <w:rsid w:val="002C1DF5"/>
    <w:rsid w:val="002C2591"/>
    <w:rsid w:val="002C6B92"/>
    <w:rsid w:val="002C6E15"/>
    <w:rsid w:val="002C776C"/>
    <w:rsid w:val="002D1502"/>
    <w:rsid w:val="002D39DB"/>
    <w:rsid w:val="002D3CB3"/>
    <w:rsid w:val="002E5DB4"/>
    <w:rsid w:val="002F22AE"/>
    <w:rsid w:val="002F40D6"/>
    <w:rsid w:val="002F5A7E"/>
    <w:rsid w:val="002F6438"/>
    <w:rsid w:val="002F7134"/>
    <w:rsid w:val="002F724F"/>
    <w:rsid w:val="0030077C"/>
    <w:rsid w:val="00300C95"/>
    <w:rsid w:val="00300F23"/>
    <w:rsid w:val="00301862"/>
    <w:rsid w:val="00303B18"/>
    <w:rsid w:val="00305DA7"/>
    <w:rsid w:val="00311D61"/>
    <w:rsid w:val="00314FC8"/>
    <w:rsid w:val="00317A73"/>
    <w:rsid w:val="0032086F"/>
    <w:rsid w:val="003245A5"/>
    <w:rsid w:val="003247A4"/>
    <w:rsid w:val="00324D42"/>
    <w:rsid w:val="00324E93"/>
    <w:rsid w:val="00326C94"/>
    <w:rsid w:val="003274BB"/>
    <w:rsid w:val="00335692"/>
    <w:rsid w:val="00336102"/>
    <w:rsid w:val="003364DF"/>
    <w:rsid w:val="00336F3F"/>
    <w:rsid w:val="003429DF"/>
    <w:rsid w:val="00343614"/>
    <w:rsid w:val="003506C3"/>
    <w:rsid w:val="0035768F"/>
    <w:rsid w:val="003664ED"/>
    <w:rsid w:val="00373DA7"/>
    <w:rsid w:val="00375024"/>
    <w:rsid w:val="0038254C"/>
    <w:rsid w:val="0038697F"/>
    <w:rsid w:val="00392B42"/>
    <w:rsid w:val="003A6825"/>
    <w:rsid w:val="003A7835"/>
    <w:rsid w:val="003B465B"/>
    <w:rsid w:val="003B5455"/>
    <w:rsid w:val="003B7B5C"/>
    <w:rsid w:val="003D22C0"/>
    <w:rsid w:val="003D2E96"/>
    <w:rsid w:val="003D5DBE"/>
    <w:rsid w:val="003E08DC"/>
    <w:rsid w:val="003E25A9"/>
    <w:rsid w:val="003E3671"/>
    <w:rsid w:val="003E4F1E"/>
    <w:rsid w:val="003F1D66"/>
    <w:rsid w:val="003F5C71"/>
    <w:rsid w:val="00401B75"/>
    <w:rsid w:val="0040202F"/>
    <w:rsid w:val="00403E0C"/>
    <w:rsid w:val="00405A10"/>
    <w:rsid w:val="00411180"/>
    <w:rsid w:val="00412221"/>
    <w:rsid w:val="00415697"/>
    <w:rsid w:val="004211FB"/>
    <w:rsid w:val="00434F22"/>
    <w:rsid w:val="00441524"/>
    <w:rsid w:val="00446C53"/>
    <w:rsid w:val="00460407"/>
    <w:rsid w:val="004628AF"/>
    <w:rsid w:val="00464799"/>
    <w:rsid w:val="00466DCC"/>
    <w:rsid w:val="0046723C"/>
    <w:rsid w:val="00476E77"/>
    <w:rsid w:val="00487C32"/>
    <w:rsid w:val="00492B6C"/>
    <w:rsid w:val="004A1FE8"/>
    <w:rsid w:val="004A2BFB"/>
    <w:rsid w:val="004A321B"/>
    <w:rsid w:val="004B1CD8"/>
    <w:rsid w:val="004B2476"/>
    <w:rsid w:val="004B6693"/>
    <w:rsid w:val="004C780A"/>
    <w:rsid w:val="004D0282"/>
    <w:rsid w:val="004D7B5C"/>
    <w:rsid w:val="004F0205"/>
    <w:rsid w:val="004F3D5E"/>
    <w:rsid w:val="00501B36"/>
    <w:rsid w:val="0050287D"/>
    <w:rsid w:val="00505AD4"/>
    <w:rsid w:val="005060F7"/>
    <w:rsid w:val="00507515"/>
    <w:rsid w:val="00510C6D"/>
    <w:rsid w:val="00517DC3"/>
    <w:rsid w:val="005208B7"/>
    <w:rsid w:val="00525385"/>
    <w:rsid w:val="0052764F"/>
    <w:rsid w:val="00533A67"/>
    <w:rsid w:val="005360B1"/>
    <w:rsid w:val="00541CE2"/>
    <w:rsid w:val="00543C13"/>
    <w:rsid w:val="00544577"/>
    <w:rsid w:val="00552B7D"/>
    <w:rsid w:val="005555B4"/>
    <w:rsid w:val="00555922"/>
    <w:rsid w:val="005573D1"/>
    <w:rsid w:val="0056006B"/>
    <w:rsid w:val="00561A1E"/>
    <w:rsid w:val="00562047"/>
    <w:rsid w:val="005622B6"/>
    <w:rsid w:val="00572B94"/>
    <w:rsid w:val="0057551E"/>
    <w:rsid w:val="00585ED2"/>
    <w:rsid w:val="00585FE6"/>
    <w:rsid w:val="0059087B"/>
    <w:rsid w:val="00592426"/>
    <w:rsid w:val="005942DA"/>
    <w:rsid w:val="005A01A6"/>
    <w:rsid w:val="005A05AD"/>
    <w:rsid w:val="005A4229"/>
    <w:rsid w:val="005B4E76"/>
    <w:rsid w:val="005C0309"/>
    <w:rsid w:val="005C16C8"/>
    <w:rsid w:val="005C3DB2"/>
    <w:rsid w:val="005C5352"/>
    <w:rsid w:val="005D014F"/>
    <w:rsid w:val="005D02D4"/>
    <w:rsid w:val="005D034E"/>
    <w:rsid w:val="005D1483"/>
    <w:rsid w:val="005D1677"/>
    <w:rsid w:val="005D2F2F"/>
    <w:rsid w:val="005E08C2"/>
    <w:rsid w:val="005E1219"/>
    <w:rsid w:val="005E4BF2"/>
    <w:rsid w:val="005E65FF"/>
    <w:rsid w:val="005F60B1"/>
    <w:rsid w:val="005F7E32"/>
    <w:rsid w:val="00601691"/>
    <w:rsid w:val="0060223D"/>
    <w:rsid w:val="00603DF7"/>
    <w:rsid w:val="00606286"/>
    <w:rsid w:val="006130CC"/>
    <w:rsid w:val="006336C3"/>
    <w:rsid w:val="00636115"/>
    <w:rsid w:val="00640D13"/>
    <w:rsid w:val="006415C1"/>
    <w:rsid w:val="00647746"/>
    <w:rsid w:val="00671FB7"/>
    <w:rsid w:val="00683B4E"/>
    <w:rsid w:val="0068536B"/>
    <w:rsid w:val="00692336"/>
    <w:rsid w:val="00695D99"/>
    <w:rsid w:val="006A3D4E"/>
    <w:rsid w:val="006B0163"/>
    <w:rsid w:val="006B1F62"/>
    <w:rsid w:val="006B27D9"/>
    <w:rsid w:val="006B4CFE"/>
    <w:rsid w:val="006C3EF6"/>
    <w:rsid w:val="006C5A4F"/>
    <w:rsid w:val="006D4952"/>
    <w:rsid w:val="006D55D2"/>
    <w:rsid w:val="006E05AD"/>
    <w:rsid w:val="006E620C"/>
    <w:rsid w:val="007008C3"/>
    <w:rsid w:val="00700C63"/>
    <w:rsid w:val="0070175E"/>
    <w:rsid w:val="0070207C"/>
    <w:rsid w:val="00702E10"/>
    <w:rsid w:val="00710A28"/>
    <w:rsid w:val="00711B66"/>
    <w:rsid w:val="00716743"/>
    <w:rsid w:val="00725AB9"/>
    <w:rsid w:val="0072770A"/>
    <w:rsid w:val="00732B27"/>
    <w:rsid w:val="00734CE5"/>
    <w:rsid w:val="007362EF"/>
    <w:rsid w:val="00742F0B"/>
    <w:rsid w:val="0075259A"/>
    <w:rsid w:val="007535B3"/>
    <w:rsid w:val="007545C4"/>
    <w:rsid w:val="00755554"/>
    <w:rsid w:val="007600A3"/>
    <w:rsid w:val="00761A64"/>
    <w:rsid w:val="007642A9"/>
    <w:rsid w:val="0076443F"/>
    <w:rsid w:val="00764CEF"/>
    <w:rsid w:val="00765CD3"/>
    <w:rsid w:val="00770858"/>
    <w:rsid w:val="00773004"/>
    <w:rsid w:val="00774356"/>
    <w:rsid w:val="00775177"/>
    <w:rsid w:val="00775296"/>
    <w:rsid w:val="00783732"/>
    <w:rsid w:val="007869CC"/>
    <w:rsid w:val="0078756A"/>
    <w:rsid w:val="00787FC8"/>
    <w:rsid w:val="00791046"/>
    <w:rsid w:val="00792E0D"/>
    <w:rsid w:val="00793DAF"/>
    <w:rsid w:val="007953C1"/>
    <w:rsid w:val="007A2629"/>
    <w:rsid w:val="007A29F8"/>
    <w:rsid w:val="007A3B7F"/>
    <w:rsid w:val="007A3C14"/>
    <w:rsid w:val="007A5DBB"/>
    <w:rsid w:val="007B184E"/>
    <w:rsid w:val="007B3350"/>
    <w:rsid w:val="007B4770"/>
    <w:rsid w:val="007B67BC"/>
    <w:rsid w:val="007B7F91"/>
    <w:rsid w:val="007C6951"/>
    <w:rsid w:val="007D526D"/>
    <w:rsid w:val="007E2387"/>
    <w:rsid w:val="007E26AE"/>
    <w:rsid w:val="007E3848"/>
    <w:rsid w:val="007F184C"/>
    <w:rsid w:val="008027EC"/>
    <w:rsid w:val="00802BCD"/>
    <w:rsid w:val="00802DC1"/>
    <w:rsid w:val="0082292B"/>
    <w:rsid w:val="008314DD"/>
    <w:rsid w:val="0083528B"/>
    <w:rsid w:val="00845DF5"/>
    <w:rsid w:val="00846439"/>
    <w:rsid w:val="00853314"/>
    <w:rsid w:val="008537A7"/>
    <w:rsid w:val="008541CF"/>
    <w:rsid w:val="008543C4"/>
    <w:rsid w:val="00863E18"/>
    <w:rsid w:val="008662BE"/>
    <w:rsid w:val="00871246"/>
    <w:rsid w:val="008746E2"/>
    <w:rsid w:val="00877B2E"/>
    <w:rsid w:val="008802CB"/>
    <w:rsid w:val="00880ADD"/>
    <w:rsid w:val="00880DCF"/>
    <w:rsid w:val="00881027"/>
    <w:rsid w:val="00883457"/>
    <w:rsid w:val="00883E8B"/>
    <w:rsid w:val="008840EA"/>
    <w:rsid w:val="00890EB1"/>
    <w:rsid w:val="0089455C"/>
    <w:rsid w:val="0089655C"/>
    <w:rsid w:val="008A3305"/>
    <w:rsid w:val="008A4646"/>
    <w:rsid w:val="008B57A6"/>
    <w:rsid w:val="008B5D9C"/>
    <w:rsid w:val="008C2DA1"/>
    <w:rsid w:val="008D001D"/>
    <w:rsid w:val="008D02D9"/>
    <w:rsid w:val="008D2CDE"/>
    <w:rsid w:val="008E3F95"/>
    <w:rsid w:val="0090421E"/>
    <w:rsid w:val="0091725B"/>
    <w:rsid w:val="00924A9D"/>
    <w:rsid w:val="00925C89"/>
    <w:rsid w:val="009316C5"/>
    <w:rsid w:val="009443EB"/>
    <w:rsid w:val="00945206"/>
    <w:rsid w:val="009511AE"/>
    <w:rsid w:val="00952946"/>
    <w:rsid w:val="009761AA"/>
    <w:rsid w:val="0097741F"/>
    <w:rsid w:val="00980BA5"/>
    <w:rsid w:val="00984C1C"/>
    <w:rsid w:val="00993D6B"/>
    <w:rsid w:val="009940F8"/>
    <w:rsid w:val="009A2584"/>
    <w:rsid w:val="009A7448"/>
    <w:rsid w:val="009A7D33"/>
    <w:rsid w:val="009B2A53"/>
    <w:rsid w:val="009B5BCD"/>
    <w:rsid w:val="009C1896"/>
    <w:rsid w:val="009C23D8"/>
    <w:rsid w:val="009C2EA3"/>
    <w:rsid w:val="009C4418"/>
    <w:rsid w:val="009C51D2"/>
    <w:rsid w:val="009D289C"/>
    <w:rsid w:val="009D293F"/>
    <w:rsid w:val="009D5747"/>
    <w:rsid w:val="009D5A30"/>
    <w:rsid w:val="009D67D1"/>
    <w:rsid w:val="009D705D"/>
    <w:rsid w:val="009E1061"/>
    <w:rsid w:val="009E4A21"/>
    <w:rsid w:val="009E674A"/>
    <w:rsid w:val="009F057D"/>
    <w:rsid w:val="009F683D"/>
    <w:rsid w:val="00A00F14"/>
    <w:rsid w:val="00A068D5"/>
    <w:rsid w:val="00A114A1"/>
    <w:rsid w:val="00A11AE1"/>
    <w:rsid w:val="00A21B9C"/>
    <w:rsid w:val="00A2382C"/>
    <w:rsid w:val="00A25F46"/>
    <w:rsid w:val="00A3009B"/>
    <w:rsid w:val="00A321CB"/>
    <w:rsid w:val="00A468DE"/>
    <w:rsid w:val="00A472A5"/>
    <w:rsid w:val="00A54E68"/>
    <w:rsid w:val="00A62AB8"/>
    <w:rsid w:val="00A65CEA"/>
    <w:rsid w:val="00A65D39"/>
    <w:rsid w:val="00A66681"/>
    <w:rsid w:val="00A66808"/>
    <w:rsid w:val="00A66F42"/>
    <w:rsid w:val="00A671FD"/>
    <w:rsid w:val="00A67477"/>
    <w:rsid w:val="00A7171E"/>
    <w:rsid w:val="00A75E84"/>
    <w:rsid w:val="00A77F98"/>
    <w:rsid w:val="00A83BDD"/>
    <w:rsid w:val="00A86982"/>
    <w:rsid w:val="00A92CFB"/>
    <w:rsid w:val="00A97B39"/>
    <w:rsid w:val="00AB105B"/>
    <w:rsid w:val="00AB4D90"/>
    <w:rsid w:val="00AB6650"/>
    <w:rsid w:val="00AC1433"/>
    <w:rsid w:val="00AC3C1D"/>
    <w:rsid w:val="00AD057E"/>
    <w:rsid w:val="00AD0906"/>
    <w:rsid w:val="00AD247C"/>
    <w:rsid w:val="00AD4960"/>
    <w:rsid w:val="00AD4E62"/>
    <w:rsid w:val="00AE03AE"/>
    <w:rsid w:val="00AE3D52"/>
    <w:rsid w:val="00AE622B"/>
    <w:rsid w:val="00AF33C2"/>
    <w:rsid w:val="00B010D8"/>
    <w:rsid w:val="00B04EEA"/>
    <w:rsid w:val="00B11400"/>
    <w:rsid w:val="00B1301A"/>
    <w:rsid w:val="00B151A0"/>
    <w:rsid w:val="00B1541A"/>
    <w:rsid w:val="00B21D44"/>
    <w:rsid w:val="00B25138"/>
    <w:rsid w:val="00B25BD6"/>
    <w:rsid w:val="00B27C77"/>
    <w:rsid w:val="00B34222"/>
    <w:rsid w:val="00B357FB"/>
    <w:rsid w:val="00B36A51"/>
    <w:rsid w:val="00B40604"/>
    <w:rsid w:val="00B4268D"/>
    <w:rsid w:val="00B448AC"/>
    <w:rsid w:val="00B502A9"/>
    <w:rsid w:val="00B514E6"/>
    <w:rsid w:val="00B518E3"/>
    <w:rsid w:val="00B561CA"/>
    <w:rsid w:val="00B65A03"/>
    <w:rsid w:val="00B72EA8"/>
    <w:rsid w:val="00B751AE"/>
    <w:rsid w:val="00B7586F"/>
    <w:rsid w:val="00B8608D"/>
    <w:rsid w:val="00B933A3"/>
    <w:rsid w:val="00B955BB"/>
    <w:rsid w:val="00BA6038"/>
    <w:rsid w:val="00BC0156"/>
    <w:rsid w:val="00BC55DA"/>
    <w:rsid w:val="00BD0071"/>
    <w:rsid w:val="00BD0078"/>
    <w:rsid w:val="00BD164A"/>
    <w:rsid w:val="00BD2681"/>
    <w:rsid w:val="00BD768F"/>
    <w:rsid w:val="00BE0266"/>
    <w:rsid w:val="00BE1A8D"/>
    <w:rsid w:val="00BE32F6"/>
    <w:rsid w:val="00BE7EBC"/>
    <w:rsid w:val="00BF4660"/>
    <w:rsid w:val="00BF515F"/>
    <w:rsid w:val="00BF68B2"/>
    <w:rsid w:val="00C01D18"/>
    <w:rsid w:val="00C04F2F"/>
    <w:rsid w:val="00C103E8"/>
    <w:rsid w:val="00C204FC"/>
    <w:rsid w:val="00C21F52"/>
    <w:rsid w:val="00C307D7"/>
    <w:rsid w:val="00C309C8"/>
    <w:rsid w:val="00C35FA3"/>
    <w:rsid w:val="00C371D2"/>
    <w:rsid w:val="00C47131"/>
    <w:rsid w:val="00C50684"/>
    <w:rsid w:val="00C52F3E"/>
    <w:rsid w:val="00C53563"/>
    <w:rsid w:val="00C5358D"/>
    <w:rsid w:val="00C61E2A"/>
    <w:rsid w:val="00C62FA9"/>
    <w:rsid w:val="00C6337E"/>
    <w:rsid w:val="00C75442"/>
    <w:rsid w:val="00C774DF"/>
    <w:rsid w:val="00C85366"/>
    <w:rsid w:val="00C86FE1"/>
    <w:rsid w:val="00C90B13"/>
    <w:rsid w:val="00C91E8B"/>
    <w:rsid w:val="00C9531D"/>
    <w:rsid w:val="00CA0411"/>
    <w:rsid w:val="00CA058C"/>
    <w:rsid w:val="00CA42B0"/>
    <w:rsid w:val="00CA4C82"/>
    <w:rsid w:val="00CA65BC"/>
    <w:rsid w:val="00CB0540"/>
    <w:rsid w:val="00CB0C04"/>
    <w:rsid w:val="00CB1490"/>
    <w:rsid w:val="00CB1989"/>
    <w:rsid w:val="00CB54D7"/>
    <w:rsid w:val="00CB5F7D"/>
    <w:rsid w:val="00CC70FE"/>
    <w:rsid w:val="00CD31BA"/>
    <w:rsid w:val="00CD33F3"/>
    <w:rsid w:val="00CE6413"/>
    <w:rsid w:val="00CE7A33"/>
    <w:rsid w:val="00CF3487"/>
    <w:rsid w:val="00D02DD9"/>
    <w:rsid w:val="00D1078F"/>
    <w:rsid w:val="00D229E7"/>
    <w:rsid w:val="00D239E2"/>
    <w:rsid w:val="00D272B3"/>
    <w:rsid w:val="00D31C65"/>
    <w:rsid w:val="00D331A6"/>
    <w:rsid w:val="00D34EFB"/>
    <w:rsid w:val="00D41AE9"/>
    <w:rsid w:val="00D44F8E"/>
    <w:rsid w:val="00D473CE"/>
    <w:rsid w:val="00D50A2B"/>
    <w:rsid w:val="00D51A27"/>
    <w:rsid w:val="00D51E1A"/>
    <w:rsid w:val="00D542DA"/>
    <w:rsid w:val="00D56340"/>
    <w:rsid w:val="00D61665"/>
    <w:rsid w:val="00D62A9F"/>
    <w:rsid w:val="00D70F12"/>
    <w:rsid w:val="00D76B81"/>
    <w:rsid w:val="00D8417B"/>
    <w:rsid w:val="00D931DB"/>
    <w:rsid w:val="00D96C62"/>
    <w:rsid w:val="00DA3127"/>
    <w:rsid w:val="00DB3684"/>
    <w:rsid w:val="00DB3E0A"/>
    <w:rsid w:val="00DB5D7A"/>
    <w:rsid w:val="00DC0C9D"/>
    <w:rsid w:val="00DD4DCD"/>
    <w:rsid w:val="00DE10A3"/>
    <w:rsid w:val="00DF345B"/>
    <w:rsid w:val="00E0027F"/>
    <w:rsid w:val="00E01018"/>
    <w:rsid w:val="00E0202D"/>
    <w:rsid w:val="00E03BA4"/>
    <w:rsid w:val="00E07C33"/>
    <w:rsid w:val="00E12C8A"/>
    <w:rsid w:val="00E21D5B"/>
    <w:rsid w:val="00E278FD"/>
    <w:rsid w:val="00E312FD"/>
    <w:rsid w:val="00E33B83"/>
    <w:rsid w:val="00E36E9E"/>
    <w:rsid w:val="00E407E5"/>
    <w:rsid w:val="00E41A51"/>
    <w:rsid w:val="00E42F01"/>
    <w:rsid w:val="00E431CC"/>
    <w:rsid w:val="00E473C2"/>
    <w:rsid w:val="00E47C5C"/>
    <w:rsid w:val="00E55945"/>
    <w:rsid w:val="00E615C7"/>
    <w:rsid w:val="00E61BB5"/>
    <w:rsid w:val="00E71BCD"/>
    <w:rsid w:val="00E76D44"/>
    <w:rsid w:val="00E77F90"/>
    <w:rsid w:val="00E80DAB"/>
    <w:rsid w:val="00E90C4C"/>
    <w:rsid w:val="00E91DB3"/>
    <w:rsid w:val="00E94F9D"/>
    <w:rsid w:val="00E971AF"/>
    <w:rsid w:val="00EA17D2"/>
    <w:rsid w:val="00EA48F0"/>
    <w:rsid w:val="00EA7CBF"/>
    <w:rsid w:val="00EB2AE5"/>
    <w:rsid w:val="00EB3285"/>
    <w:rsid w:val="00EB445F"/>
    <w:rsid w:val="00EB5568"/>
    <w:rsid w:val="00EB7864"/>
    <w:rsid w:val="00EC470A"/>
    <w:rsid w:val="00EC780B"/>
    <w:rsid w:val="00ED4975"/>
    <w:rsid w:val="00EE1C7E"/>
    <w:rsid w:val="00EE5058"/>
    <w:rsid w:val="00EE747D"/>
    <w:rsid w:val="00EF1A0B"/>
    <w:rsid w:val="00EF6F9C"/>
    <w:rsid w:val="00EF7469"/>
    <w:rsid w:val="00F01A0A"/>
    <w:rsid w:val="00F04036"/>
    <w:rsid w:val="00F071FC"/>
    <w:rsid w:val="00F13251"/>
    <w:rsid w:val="00F13B57"/>
    <w:rsid w:val="00F14C2D"/>
    <w:rsid w:val="00F230D5"/>
    <w:rsid w:val="00F23F01"/>
    <w:rsid w:val="00F24E9D"/>
    <w:rsid w:val="00F26A68"/>
    <w:rsid w:val="00F342C0"/>
    <w:rsid w:val="00F42D5C"/>
    <w:rsid w:val="00F5030E"/>
    <w:rsid w:val="00F6273F"/>
    <w:rsid w:val="00F67E35"/>
    <w:rsid w:val="00F719EB"/>
    <w:rsid w:val="00F84151"/>
    <w:rsid w:val="00F8575E"/>
    <w:rsid w:val="00F875F8"/>
    <w:rsid w:val="00F91F54"/>
    <w:rsid w:val="00FA10F4"/>
    <w:rsid w:val="00FA20DC"/>
    <w:rsid w:val="00FA2A8B"/>
    <w:rsid w:val="00FA3289"/>
    <w:rsid w:val="00FA4C2F"/>
    <w:rsid w:val="00FA76C1"/>
    <w:rsid w:val="00FB0F84"/>
    <w:rsid w:val="00FB6176"/>
    <w:rsid w:val="00FC2F4E"/>
    <w:rsid w:val="00FC4BB8"/>
    <w:rsid w:val="00FC6E29"/>
    <w:rsid w:val="00FD149C"/>
    <w:rsid w:val="00FD3FA2"/>
    <w:rsid w:val="00FE2B70"/>
    <w:rsid w:val="00FF2253"/>
    <w:rsid w:val="00FF3312"/>
    <w:rsid w:val="00FF3A97"/>
    <w:rsid w:val="00FF5F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AED9D"/>
  <w15:chartTrackingRefBased/>
  <w15:docId w15:val="{541BD65B-950E-4C30-9C77-6925D4F8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C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34222"/>
    <w:pPr>
      <w:tabs>
        <w:tab w:val="center" w:pos="4252"/>
        <w:tab w:val="right" w:pos="8504"/>
      </w:tabs>
    </w:pPr>
  </w:style>
  <w:style w:type="character" w:styleId="Nmerodepgina">
    <w:name w:val="page number"/>
    <w:basedOn w:val="Fuentedeprrafopredeter"/>
    <w:rsid w:val="00B34222"/>
  </w:style>
  <w:style w:type="table" w:styleId="Tablaconcuadrcula">
    <w:name w:val="Table Grid"/>
    <w:basedOn w:val="Tablanormal"/>
    <w:rsid w:val="000F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010D8"/>
    <w:pPr>
      <w:tabs>
        <w:tab w:val="center" w:pos="4252"/>
        <w:tab w:val="right" w:pos="8504"/>
      </w:tabs>
    </w:pPr>
  </w:style>
  <w:style w:type="character" w:customStyle="1" w:styleId="PiedepginaCar">
    <w:name w:val="Pie de página Car"/>
    <w:link w:val="Piedepgina"/>
    <w:rsid w:val="00D51E1A"/>
    <w:rPr>
      <w:sz w:val="24"/>
      <w:szCs w:val="24"/>
    </w:rPr>
  </w:style>
  <w:style w:type="character" w:customStyle="1" w:styleId="EncabezadoCar">
    <w:name w:val="Encabezado Car"/>
    <w:link w:val="Encabezado"/>
    <w:rsid w:val="00D51E1A"/>
    <w:rPr>
      <w:sz w:val="24"/>
      <w:szCs w:val="24"/>
    </w:rPr>
  </w:style>
  <w:style w:type="paragraph" w:styleId="Textodeglobo">
    <w:name w:val="Balloon Text"/>
    <w:basedOn w:val="Normal"/>
    <w:link w:val="TextodegloboCar"/>
    <w:uiPriority w:val="99"/>
    <w:semiHidden/>
    <w:unhideWhenUsed/>
    <w:rsid w:val="00F91F54"/>
    <w:rPr>
      <w:rFonts w:ascii="Segoe UI" w:hAnsi="Segoe UI" w:cs="Segoe UI"/>
      <w:sz w:val="18"/>
      <w:szCs w:val="18"/>
    </w:rPr>
  </w:style>
  <w:style w:type="character" w:customStyle="1" w:styleId="TextodegloboCar">
    <w:name w:val="Texto de globo Car"/>
    <w:link w:val="Textodeglobo"/>
    <w:uiPriority w:val="99"/>
    <w:semiHidden/>
    <w:rsid w:val="00F91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enzm\Desktop\CUESTIONARIOS\corregidos\0.%20Cuestionario%20(OE)%20&#250;n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 Cuestionario (OE) único</Template>
  <TotalTime>13</TotalTime>
  <Pages>7</Pages>
  <Words>2912</Words>
  <Characters>16020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TEXTO EXPLICATIVO</vt:lpstr>
    </vt:vector>
  </TitlesOfParts>
  <Company>C.A.R.</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EXPLICATIVO</dc:title>
  <dc:subject/>
  <dc:creator>Aranzazu Sáenz Martínez</dc:creator>
  <cp:keywords/>
  <cp:lastModifiedBy>Aránzazu Sáenz Martínez</cp:lastModifiedBy>
  <cp:revision>5</cp:revision>
  <cp:lastPrinted>2025-10-17T08:36:00Z</cp:lastPrinted>
  <dcterms:created xsi:type="dcterms:W3CDTF">2025-10-17T09:02:00Z</dcterms:created>
  <dcterms:modified xsi:type="dcterms:W3CDTF">2025-10-29T07:48:00Z</dcterms:modified>
</cp:coreProperties>
</file>