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4C6C76A" w:rsidR="00E517E4" w:rsidRPr="00A756FA" w:rsidRDefault="00F772C1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18</w:t>
      </w:r>
      <w:r w:rsidR="00E517E4" w:rsidRPr="00A756FA">
        <w:t>/</w:t>
      </w:r>
      <w:r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33EF0E33" w:rsidR="00261510" w:rsidRPr="00A756FA" w:rsidRDefault="00F772C1" w:rsidP="000A1714">
      <w:pPr>
        <w:pStyle w:val="TtuloNotadePrensa"/>
        <w:jc w:val="both"/>
      </w:pPr>
      <w:bookmarkStart w:id="1" w:name="_Hlk139456888"/>
      <w:bookmarkEnd w:id="0"/>
      <w:r>
        <w:t>Aprobada una i</w:t>
      </w:r>
      <w:r w:rsidR="000A1714">
        <w:t xml:space="preserve">nversión de </w:t>
      </w:r>
      <w:r w:rsidR="000A1714" w:rsidRPr="000A1714">
        <w:t xml:space="preserve">360.262,66 € para </w:t>
      </w:r>
      <w:r w:rsidR="000A1714">
        <w:t xml:space="preserve">renovar la gestión de 20 plazas en el </w:t>
      </w:r>
      <w:r w:rsidR="000A1714" w:rsidRPr="000A1714">
        <w:t xml:space="preserve">Centro de día para personas mayores dependientes en </w:t>
      </w:r>
      <w:proofErr w:type="spellStart"/>
      <w:r w:rsidR="000A1714" w:rsidRPr="000A1714">
        <w:t>Badarán</w:t>
      </w:r>
      <w:proofErr w:type="spellEnd"/>
    </w:p>
    <w:p w14:paraId="4AF128B9" w14:textId="77777777" w:rsidR="00261510" w:rsidRPr="00A756FA" w:rsidRDefault="00261510" w:rsidP="000A1714">
      <w:pPr>
        <w:pStyle w:val="TtuloNotadePrensa"/>
        <w:jc w:val="both"/>
      </w:pPr>
    </w:p>
    <w:bookmarkEnd w:id="1"/>
    <w:p w14:paraId="64842501" w14:textId="146E7C65" w:rsidR="001C7CA0" w:rsidRPr="00833ABE" w:rsidRDefault="00833ABE" w:rsidP="001C7CA0">
      <w:pPr>
        <w:pStyle w:val="CuerpodetextoNotadePrensa"/>
        <w:rPr>
          <w:b/>
          <w:lang w:val="es-ES"/>
        </w:rPr>
      </w:pPr>
      <w:r w:rsidRPr="00833ABE">
        <w:rPr>
          <w:b/>
          <w:lang w:val="es-ES"/>
        </w:rPr>
        <w:t xml:space="preserve">El Centro de Día de </w:t>
      </w:r>
      <w:proofErr w:type="spellStart"/>
      <w:r w:rsidRPr="00833ABE">
        <w:rPr>
          <w:b/>
          <w:lang w:val="es-ES"/>
        </w:rPr>
        <w:t>Badarán</w:t>
      </w:r>
      <w:proofErr w:type="spellEnd"/>
      <w:r w:rsidRPr="00833ABE">
        <w:rPr>
          <w:b/>
          <w:lang w:val="es-ES"/>
        </w:rPr>
        <w:t xml:space="preserve"> es un recurso esencial para la atención y promoción de la autonomía personal de las personas may</w:t>
      </w:r>
      <w:r>
        <w:rPr>
          <w:b/>
          <w:lang w:val="es-ES"/>
        </w:rPr>
        <w:t xml:space="preserve">ores dependientes </w:t>
      </w:r>
    </w:p>
    <w:p w14:paraId="3C8C7FD0" w14:textId="77777777" w:rsidR="001C7CA0" w:rsidRPr="009572DE" w:rsidRDefault="001C7CA0" w:rsidP="001C7CA0">
      <w:pPr>
        <w:pStyle w:val="CuerpodetextoNotadePrensa"/>
        <w:rPr>
          <w:lang w:val="es-ES"/>
        </w:rPr>
      </w:pPr>
    </w:p>
    <w:p w14:paraId="15716FE2" w14:textId="4AD7455D" w:rsidR="000A1714" w:rsidRPr="000A1714" w:rsidRDefault="002D6393" w:rsidP="000A1714">
      <w:pPr>
        <w:pStyle w:val="CuerpodetextoNotadePrensa"/>
        <w:rPr>
          <w:lang w:val="es-ES"/>
        </w:rPr>
      </w:pPr>
      <w:r w:rsidRPr="009572DE">
        <w:rPr>
          <w:lang w:val="es-ES"/>
        </w:rPr>
        <w:t xml:space="preserve">El Consejo de Gobierno ha </w:t>
      </w:r>
      <w:r w:rsidR="004063CF" w:rsidRPr="009572DE">
        <w:rPr>
          <w:lang w:val="es-ES"/>
        </w:rPr>
        <w:t xml:space="preserve">aprobado en su reunión de hoy, día 18, autorizar a la Consejería </w:t>
      </w:r>
      <w:r w:rsidR="009572DE">
        <w:rPr>
          <w:lang w:val="es-ES"/>
        </w:rPr>
        <w:t xml:space="preserve">de Salud y Política Sociales </w:t>
      </w:r>
      <w:r w:rsidR="000A1714">
        <w:rPr>
          <w:lang w:val="es-ES"/>
        </w:rPr>
        <w:t xml:space="preserve">la inversión de </w:t>
      </w:r>
      <w:r w:rsidR="009572DE" w:rsidRPr="009572DE">
        <w:rPr>
          <w:lang w:val="es-ES"/>
        </w:rPr>
        <w:t>360.262,66 € para</w:t>
      </w:r>
      <w:r w:rsidR="000A1714">
        <w:rPr>
          <w:lang w:val="es-ES"/>
        </w:rPr>
        <w:t xml:space="preserve"> </w:t>
      </w:r>
      <w:r w:rsidR="000A1714" w:rsidRPr="000A1714">
        <w:rPr>
          <w:lang w:val="es-ES"/>
        </w:rPr>
        <w:t xml:space="preserve">la </w:t>
      </w:r>
      <w:r w:rsidR="000A1714">
        <w:rPr>
          <w:lang w:val="es-ES"/>
        </w:rPr>
        <w:t>gestión de 20 plazas del</w:t>
      </w:r>
      <w:r w:rsidR="000A1714" w:rsidRPr="000A1714">
        <w:rPr>
          <w:lang w:val="es-ES"/>
        </w:rPr>
        <w:t xml:space="preserve"> Centro de Día autónomo para personas mayores dependientes en la localidad de </w:t>
      </w:r>
      <w:proofErr w:type="spellStart"/>
      <w:r w:rsidR="000A1714" w:rsidRPr="000A1714">
        <w:rPr>
          <w:lang w:val="es-ES"/>
        </w:rPr>
        <w:t>Badarán</w:t>
      </w:r>
      <w:proofErr w:type="spellEnd"/>
      <w:r w:rsidR="000A1714" w:rsidRPr="000A1714">
        <w:rPr>
          <w:lang w:val="es-ES"/>
        </w:rPr>
        <w:t>. Este contrato, que fue formalizado inicialmente el 30 de marzo de 2021 con la empresa ARQUISOCIAL, S.L.,</w:t>
      </w:r>
      <w:r w:rsidR="000A1714">
        <w:rPr>
          <w:lang w:val="es-ES"/>
        </w:rPr>
        <w:t xml:space="preserve"> ha sido objeto de dos prórrogas anuales y</w:t>
      </w:r>
      <w:r w:rsidR="000A1714" w:rsidRPr="000A1714">
        <w:rPr>
          <w:lang w:val="es-ES"/>
        </w:rPr>
        <w:t xml:space="preserve"> </w:t>
      </w:r>
      <w:r w:rsidR="00F772C1">
        <w:rPr>
          <w:lang w:val="es-ES"/>
        </w:rPr>
        <w:t xml:space="preserve">con la inversión aprobada </w:t>
      </w:r>
      <w:r w:rsidR="000A1714" w:rsidRPr="000A1714">
        <w:rPr>
          <w:lang w:val="es-ES"/>
        </w:rPr>
        <w:t>se extenderá hasta el 30 de marzo de 2026.</w:t>
      </w:r>
    </w:p>
    <w:p w14:paraId="3BDDFEF4" w14:textId="77777777" w:rsidR="000A1714" w:rsidRPr="000A1714" w:rsidRDefault="000A1714" w:rsidP="000A1714">
      <w:pPr>
        <w:pStyle w:val="CuerpodetextoNotadePrensa"/>
        <w:rPr>
          <w:lang w:val="es-ES"/>
        </w:rPr>
      </w:pPr>
    </w:p>
    <w:p w14:paraId="4E8AA5EA" w14:textId="33BB2958" w:rsidR="000A1714" w:rsidRPr="000A1714" w:rsidRDefault="000A1714" w:rsidP="000A1714">
      <w:pPr>
        <w:pStyle w:val="CuerpodetextoNotadePrensa"/>
        <w:rPr>
          <w:lang w:val="es-ES"/>
        </w:rPr>
      </w:pPr>
      <w:r w:rsidRPr="000A1714">
        <w:rPr>
          <w:lang w:val="es-ES"/>
        </w:rPr>
        <w:t xml:space="preserve">La prórroga, que ha sido autorizada por el Consejo de Gobierno, abarca el periodo comprendido entre el 31 de marzo de 2025 y el 30 de marzo de 2026. El coste total del servicio asciende a 360.262,66 euros, IVA incluido, y se distribuye en 267.695,17 euros </w:t>
      </w:r>
      <w:r w:rsidR="00F772C1">
        <w:rPr>
          <w:lang w:val="es-ES"/>
        </w:rPr>
        <w:t>en</w:t>
      </w:r>
      <w:r w:rsidRPr="000A1714">
        <w:rPr>
          <w:lang w:val="es-ES"/>
        </w:rPr>
        <w:t xml:space="preserve"> el ejercicio 2025 y 92.567,49 euros </w:t>
      </w:r>
      <w:r w:rsidR="00F772C1">
        <w:rPr>
          <w:lang w:val="es-ES"/>
        </w:rPr>
        <w:t>en el de</w:t>
      </w:r>
      <w:r w:rsidRPr="000A1714">
        <w:rPr>
          <w:lang w:val="es-ES"/>
        </w:rPr>
        <w:t xml:space="preserve"> 2026. El precio unitario sin IVA por plaza es de 60,14 euros, considerando las 20 plazas disponibles en el centro.</w:t>
      </w:r>
    </w:p>
    <w:p w14:paraId="380BE297" w14:textId="77777777" w:rsidR="000A1714" w:rsidRPr="000A1714" w:rsidRDefault="000A1714" w:rsidP="000A1714">
      <w:pPr>
        <w:pStyle w:val="CuerpodetextoNotadePrensa"/>
        <w:rPr>
          <w:lang w:val="es-ES"/>
        </w:rPr>
      </w:pPr>
    </w:p>
    <w:p w14:paraId="3B0099DD" w14:textId="2E2DDD6D" w:rsidR="000A1714" w:rsidRPr="000A1714" w:rsidRDefault="000A1714" w:rsidP="000A1714">
      <w:pPr>
        <w:pStyle w:val="CuerpodetextoNotadePrensa"/>
        <w:rPr>
          <w:lang w:val="es-ES"/>
        </w:rPr>
      </w:pPr>
      <w:r w:rsidRPr="000A1714">
        <w:rPr>
          <w:lang w:val="es-ES"/>
        </w:rPr>
        <w:t>La decisión de prorrogar el contrato se basa en la satisfacción con la calidad del servicio prestado y la declaración responsable de la empresa que asegura que no ha habido una reducción unilateral de las condiciones laborales del personal adscrito al contrato.</w:t>
      </w:r>
    </w:p>
    <w:p w14:paraId="211B996A" w14:textId="77777777" w:rsidR="000A1714" w:rsidRPr="000A1714" w:rsidRDefault="000A1714" w:rsidP="000A1714">
      <w:pPr>
        <w:pStyle w:val="CuerpodetextoNotadePrensa"/>
        <w:rPr>
          <w:lang w:val="es-ES"/>
        </w:rPr>
      </w:pPr>
    </w:p>
    <w:p w14:paraId="3AD94117" w14:textId="1D5E9A5A" w:rsidR="000A1714" w:rsidRPr="000A1714" w:rsidRDefault="000A1714" w:rsidP="000A1714">
      <w:pPr>
        <w:pStyle w:val="CuerpodetextoNotadePrensa"/>
        <w:rPr>
          <w:lang w:val="es-ES"/>
        </w:rPr>
      </w:pPr>
      <w:r w:rsidRPr="000A1714">
        <w:rPr>
          <w:lang w:val="es-ES"/>
        </w:rPr>
        <w:t xml:space="preserve">El Centro de Día de </w:t>
      </w:r>
      <w:proofErr w:type="spellStart"/>
      <w:r w:rsidRPr="000A1714">
        <w:rPr>
          <w:lang w:val="es-ES"/>
        </w:rPr>
        <w:t>Badarán</w:t>
      </w:r>
      <w:proofErr w:type="spellEnd"/>
      <w:r w:rsidRPr="000A1714">
        <w:rPr>
          <w:lang w:val="es-ES"/>
        </w:rPr>
        <w:t xml:space="preserve"> es un recurso esencial para la atención y promoción de la autonomía personal de la</w:t>
      </w:r>
      <w:r w:rsidR="00F772C1">
        <w:rPr>
          <w:lang w:val="es-ES"/>
        </w:rPr>
        <w:t>s personas mayores dependientes</w:t>
      </w:r>
      <w:r w:rsidRPr="000A1714">
        <w:rPr>
          <w:lang w:val="es-ES"/>
        </w:rPr>
        <w:t xml:space="preserve">. Su continuidad garantiza el bienestar y la calidad de vida de </w:t>
      </w:r>
      <w:r w:rsidR="00F772C1">
        <w:rPr>
          <w:lang w:val="es-ES"/>
        </w:rPr>
        <w:t>sus</w:t>
      </w:r>
      <w:r w:rsidRPr="000A1714">
        <w:rPr>
          <w:lang w:val="es-ES"/>
        </w:rPr>
        <w:t xml:space="preserve"> usuarios, en cumplimiento con la Ley de Promoción de la Autonomía Personal y Atención a la Dependencia y la normativa autonómica vigente.</w:t>
      </w:r>
    </w:p>
    <w:p w14:paraId="3BA2D111" w14:textId="77777777" w:rsidR="000A1714" w:rsidRPr="000A1714" w:rsidRDefault="000A1714" w:rsidP="000A1714">
      <w:pPr>
        <w:pStyle w:val="CuerpodetextoNotadePrensa"/>
        <w:rPr>
          <w:lang w:val="es-ES"/>
        </w:rPr>
      </w:pPr>
    </w:p>
    <w:p w14:paraId="11A109D6" w14:textId="6A031082" w:rsidR="006B53D0" w:rsidRPr="009572DE" w:rsidRDefault="006B53D0" w:rsidP="004063CF">
      <w:pPr>
        <w:pStyle w:val="CuerpodetextoNotadePrensa"/>
        <w:rPr>
          <w:lang w:val="es-ES"/>
        </w:rPr>
      </w:pPr>
      <w:bookmarkStart w:id="2" w:name="_GoBack"/>
      <w:bookmarkEnd w:id="2"/>
    </w:p>
    <w:p w14:paraId="129D4D28" w14:textId="77777777" w:rsidR="006B53D0" w:rsidRPr="009572DE" w:rsidRDefault="006B53D0" w:rsidP="004063CF">
      <w:pPr>
        <w:pStyle w:val="CuerpodetextoNotadePrensa"/>
        <w:rPr>
          <w:lang w:val="es-ES"/>
        </w:rPr>
      </w:pPr>
    </w:p>
    <w:p w14:paraId="585D7AA3" w14:textId="758C8DF7" w:rsidR="004063CF" w:rsidRPr="009572DE" w:rsidRDefault="004063CF" w:rsidP="004063CF">
      <w:pPr>
        <w:pStyle w:val="CuerpodetextoNotadePrensa"/>
        <w:rPr>
          <w:lang w:val="es-ES"/>
        </w:rPr>
      </w:pPr>
    </w:p>
    <w:p w14:paraId="27ABD5DC" w14:textId="77777777" w:rsidR="00261510" w:rsidRPr="00A756FA" w:rsidRDefault="00261510" w:rsidP="001C7CA0">
      <w:pPr>
        <w:pStyle w:val="EntradillaNotadePrensa"/>
        <w:rPr>
          <w:lang w:val="es-ES"/>
        </w:rPr>
      </w:pPr>
    </w:p>
    <w:sectPr w:rsidR="00261510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7EC1" w14:textId="77777777" w:rsidR="00F8126E" w:rsidRDefault="00F8126E" w:rsidP="0069392B">
      <w:r>
        <w:separator/>
      </w:r>
    </w:p>
  </w:endnote>
  <w:endnote w:type="continuationSeparator" w:id="0">
    <w:p w14:paraId="1D82BE06" w14:textId="77777777" w:rsidR="00F8126E" w:rsidRDefault="00F8126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E350" w14:textId="77777777" w:rsidR="00F8126E" w:rsidRDefault="00F8126E" w:rsidP="0069392B">
      <w:r>
        <w:separator/>
      </w:r>
    </w:p>
  </w:footnote>
  <w:footnote w:type="continuationSeparator" w:id="0">
    <w:p w14:paraId="16C8B968" w14:textId="77777777" w:rsidR="00F8126E" w:rsidRDefault="00F8126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A1714"/>
    <w:rsid w:val="000F3F3C"/>
    <w:rsid w:val="00100590"/>
    <w:rsid w:val="001542F7"/>
    <w:rsid w:val="0018459D"/>
    <w:rsid w:val="001C7CA0"/>
    <w:rsid w:val="001D5774"/>
    <w:rsid w:val="00240D3F"/>
    <w:rsid w:val="00250CDB"/>
    <w:rsid w:val="00261510"/>
    <w:rsid w:val="002873D9"/>
    <w:rsid w:val="002C41E9"/>
    <w:rsid w:val="002D3B2D"/>
    <w:rsid w:val="002D6393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063CF"/>
    <w:rsid w:val="00417179"/>
    <w:rsid w:val="00435C9E"/>
    <w:rsid w:val="00495B58"/>
    <w:rsid w:val="00495D1F"/>
    <w:rsid w:val="004D420D"/>
    <w:rsid w:val="0050645C"/>
    <w:rsid w:val="00574433"/>
    <w:rsid w:val="0058176E"/>
    <w:rsid w:val="00596975"/>
    <w:rsid w:val="006563C4"/>
    <w:rsid w:val="00673FFA"/>
    <w:rsid w:val="0069392B"/>
    <w:rsid w:val="006A7DBC"/>
    <w:rsid w:val="006B53D0"/>
    <w:rsid w:val="00706970"/>
    <w:rsid w:val="00716285"/>
    <w:rsid w:val="007A7E63"/>
    <w:rsid w:val="007C7121"/>
    <w:rsid w:val="007D6FFF"/>
    <w:rsid w:val="00833ABE"/>
    <w:rsid w:val="0087541B"/>
    <w:rsid w:val="00892C54"/>
    <w:rsid w:val="008B05E4"/>
    <w:rsid w:val="008E7E40"/>
    <w:rsid w:val="00917E39"/>
    <w:rsid w:val="009572DE"/>
    <w:rsid w:val="00977EFE"/>
    <w:rsid w:val="009E7835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648E7"/>
    <w:rsid w:val="00C83CF8"/>
    <w:rsid w:val="00CC08D8"/>
    <w:rsid w:val="00D017AC"/>
    <w:rsid w:val="00D312AD"/>
    <w:rsid w:val="00D53E08"/>
    <w:rsid w:val="00DC0BBD"/>
    <w:rsid w:val="00DD0856"/>
    <w:rsid w:val="00E41609"/>
    <w:rsid w:val="00E517E4"/>
    <w:rsid w:val="00E55A79"/>
    <w:rsid w:val="00E63FE9"/>
    <w:rsid w:val="00E85760"/>
    <w:rsid w:val="00ED47D0"/>
    <w:rsid w:val="00F671DE"/>
    <w:rsid w:val="00F772C1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Rodríguez Bazo</cp:lastModifiedBy>
  <cp:revision>13</cp:revision>
  <cp:lastPrinted>2023-07-31T17:26:00Z</cp:lastPrinted>
  <dcterms:created xsi:type="dcterms:W3CDTF">2023-07-31T17:27:00Z</dcterms:created>
  <dcterms:modified xsi:type="dcterms:W3CDTF">2025-03-18T08:24:00Z</dcterms:modified>
</cp:coreProperties>
</file>