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FA69E" w14:textId="2E059C96" w:rsidR="00C36246" w:rsidRPr="00C36246" w:rsidRDefault="00C36246" w:rsidP="00C36246">
      <w:pPr>
        <w:rPr>
          <w:rFonts w:ascii="Arial" w:eastAsia="Times New Roman" w:hAnsi="Arial" w:cs="Arial"/>
          <w:b/>
          <w:bCs/>
          <w:color w:val="000000"/>
          <w:sz w:val="26"/>
          <w:szCs w:val="26"/>
          <w:u w:color="000000"/>
          <w:lang w:val="es-ES_tradnl" w:eastAsia="es-ES"/>
        </w:rPr>
      </w:pPr>
      <w:bookmarkStart w:id="0" w:name="_Hlk139457860"/>
      <w:r w:rsidRPr="00C36246">
        <w:rPr>
          <w:rFonts w:ascii="Arial" w:eastAsia="Times New Roman" w:hAnsi="Arial" w:cs="Arial Unicode MS"/>
          <w:b/>
          <w:bCs/>
          <w:color w:val="000000"/>
          <w:sz w:val="26"/>
          <w:szCs w:val="26"/>
          <w:u w:color="000000"/>
          <w:lang w:val="es-ES_tradnl" w:eastAsia="es-ES"/>
        </w:rPr>
        <w:t xml:space="preserve">Martes </w:t>
      </w:r>
      <w:r w:rsidR="00CE408F">
        <w:rPr>
          <w:rFonts w:ascii="Arial" w:eastAsia="Times New Roman" w:hAnsi="Arial" w:cs="Arial Unicode MS"/>
          <w:b/>
          <w:bCs/>
          <w:color w:val="000000"/>
          <w:sz w:val="26"/>
          <w:szCs w:val="26"/>
          <w:u w:color="000000"/>
          <w:lang w:val="es-ES_tradnl" w:eastAsia="es-ES"/>
        </w:rPr>
        <w:t>23</w:t>
      </w:r>
      <w:bookmarkStart w:id="1" w:name="_GoBack"/>
      <w:bookmarkEnd w:id="1"/>
      <w:r w:rsidRPr="00C36246">
        <w:rPr>
          <w:rFonts w:ascii="Arial" w:eastAsia="Times New Roman" w:hAnsi="Arial" w:cs="Arial Unicode MS"/>
          <w:b/>
          <w:bCs/>
          <w:color w:val="000000"/>
          <w:sz w:val="26"/>
          <w:szCs w:val="26"/>
          <w:u w:color="000000"/>
          <w:lang w:val="es-ES_tradnl" w:eastAsia="es-ES"/>
        </w:rPr>
        <w:t>/07/24</w:t>
      </w:r>
    </w:p>
    <w:p w14:paraId="4517BDC9" w14:textId="77777777" w:rsidR="00C36246" w:rsidRPr="00C36246" w:rsidRDefault="00C36246" w:rsidP="00C36246">
      <w:pPr>
        <w:rPr>
          <w:rFonts w:ascii="Arial" w:eastAsia="Times New Roman" w:hAnsi="Arial" w:cs="Arial"/>
          <w:b/>
          <w:bCs/>
          <w:color w:val="000000"/>
          <w:sz w:val="36"/>
          <w:szCs w:val="36"/>
          <w:u w:color="000000"/>
          <w:lang w:val="es-ES_tradnl" w:eastAsia="es-ES"/>
        </w:rPr>
      </w:pPr>
    </w:p>
    <w:bookmarkEnd w:id="0"/>
    <w:p w14:paraId="3AD89F50" w14:textId="71DBBB61" w:rsidR="00C36246" w:rsidRPr="00C36246" w:rsidRDefault="00F5751A" w:rsidP="00C36246">
      <w:pPr>
        <w:jc w:val="both"/>
        <w:rPr>
          <w:rFonts w:ascii="Arial" w:eastAsia="Times New Roman" w:hAnsi="Arial" w:cs="Arial"/>
          <w:b/>
          <w:bCs/>
          <w:color w:val="000000"/>
          <w:sz w:val="36"/>
          <w:szCs w:val="36"/>
          <w:u w:color="000000"/>
          <w:lang w:val="es-ES_tradnl" w:eastAsia="es-ES"/>
        </w:rPr>
      </w:pPr>
      <w:r>
        <w:rPr>
          <w:rFonts w:ascii="Arial" w:eastAsia="Times New Roman" w:hAnsi="Arial" w:cs="Arial"/>
          <w:b/>
          <w:bCs/>
          <w:color w:val="000000"/>
          <w:sz w:val="36"/>
          <w:szCs w:val="36"/>
          <w:u w:color="000000"/>
          <w:lang w:val="es-ES_tradnl" w:eastAsia="es-ES"/>
        </w:rPr>
        <w:t>Luz verde a</w:t>
      </w:r>
      <w:r w:rsidR="00C36246" w:rsidRPr="00C36246">
        <w:rPr>
          <w:rFonts w:ascii="Arial" w:eastAsia="Times New Roman" w:hAnsi="Arial" w:cs="Arial"/>
          <w:b/>
          <w:bCs/>
          <w:color w:val="000000"/>
          <w:sz w:val="36"/>
          <w:szCs w:val="36"/>
          <w:u w:color="000000"/>
          <w:lang w:val="es-ES_tradnl" w:eastAsia="es-ES"/>
        </w:rPr>
        <w:t xml:space="preserve">l Plan de Acción contra el </w:t>
      </w:r>
      <w:r>
        <w:rPr>
          <w:rFonts w:ascii="Arial" w:eastAsia="Times New Roman" w:hAnsi="Arial" w:cs="Arial"/>
          <w:b/>
          <w:bCs/>
          <w:color w:val="000000"/>
          <w:sz w:val="36"/>
          <w:szCs w:val="36"/>
          <w:u w:color="000000"/>
          <w:lang w:val="es-ES_tradnl" w:eastAsia="es-ES"/>
        </w:rPr>
        <w:t xml:space="preserve">Ruido </w:t>
      </w:r>
      <w:r w:rsidRPr="00C36246">
        <w:rPr>
          <w:rFonts w:ascii="Arial" w:eastAsia="Times New Roman" w:hAnsi="Arial" w:cs="Arial"/>
          <w:b/>
          <w:bCs/>
          <w:color w:val="000000"/>
          <w:sz w:val="36"/>
          <w:szCs w:val="36"/>
          <w:u w:color="000000"/>
          <w:lang w:val="es-ES_tradnl" w:eastAsia="es-ES"/>
        </w:rPr>
        <w:t>de l</w:t>
      </w:r>
      <w:r>
        <w:rPr>
          <w:rFonts w:ascii="Arial" w:eastAsia="Times New Roman" w:hAnsi="Arial" w:cs="Arial"/>
          <w:b/>
          <w:bCs/>
          <w:color w:val="000000"/>
          <w:sz w:val="36"/>
          <w:szCs w:val="36"/>
          <w:u w:color="000000"/>
          <w:lang w:val="es-ES_tradnl" w:eastAsia="es-ES"/>
        </w:rPr>
        <w:t>as</w:t>
      </w:r>
      <w:r w:rsidRPr="00C36246">
        <w:rPr>
          <w:rFonts w:ascii="Arial" w:eastAsia="Times New Roman" w:hAnsi="Arial" w:cs="Arial"/>
          <w:b/>
          <w:bCs/>
          <w:color w:val="000000"/>
          <w:sz w:val="36"/>
          <w:szCs w:val="36"/>
          <w:u w:color="000000"/>
          <w:lang w:val="es-ES_tradnl" w:eastAsia="es-ES"/>
        </w:rPr>
        <w:t xml:space="preserve"> </w:t>
      </w:r>
      <w:r>
        <w:rPr>
          <w:rFonts w:ascii="Arial" w:eastAsia="Times New Roman" w:hAnsi="Arial" w:cs="Arial"/>
          <w:b/>
          <w:bCs/>
          <w:color w:val="000000"/>
          <w:sz w:val="36"/>
          <w:szCs w:val="36"/>
          <w:u w:color="000000"/>
          <w:lang w:val="es-ES_tradnl" w:eastAsia="es-ES"/>
        </w:rPr>
        <w:t>carreteras autonómicas que soportan un tráfico superior a los 3 millones de vehículos al año</w:t>
      </w:r>
      <w:r>
        <w:rPr>
          <w:rFonts w:ascii="Arial" w:eastAsia="Times New Roman" w:hAnsi="Arial" w:cs="Arial"/>
          <w:b/>
          <w:sz w:val="36"/>
          <w:szCs w:val="36"/>
          <w:u w:color="000000"/>
          <w:lang w:val="es-ES_tradnl" w:eastAsia="es-ES"/>
        </w:rPr>
        <w:t xml:space="preserve">  </w:t>
      </w:r>
    </w:p>
    <w:p w14:paraId="23648AFE" w14:textId="77777777" w:rsidR="00C36246" w:rsidRPr="00C36246" w:rsidRDefault="00C36246" w:rsidP="00C36246">
      <w:pPr>
        <w:rPr>
          <w:rFonts w:ascii="Arial" w:eastAsia="Times New Roman" w:hAnsi="Arial" w:cs="Arial"/>
          <w:b/>
          <w:bCs/>
          <w:color w:val="000000"/>
          <w:u w:color="000000"/>
          <w:lang w:val="es-ES_tradnl" w:eastAsia="es-ES"/>
        </w:rPr>
      </w:pPr>
    </w:p>
    <w:p w14:paraId="030D9E02" w14:textId="33B6BE9D" w:rsidR="00C36246" w:rsidRDefault="00C36246" w:rsidP="00C36246">
      <w:pPr>
        <w:spacing w:line="280" w:lineRule="exact"/>
        <w:jc w:val="both"/>
        <w:rPr>
          <w:rFonts w:ascii="Arial" w:eastAsia="Times New Roman" w:hAnsi="Arial" w:cs="Arial Unicode MS"/>
          <w:b/>
          <w:color w:val="000000"/>
          <w:u w:color="000000"/>
          <w:lang w:val="es-ES_tradnl" w:eastAsia="es-ES"/>
        </w:rPr>
      </w:pPr>
      <w:r w:rsidRPr="00C36246">
        <w:rPr>
          <w:rFonts w:ascii="Arial" w:eastAsia="Times New Roman" w:hAnsi="Arial" w:cs="Arial Unicode MS"/>
          <w:b/>
          <w:bCs/>
          <w:color w:val="000000"/>
          <w:u w:color="000000"/>
          <w:lang w:val="pt-PT" w:eastAsia="es-ES"/>
        </w:rPr>
        <w:t xml:space="preserve">Este </w:t>
      </w:r>
      <w:r w:rsidR="0073583F">
        <w:rPr>
          <w:rFonts w:ascii="Arial" w:eastAsia="Times New Roman" w:hAnsi="Arial" w:cs="Arial Unicode MS"/>
          <w:b/>
          <w:bCs/>
          <w:color w:val="000000"/>
          <w:u w:color="000000"/>
          <w:lang w:val="pt-PT" w:eastAsia="es-ES"/>
        </w:rPr>
        <w:t>planificación, que</w:t>
      </w:r>
      <w:r w:rsidRPr="00C36246">
        <w:rPr>
          <w:rFonts w:ascii="Arial" w:eastAsia="Times New Roman" w:hAnsi="Arial" w:cs="Arial Unicode MS"/>
          <w:b/>
          <w:color w:val="000000"/>
          <w:u w:color="000000"/>
          <w:lang w:val="es-ES_tradnl" w:eastAsia="es-ES"/>
        </w:rPr>
        <w:t xml:space="preserve"> ha analizado 16,18 kilómetros repartidos en cinco tramos </w:t>
      </w:r>
      <w:r w:rsidR="00F5751A">
        <w:rPr>
          <w:rFonts w:ascii="Arial" w:eastAsia="Times New Roman" w:hAnsi="Arial" w:cs="Arial Unicode MS"/>
          <w:b/>
          <w:color w:val="000000"/>
          <w:u w:color="000000"/>
          <w:lang w:val="es-ES_tradnl" w:eastAsia="es-ES"/>
        </w:rPr>
        <w:t>de los grandes ejes viario</w:t>
      </w:r>
      <w:r w:rsidR="0073583F">
        <w:rPr>
          <w:rFonts w:ascii="Arial" w:eastAsia="Times New Roman" w:hAnsi="Arial" w:cs="Arial Unicode MS"/>
          <w:b/>
          <w:color w:val="000000"/>
          <w:u w:color="000000"/>
          <w:lang w:val="es-ES_tradnl" w:eastAsia="es-ES"/>
        </w:rPr>
        <w:t>s, tiene como objetivo prevenir y evitar la contaminación acústica para preservar la salud de</w:t>
      </w:r>
      <w:r w:rsidR="006F0494">
        <w:rPr>
          <w:rFonts w:ascii="Arial" w:eastAsia="Times New Roman" w:hAnsi="Arial" w:cs="Arial Unicode MS"/>
          <w:b/>
          <w:color w:val="000000"/>
          <w:u w:color="000000"/>
          <w:lang w:val="es-ES_tradnl" w:eastAsia="es-ES"/>
        </w:rPr>
        <w:t xml:space="preserve"> un millar de</w:t>
      </w:r>
      <w:r w:rsidR="0073583F">
        <w:rPr>
          <w:rFonts w:ascii="Arial" w:eastAsia="Times New Roman" w:hAnsi="Arial" w:cs="Arial Unicode MS"/>
          <w:b/>
          <w:color w:val="000000"/>
          <w:u w:color="000000"/>
          <w:lang w:val="es-ES_tradnl" w:eastAsia="es-ES"/>
        </w:rPr>
        <w:t xml:space="preserve"> ciudadanos </w:t>
      </w:r>
    </w:p>
    <w:p w14:paraId="175A9EEF" w14:textId="77777777" w:rsidR="0073583F" w:rsidRPr="00C36246" w:rsidRDefault="0073583F" w:rsidP="00C36246">
      <w:pPr>
        <w:spacing w:line="280" w:lineRule="exact"/>
        <w:jc w:val="both"/>
        <w:rPr>
          <w:rFonts w:ascii="Arial" w:eastAsia="Times New Roman" w:hAnsi="Arial" w:cs="Arial Unicode MS"/>
          <w:u w:color="000000"/>
          <w:lang w:val="es-ES_tradnl" w:eastAsia="es-ES"/>
        </w:rPr>
      </w:pPr>
    </w:p>
    <w:p w14:paraId="02F2ED63" w14:textId="77777777" w:rsidR="006B5BE9" w:rsidRDefault="006B5BE9" w:rsidP="00F5751A">
      <w:pPr>
        <w:spacing w:line="280" w:lineRule="exact"/>
        <w:jc w:val="both"/>
        <w:rPr>
          <w:rFonts w:ascii="Arial" w:eastAsia="Times New Roman" w:hAnsi="Arial" w:cs="Arial Unicode MS"/>
          <w:b/>
          <w:u w:color="000000"/>
          <w:lang w:val="es-ES_tradnl" w:eastAsia="es-ES"/>
        </w:rPr>
      </w:pPr>
    </w:p>
    <w:p w14:paraId="58DE2FFB" w14:textId="2B9D7A58" w:rsidR="00937CB6" w:rsidRDefault="00C36246" w:rsidP="00937CB6">
      <w:pPr>
        <w:spacing w:line="280" w:lineRule="exact"/>
        <w:jc w:val="both"/>
        <w:rPr>
          <w:rFonts w:ascii="Arial" w:eastAsia="Times New Roman" w:hAnsi="Arial" w:cs="Arial Unicode MS"/>
          <w:u w:color="000000"/>
          <w:lang w:val="es-ES_tradnl" w:eastAsia="es-ES"/>
        </w:rPr>
      </w:pPr>
      <w:r w:rsidRPr="00C36246">
        <w:rPr>
          <w:rFonts w:ascii="Arial" w:eastAsia="Times New Roman" w:hAnsi="Arial" w:cs="Arial Unicode MS"/>
          <w:color w:val="000000"/>
          <w:u w:color="000000"/>
          <w:lang w:val="es-ES_tradnl" w:eastAsia="es-ES"/>
        </w:rPr>
        <w:t>El Consejo de Gobierno, en su reunión de hoy, 23</w:t>
      </w:r>
      <w:r w:rsidR="00F5751A">
        <w:rPr>
          <w:rFonts w:ascii="Arial" w:eastAsia="Times New Roman" w:hAnsi="Arial" w:cs="Arial Unicode MS"/>
          <w:color w:val="000000"/>
          <w:u w:color="000000"/>
          <w:lang w:val="es-ES_tradnl" w:eastAsia="es-ES"/>
        </w:rPr>
        <w:t xml:space="preserve"> de julio</w:t>
      </w:r>
      <w:r w:rsidRPr="00C36246">
        <w:rPr>
          <w:rFonts w:ascii="Arial" w:eastAsia="Times New Roman" w:hAnsi="Arial" w:cs="Arial Unicode MS"/>
          <w:color w:val="000000"/>
          <w:u w:color="000000"/>
          <w:lang w:val="es-ES_tradnl" w:eastAsia="es-ES"/>
        </w:rPr>
        <w:t xml:space="preserve">, ha </w:t>
      </w:r>
      <w:r w:rsidR="00937CB6">
        <w:rPr>
          <w:rFonts w:ascii="Arial" w:eastAsia="Times New Roman" w:hAnsi="Arial" w:cs="Arial Unicode MS"/>
          <w:color w:val="000000"/>
          <w:u w:color="000000"/>
          <w:lang w:val="es-ES_tradnl" w:eastAsia="es-ES"/>
        </w:rPr>
        <w:t>dado luz verde a</w:t>
      </w:r>
      <w:r w:rsidR="00F5751A">
        <w:rPr>
          <w:rFonts w:ascii="Arial" w:eastAsia="Times New Roman" w:hAnsi="Arial" w:cs="Arial Unicode MS"/>
          <w:color w:val="000000"/>
          <w:u w:color="000000"/>
          <w:lang w:val="es-ES_tradnl" w:eastAsia="es-ES"/>
        </w:rPr>
        <w:t>l decreto</w:t>
      </w:r>
      <w:r w:rsidRPr="00C36246">
        <w:rPr>
          <w:rFonts w:ascii="Arial" w:eastAsia="Times New Roman" w:hAnsi="Arial" w:cs="Arial Unicode MS"/>
          <w:color w:val="000000"/>
          <w:u w:color="000000"/>
          <w:lang w:val="es-ES_tradnl" w:eastAsia="es-ES"/>
        </w:rPr>
        <w:t xml:space="preserve"> por el que se aprueba el Plan de Acción contra el Ruido de los </w:t>
      </w:r>
      <w:r w:rsidR="00C878E8">
        <w:rPr>
          <w:rFonts w:ascii="Arial" w:eastAsia="Times New Roman" w:hAnsi="Arial" w:cs="Arial Unicode MS"/>
          <w:color w:val="000000"/>
          <w:u w:color="000000"/>
          <w:lang w:val="es-ES_tradnl" w:eastAsia="es-ES"/>
        </w:rPr>
        <w:t>G</w:t>
      </w:r>
      <w:r w:rsidRPr="00C36246">
        <w:rPr>
          <w:rFonts w:ascii="Arial" w:eastAsia="Times New Roman" w:hAnsi="Arial" w:cs="Arial Unicode MS"/>
          <w:color w:val="000000"/>
          <w:u w:color="000000"/>
          <w:lang w:val="es-ES_tradnl" w:eastAsia="es-ES"/>
        </w:rPr>
        <w:t xml:space="preserve">randes </w:t>
      </w:r>
      <w:r w:rsidR="00C878E8">
        <w:rPr>
          <w:rFonts w:ascii="Arial" w:eastAsia="Times New Roman" w:hAnsi="Arial" w:cs="Arial Unicode MS"/>
          <w:color w:val="000000"/>
          <w:u w:color="000000"/>
          <w:lang w:val="es-ES_tradnl" w:eastAsia="es-ES"/>
        </w:rPr>
        <w:t>E</w:t>
      </w:r>
      <w:r w:rsidRPr="00C36246">
        <w:rPr>
          <w:rFonts w:ascii="Arial" w:eastAsia="Times New Roman" w:hAnsi="Arial" w:cs="Arial Unicode MS"/>
          <w:color w:val="000000"/>
          <w:u w:color="000000"/>
          <w:lang w:val="es-ES_tradnl" w:eastAsia="es-ES"/>
        </w:rPr>
        <w:t xml:space="preserve">jes </w:t>
      </w:r>
      <w:r w:rsidR="00C878E8">
        <w:rPr>
          <w:rFonts w:ascii="Arial" w:eastAsia="Times New Roman" w:hAnsi="Arial" w:cs="Arial Unicode MS"/>
          <w:color w:val="000000"/>
          <w:u w:color="000000"/>
          <w:lang w:val="es-ES_tradnl" w:eastAsia="es-ES"/>
        </w:rPr>
        <w:t>V</w:t>
      </w:r>
      <w:r w:rsidRPr="00C36246">
        <w:rPr>
          <w:rFonts w:ascii="Arial" w:eastAsia="Times New Roman" w:hAnsi="Arial" w:cs="Arial Unicode MS"/>
          <w:color w:val="000000"/>
          <w:u w:color="000000"/>
          <w:lang w:val="es-ES_tradnl" w:eastAsia="es-ES"/>
        </w:rPr>
        <w:t xml:space="preserve">iarios de La Rioja. </w:t>
      </w:r>
      <w:r w:rsidR="00937CB6">
        <w:rPr>
          <w:rFonts w:ascii="Arial" w:eastAsia="Times New Roman" w:hAnsi="Arial" w:cs="Arial Unicode MS"/>
          <w:u w:color="000000"/>
          <w:lang w:val="es-ES_tradnl" w:eastAsia="es-ES"/>
        </w:rPr>
        <w:t xml:space="preserve">La planificación </w:t>
      </w:r>
      <w:r w:rsidR="00937CB6" w:rsidRPr="00C36246">
        <w:rPr>
          <w:rFonts w:ascii="Arial" w:eastAsia="Times New Roman" w:hAnsi="Arial" w:cs="Arial Unicode MS"/>
          <w:u w:color="000000"/>
          <w:lang w:val="es-ES_tradnl" w:eastAsia="es-ES"/>
        </w:rPr>
        <w:t xml:space="preserve">se aplicará a </w:t>
      </w:r>
      <w:r w:rsidR="00120A2F">
        <w:rPr>
          <w:rFonts w:ascii="Arial" w:eastAsia="Times New Roman" w:hAnsi="Arial" w:cs="Arial Unicode MS"/>
          <w:u w:color="000000"/>
          <w:lang w:val="es-ES_tradnl" w:eastAsia="es-ES"/>
        </w:rPr>
        <w:t>las carreteras autonómicas</w:t>
      </w:r>
      <w:r w:rsidR="00937CB6" w:rsidRPr="00C36246">
        <w:rPr>
          <w:rFonts w:ascii="Arial" w:eastAsia="Times New Roman" w:hAnsi="Arial" w:cs="Arial Unicode MS"/>
          <w:u w:color="000000"/>
          <w:lang w:val="es-ES_tradnl" w:eastAsia="es-ES"/>
        </w:rPr>
        <w:t xml:space="preserve"> que soportan un tráfico superior a los 3 millones de vehículos </w:t>
      </w:r>
      <w:r w:rsidR="00937CB6">
        <w:rPr>
          <w:rFonts w:ascii="Arial" w:eastAsia="Times New Roman" w:hAnsi="Arial" w:cs="Arial Unicode MS"/>
          <w:u w:color="000000"/>
          <w:lang w:val="es-ES_tradnl" w:eastAsia="es-ES"/>
        </w:rPr>
        <w:t>al año</w:t>
      </w:r>
      <w:r w:rsidR="00DA0602">
        <w:rPr>
          <w:rFonts w:ascii="Arial" w:eastAsia="Times New Roman" w:hAnsi="Arial" w:cs="Arial Unicode MS"/>
          <w:u w:color="000000"/>
          <w:lang w:val="es-ES_tradnl" w:eastAsia="es-ES"/>
        </w:rPr>
        <w:t>,</w:t>
      </w:r>
      <w:r w:rsidR="00937CB6">
        <w:rPr>
          <w:rFonts w:ascii="Arial" w:eastAsia="Times New Roman" w:hAnsi="Arial" w:cs="Arial Unicode MS"/>
          <w:u w:color="000000"/>
          <w:lang w:val="es-ES_tradnl" w:eastAsia="es-ES"/>
        </w:rPr>
        <w:t xml:space="preserve"> y tiene como objetivo prevenir y evitar la contaminación acústica para preservar la </w:t>
      </w:r>
      <w:r w:rsidR="00006086">
        <w:rPr>
          <w:rFonts w:ascii="Arial" w:eastAsia="Times New Roman" w:hAnsi="Arial" w:cs="Arial Unicode MS"/>
          <w:u w:color="000000"/>
          <w:lang w:val="es-ES_tradnl" w:eastAsia="es-ES"/>
        </w:rPr>
        <w:t xml:space="preserve">calidad de vida </w:t>
      </w:r>
      <w:r w:rsidR="00937CB6">
        <w:rPr>
          <w:rFonts w:ascii="Arial" w:eastAsia="Times New Roman" w:hAnsi="Arial" w:cs="Arial Unicode MS"/>
          <w:u w:color="000000"/>
          <w:lang w:val="es-ES_tradnl" w:eastAsia="es-ES"/>
        </w:rPr>
        <w:t xml:space="preserve">de </w:t>
      </w:r>
      <w:r w:rsidR="00513C20">
        <w:rPr>
          <w:rFonts w:ascii="Arial" w:eastAsia="Times New Roman" w:hAnsi="Arial" w:cs="Arial Unicode MS"/>
          <w:u w:color="000000"/>
          <w:lang w:val="es-ES_tradnl" w:eastAsia="es-ES"/>
        </w:rPr>
        <w:t xml:space="preserve">un millar de </w:t>
      </w:r>
      <w:r w:rsidR="00937CB6">
        <w:rPr>
          <w:rFonts w:ascii="Arial" w:eastAsia="Times New Roman" w:hAnsi="Arial" w:cs="Arial Unicode MS"/>
          <w:u w:color="000000"/>
          <w:lang w:val="es-ES_tradnl" w:eastAsia="es-ES"/>
        </w:rPr>
        <w:t>ciudadanos</w:t>
      </w:r>
      <w:r w:rsidR="00513C20">
        <w:rPr>
          <w:rFonts w:ascii="Arial" w:eastAsia="Times New Roman" w:hAnsi="Arial" w:cs="Arial Unicode MS"/>
          <w:u w:color="000000"/>
          <w:lang w:val="es-ES_tradnl" w:eastAsia="es-ES"/>
        </w:rPr>
        <w:t xml:space="preserve"> expuestos al ruido</w:t>
      </w:r>
      <w:r w:rsidR="00937CB6">
        <w:rPr>
          <w:rFonts w:ascii="Arial" w:eastAsia="Times New Roman" w:hAnsi="Arial" w:cs="Arial Unicode MS"/>
          <w:u w:color="000000"/>
          <w:lang w:val="es-ES_tradnl" w:eastAsia="es-ES"/>
        </w:rPr>
        <w:t xml:space="preserve">. </w:t>
      </w:r>
    </w:p>
    <w:p w14:paraId="1604AD94" w14:textId="4C83C87A" w:rsidR="00937CB6" w:rsidRDefault="00937CB6" w:rsidP="00937CB6">
      <w:pPr>
        <w:spacing w:line="280" w:lineRule="exact"/>
        <w:jc w:val="both"/>
        <w:rPr>
          <w:rFonts w:ascii="Arial" w:eastAsia="Times New Roman" w:hAnsi="Arial" w:cs="Arial Unicode MS"/>
          <w:u w:color="000000"/>
          <w:lang w:val="es-ES_tradnl" w:eastAsia="es-ES"/>
        </w:rPr>
      </w:pPr>
    </w:p>
    <w:p w14:paraId="7D08287A" w14:textId="2FA112CB" w:rsidR="00C36246" w:rsidRPr="00C36246" w:rsidRDefault="00C36246" w:rsidP="00C36246">
      <w:pPr>
        <w:spacing w:line="280" w:lineRule="exact"/>
        <w:jc w:val="both"/>
        <w:rPr>
          <w:rFonts w:ascii="Arial" w:eastAsia="Times New Roman" w:hAnsi="Arial" w:cs="Arial Unicode MS"/>
          <w:u w:color="000000"/>
          <w:lang w:val="es-ES_tradnl" w:eastAsia="es-ES"/>
        </w:rPr>
      </w:pPr>
      <w:r w:rsidRPr="00C36246">
        <w:rPr>
          <w:rFonts w:ascii="Arial" w:eastAsia="Times New Roman" w:hAnsi="Arial" w:cs="Arial Unicode MS"/>
          <w:u w:color="000000"/>
          <w:lang w:val="es-ES_tradnl" w:eastAsia="es-ES"/>
        </w:rPr>
        <w:t xml:space="preserve">En el marco de la política comunitaria para alcanzar un grado elevado de protección del medio ambiente y la salud, la </w:t>
      </w:r>
      <w:r w:rsidR="00F5751A">
        <w:rPr>
          <w:rFonts w:ascii="Arial" w:eastAsia="Times New Roman" w:hAnsi="Arial" w:cs="Arial Unicode MS"/>
          <w:u w:color="000000"/>
          <w:lang w:val="es-ES_tradnl" w:eastAsia="es-ES"/>
        </w:rPr>
        <w:t>d</w:t>
      </w:r>
      <w:r w:rsidRPr="00C36246">
        <w:rPr>
          <w:rFonts w:ascii="Arial" w:eastAsia="Times New Roman" w:hAnsi="Arial" w:cs="Arial Unicode MS"/>
          <w:u w:color="000000"/>
          <w:lang w:val="es-ES_tradnl" w:eastAsia="es-ES"/>
        </w:rPr>
        <w:t>irectiva 2002/49/CE del Parlamento Europeo y del Consejo, de 25 de junio de 2002, sobre evaluación y gestión del ruido ambiental</w:t>
      </w:r>
      <w:r w:rsidR="00F5751A">
        <w:rPr>
          <w:rFonts w:ascii="Arial" w:eastAsia="Times New Roman" w:hAnsi="Arial" w:cs="Arial Unicode MS"/>
          <w:u w:color="000000"/>
          <w:lang w:val="es-ES_tradnl" w:eastAsia="es-ES"/>
        </w:rPr>
        <w:t>,</w:t>
      </w:r>
      <w:r w:rsidRPr="00C36246">
        <w:rPr>
          <w:rFonts w:ascii="Arial" w:eastAsia="Times New Roman" w:hAnsi="Arial" w:cs="Arial Unicode MS"/>
          <w:u w:color="000000"/>
          <w:lang w:val="es-ES_tradnl" w:eastAsia="es-ES"/>
        </w:rPr>
        <w:t xml:space="preserve"> señala que uno de los objetivos a los que debe tenderse es </w:t>
      </w:r>
      <w:r w:rsidR="00285199">
        <w:rPr>
          <w:rFonts w:ascii="Arial" w:eastAsia="Times New Roman" w:hAnsi="Arial" w:cs="Arial Unicode MS"/>
          <w:u w:color="000000"/>
          <w:lang w:val="es-ES_tradnl" w:eastAsia="es-ES"/>
        </w:rPr>
        <w:t xml:space="preserve">a </w:t>
      </w:r>
      <w:r w:rsidRPr="00C36246">
        <w:rPr>
          <w:rFonts w:ascii="Arial" w:eastAsia="Times New Roman" w:hAnsi="Arial" w:cs="Arial Unicode MS"/>
          <w:u w:color="000000"/>
          <w:lang w:val="es-ES_tradnl" w:eastAsia="es-ES"/>
        </w:rPr>
        <w:t>la protección contra el ruido.</w:t>
      </w:r>
    </w:p>
    <w:p w14:paraId="3D05D95D" w14:textId="77777777" w:rsidR="00C36246" w:rsidRPr="00C36246" w:rsidRDefault="00C36246" w:rsidP="00C36246">
      <w:pPr>
        <w:spacing w:line="280" w:lineRule="exact"/>
        <w:jc w:val="both"/>
        <w:rPr>
          <w:rFonts w:ascii="Arial" w:eastAsia="Times New Roman" w:hAnsi="Arial" w:cs="Arial Unicode MS"/>
          <w:u w:color="000000"/>
          <w:lang w:val="es-ES_tradnl" w:eastAsia="es-ES"/>
        </w:rPr>
      </w:pPr>
    </w:p>
    <w:p w14:paraId="2470A72B" w14:textId="3C8BD5E7" w:rsidR="00C36246" w:rsidRPr="00C36246" w:rsidRDefault="00285199" w:rsidP="00C36246">
      <w:pPr>
        <w:spacing w:line="280" w:lineRule="exact"/>
        <w:jc w:val="both"/>
        <w:rPr>
          <w:rFonts w:ascii="Arial" w:eastAsia="Times New Roman" w:hAnsi="Arial" w:cs="Arial Unicode MS"/>
          <w:u w:color="000000"/>
          <w:lang w:val="es-ES_tradnl" w:eastAsia="es-ES"/>
        </w:rPr>
      </w:pPr>
      <w:r>
        <w:rPr>
          <w:rFonts w:ascii="Arial" w:eastAsia="Times New Roman" w:hAnsi="Arial" w:cs="Arial Unicode MS"/>
          <w:u w:color="000000"/>
          <w:lang w:val="es-ES_tradnl" w:eastAsia="es-ES"/>
        </w:rPr>
        <w:t>La</w:t>
      </w:r>
      <w:r w:rsidR="00C36246" w:rsidRPr="00C36246">
        <w:rPr>
          <w:rFonts w:ascii="Arial" w:eastAsia="Times New Roman" w:hAnsi="Arial" w:cs="Arial Unicode MS"/>
          <w:u w:color="000000"/>
          <w:lang w:val="es-ES_tradnl" w:eastAsia="es-ES"/>
        </w:rPr>
        <w:t xml:space="preserve"> Consejería de Agricultura, Ganadería, Mundo Rural y Medio Ambiente, a través de la Dirección General de Calidad Ambiental, Cambio Climático y Agua, es quien ejerce las competencias en </w:t>
      </w:r>
      <w:r>
        <w:rPr>
          <w:rFonts w:ascii="Arial" w:eastAsia="Times New Roman" w:hAnsi="Arial" w:cs="Arial Unicode MS"/>
          <w:u w:color="000000"/>
          <w:lang w:val="es-ES_tradnl" w:eastAsia="es-ES"/>
        </w:rPr>
        <w:t xml:space="preserve">esta </w:t>
      </w:r>
      <w:r w:rsidR="00C36246" w:rsidRPr="00C36246">
        <w:rPr>
          <w:rFonts w:ascii="Arial" w:eastAsia="Times New Roman" w:hAnsi="Arial" w:cs="Arial Unicode MS"/>
          <w:u w:color="000000"/>
          <w:lang w:val="es-ES_tradnl" w:eastAsia="es-ES"/>
        </w:rPr>
        <w:t>materia con la colaboración de las entidades locales.</w:t>
      </w:r>
      <w:r>
        <w:rPr>
          <w:rFonts w:ascii="Arial" w:eastAsia="Times New Roman" w:hAnsi="Arial" w:cs="Arial Unicode MS"/>
          <w:u w:color="000000"/>
          <w:lang w:val="es-ES_tradnl" w:eastAsia="es-ES"/>
        </w:rPr>
        <w:t xml:space="preserve">  En este sentido, el plan aprobado sirve</w:t>
      </w:r>
      <w:r w:rsidRPr="00C36246">
        <w:rPr>
          <w:rFonts w:ascii="Arial" w:eastAsia="Times New Roman" w:hAnsi="Arial" w:cs="Arial Unicode MS"/>
          <w:u w:color="000000"/>
          <w:lang w:val="es-ES_tradnl" w:eastAsia="es-ES"/>
        </w:rPr>
        <w:t xml:space="preserve"> como instrumento de planificación y prevención en materia de contaminación acústica en el ámbito de La Rioja para determinar los tramos prioritarios de actuación y las medidas previstas. </w:t>
      </w:r>
    </w:p>
    <w:p w14:paraId="10C9E30F" w14:textId="77777777" w:rsidR="00C36246" w:rsidRPr="00C36246" w:rsidRDefault="00C36246" w:rsidP="00C36246">
      <w:pPr>
        <w:spacing w:line="280" w:lineRule="exact"/>
        <w:jc w:val="both"/>
        <w:rPr>
          <w:rFonts w:ascii="Arial" w:eastAsia="Times New Roman" w:hAnsi="Arial" w:cs="Arial Unicode MS"/>
          <w:u w:color="000000"/>
          <w:lang w:val="es-ES_tradnl" w:eastAsia="es-ES"/>
        </w:rPr>
      </w:pPr>
    </w:p>
    <w:p w14:paraId="47B81763" w14:textId="62B25DBF" w:rsidR="00C36246" w:rsidRPr="00C36246" w:rsidRDefault="00C36246" w:rsidP="00C878E8">
      <w:pPr>
        <w:spacing w:line="280" w:lineRule="exact"/>
        <w:jc w:val="both"/>
        <w:rPr>
          <w:rFonts w:ascii="Arial" w:eastAsia="Times New Roman" w:hAnsi="Arial" w:cs="Arial Unicode MS"/>
          <w:u w:color="000000"/>
          <w:lang w:val="es-ES_tradnl" w:eastAsia="es-ES"/>
        </w:rPr>
      </w:pPr>
      <w:r w:rsidRPr="00C36246">
        <w:rPr>
          <w:rFonts w:ascii="Arial" w:eastAsia="Times New Roman" w:hAnsi="Arial" w:cs="Arial Unicode MS"/>
          <w:color w:val="000000"/>
          <w:u w:color="000000"/>
          <w:lang w:val="es-ES_tradnl" w:eastAsia="es-ES"/>
        </w:rPr>
        <w:t xml:space="preserve">Concretamente, </w:t>
      </w:r>
      <w:r w:rsidR="0005216F">
        <w:rPr>
          <w:rFonts w:ascii="Arial" w:eastAsia="Times New Roman" w:hAnsi="Arial" w:cs="Arial Unicode MS"/>
          <w:color w:val="000000"/>
          <w:u w:color="000000"/>
          <w:lang w:val="es-ES_tradnl" w:eastAsia="es-ES"/>
        </w:rPr>
        <w:t xml:space="preserve">el </w:t>
      </w:r>
      <w:r w:rsidR="0005216F" w:rsidRPr="00C36246">
        <w:rPr>
          <w:rFonts w:ascii="Arial" w:eastAsia="Times New Roman" w:hAnsi="Arial" w:cs="Arial Unicode MS"/>
          <w:color w:val="000000"/>
          <w:u w:color="000000"/>
          <w:lang w:val="es-ES_tradnl" w:eastAsia="es-ES"/>
        </w:rPr>
        <w:t xml:space="preserve">Plan de Acción </w:t>
      </w:r>
      <w:r w:rsidRPr="00C36246">
        <w:rPr>
          <w:rFonts w:ascii="Arial" w:eastAsia="Times New Roman" w:hAnsi="Arial" w:cs="Arial Unicode MS"/>
          <w:color w:val="000000"/>
          <w:u w:color="000000"/>
          <w:lang w:val="es-ES_tradnl" w:eastAsia="es-ES"/>
        </w:rPr>
        <w:t xml:space="preserve">ha analizado 16,18 kilómetros repartidos en cinco tramos de carreteras de carreteras autonómicas con un tráfico superior a los 5 millones de vehículos años. No obstante, las necesidades de intervención por verse afectadas viviendas y edificios públicos se reducen a seis sectores de la LR-115 a su paso por </w:t>
      </w:r>
      <w:proofErr w:type="spellStart"/>
      <w:r w:rsidRPr="00C36246">
        <w:rPr>
          <w:rFonts w:ascii="Arial" w:eastAsia="Times New Roman" w:hAnsi="Arial" w:cs="Arial Unicode MS"/>
          <w:color w:val="000000"/>
          <w:u w:color="000000"/>
          <w:lang w:val="es-ES_tradnl" w:eastAsia="es-ES"/>
        </w:rPr>
        <w:t>Arnedo</w:t>
      </w:r>
      <w:proofErr w:type="spellEnd"/>
      <w:r w:rsidR="000257E2">
        <w:rPr>
          <w:rFonts w:ascii="Arial" w:eastAsia="Times New Roman" w:hAnsi="Arial" w:cs="Arial Unicode MS"/>
          <w:color w:val="000000"/>
          <w:u w:color="000000"/>
          <w:lang w:val="es-ES_tradnl" w:eastAsia="es-ES"/>
        </w:rPr>
        <w:t xml:space="preserve"> (con 468 personas afectadas) </w:t>
      </w:r>
      <w:r w:rsidRPr="00C36246">
        <w:rPr>
          <w:rFonts w:ascii="Arial" w:eastAsia="Times New Roman" w:hAnsi="Arial" w:cs="Arial Unicode MS"/>
          <w:color w:val="000000"/>
          <w:u w:color="000000"/>
          <w:lang w:val="es-ES_tradnl" w:eastAsia="es-ES"/>
        </w:rPr>
        <w:t xml:space="preserve">y </w:t>
      </w:r>
      <w:r w:rsidR="000257E2">
        <w:rPr>
          <w:rFonts w:ascii="Arial" w:eastAsia="Times New Roman" w:hAnsi="Arial" w:cs="Arial Unicode MS"/>
          <w:color w:val="000000"/>
          <w:u w:color="000000"/>
          <w:lang w:val="es-ES_tradnl" w:eastAsia="es-ES"/>
        </w:rPr>
        <w:t xml:space="preserve">de la </w:t>
      </w:r>
      <w:r w:rsidRPr="00C36246">
        <w:rPr>
          <w:rFonts w:ascii="Arial" w:eastAsia="Times New Roman" w:hAnsi="Arial" w:cs="Arial Unicode MS"/>
          <w:color w:val="000000"/>
          <w:u w:color="000000"/>
          <w:lang w:val="es-ES_tradnl" w:eastAsia="es-ES"/>
        </w:rPr>
        <w:t xml:space="preserve">LR-443 en </w:t>
      </w:r>
      <w:proofErr w:type="spellStart"/>
      <w:r w:rsidRPr="00C36246">
        <w:rPr>
          <w:rFonts w:ascii="Arial" w:eastAsia="Times New Roman" w:hAnsi="Arial" w:cs="Arial Unicode MS"/>
          <w:color w:val="000000"/>
          <w:u w:color="000000"/>
          <w:lang w:val="es-ES_tradnl" w:eastAsia="es-ES"/>
        </w:rPr>
        <w:t>Villamediana</w:t>
      </w:r>
      <w:proofErr w:type="spellEnd"/>
      <w:r w:rsidRPr="00C36246">
        <w:rPr>
          <w:rFonts w:ascii="Arial" w:eastAsia="Times New Roman" w:hAnsi="Arial" w:cs="Arial Unicode MS"/>
          <w:color w:val="000000"/>
          <w:u w:color="000000"/>
          <w:lang w:val="es-ES_tradnl" w:eastAsia="es-ES"/>
        </w:rPr>
        <w:t xml:space="preserve"> de </w:t>
      </w:r>
      <w:proofErr w:type="spellStart"/>
      <w:r w:rsidRPr="00C36246">
        <w:rPr>
          <w:rFonts w:ascii="Arial" w:eastAsia="Times New Roman" w:hAnsi="Arial" w:cs="Arial Unicode MS"/>
          <w:color w:val="000000"/>
          <w:u w:color="000000"/>
          <w:lang w:val="es-ES_tradnl" w:eastAsia="es-ES"/>
        </w:rPr>
        <w:t>Iregua</w:t>
      </w:r>
      <w:proofErr w:type="spellEnd"/>
      <w:r w:rsidRPr="00C36246">
        <w:rPr>
          <w:rFonts w:ascii="Arial" w:eastAsia="Times New Roman" w:hAnsi="Arial" w:cs="Arial Unicode MS"/>
          <w:color w:val="000000"/>
          <w:u w:color="000000"/>
          <w:lang w:val="es-ES_tradnl" w:eastAsia="es-ES"/>
        </w:rPr>
        <w:t xml:space="preserve"> y Logroño</w:t>
      </w:r>
      <w:r w:rsidR="000257E2">
        <w:rPr>
          <w:rFonts w:ascii="Arial" w:eastAsia="Times New Roman" w:hAnsi="Arial" w:cs="Arial Unicode MS"/>
          <w:color w:val="000000"/>
          <w:u w:color="000000"/>
          <w:lang w:val="es-ES_tradnl" w:eastAsia="es-ES"/>
        </w:rPr>
        <w:t xml:space="preserve"> (</w:t>
      </w:r>
      <w:r w:rsidRPr="00C36246">
        <w:rPr>
          <w:rFonts w:ascii="Arial" w:eastAsia="Times New Roman" w:hAnsi="Arial" w:cs="Arial Unicode MS"/>
          <w:color w:val="000000"/>
          <w:u w:color="000000"/>
          <w:lang w:val="es-ES_tradnl" w:eastAsia="es-ES"/>
        </w:rPr>
        <w:t xml:space="preserve">532 </w:t>
      </w:r>
      <w:r w:rsidR="000257E2">
        <w:rPr>
          <w:rFonts w:ascii="Arial" w:eastAsia="Times New Roman" w:hAnsi="Arial" w:cs="Arial Unicode MS"/>
          <w:color w:val="000000"/>
          <w:u w:color="000000"/>
          <w:lang w:val="es-ES_tradnl" w:eastAsia="es-ES"/>
        </w:rPr>
        <w:t xml:space="preserve">residentes expuestos). </w:t>
      </w:r>
      <w:r w:rsidRPr="00C36246">
        <w:rPr>
          <w:rFonts w:ascii="Arial" w:eastAsia="Times New Roman" w:hAnsi="Arial" w:cs="Arial Unicode MS"/>
          <w:color w:val="000000"/>
          <w:u w:color="000000"/>
          <w:lang w:val="es-ES_tradnl" w:eastAsia="es-ES"/>
        </w:rPr>
        <w:t>Las inversiones previstas</w:t>
      </w:r>
      <w:r w:rsidR="00C878E8">
        <w:rPr>
          <w:rFonts w:ascii="Arial" w:eastAsia="Times New Roman" w:hAnsi="Arial" w:cs="Arial Unicode MS"/>
          <w:color w:val="000000"/>
          <w:u w:color="000000"/>
          <w:lang w:val="es-ES_tradnl" w:eastAsia="es-ES"/>
        </w:rPr>
        <w:t xml:space="preserve">, valoradas en </w:t>
      </w:r>
      <w:r w:rsidRPr="00C36246">
        <w:rPr>
          <w:rFonts w:ascii="Arial" w:eastAsia="Times New Roman" w:hAnsi="Arial" w:cs="Arial Unicode MS"/>
          <w:color w:val="000000"/>
          <w:u w:color="000000"/>
          <w:lang w:val="es-ES_tradnl" w:eastAsia="es-ES"/>
        </w:rPr>
        <w:t>145.470,88 euros</w:t>
      </w:r>
      <w:r w:rsidR="00C878E8">
        <w:rPr>
          <w:rFonts w:ascii="Arial" w:eastAsia="Times New Roman" w:hAnsi="Arial" w:cs="Arial Unicode MS"/>
          <w:color w:val="000000"/>
          <w:u w:color="000000"/>
          <w:lang w:val="es-ES_tradnl" w:eastAsia="es-ES"/>
        </w:rPr>
        <w:t>, p</w:t>
      </w:r>
      <w:r w:rsidR="00D52656">
        <w:rPr>
          <w:rFonts w:ascii="Arial" w:eastAsia="Times New Roman" w:hAnsi="Arial" w:cs="Arial Unicode MS"/>
          <w:color w:val="000000"/>
          <w:u w:color="000000"/>
          <w:lang w:val="es-ES_tradnl" w:eastAsia="es-ES"/>
        </w:rPr>
        <w:t>la</w:t>
      </w:r>
      <w:r w:rsidR="00C878E8">
        <w:rPr>
          <w:rFonts w:ascii="Arial" w:eastAsia="Times New Roman" w:hAnsi="Arial" w:cs="Arial Unicode MS"/>
          <w:color w:val="000000"/>
          <w:u w:color="000000"/>
          <w:lang w:val="es-ES_tradnl" w:eastAsia="es-ES"/>
        </w:rPr>
        <w:t>ntean</w:t>
      </w:r>
      <w:r w:rsidRPr="00C36246">
        <w:rPr>
          <w:rFonts w:ascii="Arial" w:eastAsia="Times New Roman" w:hAnsi="Arial" w:cs="Arial Unicode MS"/>
          <w:u w:color="000000"/>
          <w:lang w:val="es-ES_tradnl" w:eastAsia="es-ES"/>
        </w:rPr>
        <w:t xml:space="preserve"> un enfoque común destinado a evitar, prevenir o reducir con carácter prioritario los efectos nocivos, incluyendo las molestias</w:t>
      </w:r>
      <w:r w:rsidR="0005216F">
        <w:rPr>
          <w:rFonts w:ascii="Arial" w:eastAsia="Times New Roman" w:hAnsi="Arial" w:cs="Arial Unicode MS"/>
          <w:u w:color="000000"/>
          <w:lang w:val="es-ES_tradnl" w:eastAsia="es-ES"/>
        </w:rPr>
        <w:t xml:space="preserve"> </w:t>
      </w:r>
      <w:r w:rsidRPr="00C36246">
        <w:rPr>
          <w:rFonts w:ascii="Arial" w:eastAsia="Times New Roman" w:hAnsi="Arial" w:cs="Arial Unicode MS"/>
          <w:u w:color="000000"/>
          <w:lang w:val="es-ES_tradnl" w:eastAsia="es-ES"/>
        </w:rPr>
        <w:t>de la exposición al ruido ambiental</w:t>
      </w:r>
      <w:r w:rsidR="0005216F">
        <w:rPr>
          <w:rFonts w:ascii="Arial" w:eastAsia="Times New Roman" w:hAnsi="Arial" w:cs="Arial Unicode MS"/>
          <w:u w:color="000000"/>
          <w:lang w:val="es-ES_tradnl" w:eastAsia="es-ES"/>
        </w:rPr>
        <w:t>,</w:t>
      </w:r>
      <w:r w:rsidRPr="00C36246">
        <w:rPr>
          <w:rFonts w:ascii="Arial" w:eastAsia="Times New Roman" w:hAnsi="Arial" w:cs="Arial Unicode MS"/>
          <w:u w:color="000000"/>
          <w:lang w:val="es-ES_tradnl" w:eastAsia="es-ES"/>
        </w:rPr>
        <w:t xml:space="preserve"> y sentar unas bases que permitan elaborar medidas comunitarias para reducir los ruidos emitidos por las principales fuentes.</w:t>
      </w:r>
    </w:p>
    <w:p w14:paraId="749B553F" w14:textId="77777777" w:rsidR="0005216F" w:rsidRDefault="0005216F" w:rsidP="00C36246">
      <w:pPr>
        <w:spacing w:line="280" w:lineRule="exact"/>
        <w:jc w:val="both"/>
        <w:rPr>
          <w:rFonts w:ascii="Arial" w:eastAsia="Times New Roman" w:hAnsi="Arial" w:cs="Arial Unicode MS"/>
          <w:u w:color="000000"/>
          <w:lang w:val="es-ES_tradnl" w:eastAsia="es-ES"/>
        </w:rPr>
      </w:pPr>
    </w:p>
    <w:p w14:paraId="3DB6BBF3" w14:textId="0A9D2470" w:rsidR="00C36246" w:rsidRPr="00C36246" w:rsidRDefault="0005216F" w:rsidP="00C36246">
      <w:pPr>
        <w:spacing w:line="280" w:lineRule="exact"/>
        <w:jc w:val="both"/>
        <w:rPr>
          <w:rFonts w:ascii="Arial" w:eastAsia="Times New Roman" w:hAnsi="Arial" w:cs="Arial Unicode MS"/>
          <w:color w:val="000000"/>
          <w:u w:color="000000"/>
          <w:lang w:val="es-ES_tradnl" w:eastAsia="es-ES"/>
        </w:rPr>
      </w:pPr>
      <w:r>
        <w:rPr>
          <w:rFonts w:ascii="Arial" w:eastAsia="Times New Roman" w:hAnsi="Arial" w:cs="Arial Unicode MS"/>
          <w:u w:color="000000"/>
          <w:lang w:val="es-ES_tradnl" w:eastAsia="es-ES"/>
        </w:rPr>
        <w:lastRenderedPageBreak/>
        <w:t>Las</w:t>
      </w:r>
      <w:r w:rsidR="00C36246" w:rsidRPr="00C36246">
        <w:rPr>
          <w:rFonts w:ascii="Arial" w:eastAsia="Times New Roman" w:hAnsi="Arial" w:cs="Arial Unicode MS"/>
          <w:color w:val="000000"/>
          <w:u w:color="000000"/>
          <w:lang w:val="es-ES_tradnl" w:eastAsia="es-ES"/>
        </w:rPr>
        <w:t xml:space="preserve"> medidas previstas contra el ruido se ejecutarán de acuerdo al programa de actuaciones en medio urbano, de conservación ordinaria, de seguridad vial y de movilidad sostenible de la Red Autonómica de La Rioja, que se establezca en el Plan Regional de Carreteras.</w:t>
      </w:r>
    </w:p>
    <w:p w14:paraId="265520D6" w14:textId="77777777" w:rsidR="00C36246" w:rsidRPr="00C36246" w:rsidRDefault="00C36246" w:rsidP="00C36246">
      <w:pPr>
        <w:spacing w:line="280" w:lineRule="exact"/>
        <w:jc w:val="both"/>
        <w:rPr>
          <w:rFonts w:ascii="Arial" w:eastAsia="Times New Roman" w:hAnsi="Arial" w:cs="Arial Unicode MS"/>
          <w:color w:val="000000"/>
          <w:u w:color="000000"/>
          <w:lang w:val="es-ES_tradnl" w:eastAsia="es-ES"/>
        </w:rPr>
      </w:pPr>
    </w:p>
    <w:p w14:paraId="2AD97721" w14:textId="77777777" w:rsidR="00C36246" w:rsidRPr="00C36246" w:rsidRDefault="00C36246" w:rsidP="00C36246">
      <w:pPr>
        <w:spacing w:line="280" w:lineRule="exact"/>
        <w:jc w:val="both"/>
        <w:rPr>
          <w:rFonts w:ascii="Arial" w:eastAsia="Times New Roman" w:hAnsi="Arial" w:cs="Arial Unicode MS"/>
          <w:color w:val="000000"/>
          <w:u w:color="000000"/>
          <w:lang w:val="es-ES_tradnl" w:eastAsia="es-ES"/>
        </w:rPr>
      </w:pPr>
      <w:r w:rsidRPr="00C36246">
        <w:rPr>
          <w:rFonts w:ascii="Arial" w:eastAsia="Times New Roman" w:hAnsi="Arial" w:cs="Arial Unicode MS"/>
          <w:color w:val="000000"/>
          <w:u w:color="000000"/>
          <w:lang w:val="es-ES_tradnl" w:eastAsia="es-ES"/>
        </w:rPr>
        <w:t>El seguimiento del plan se establecerá mediante un Índice de Categorización del Ruido Ambiental (ICRA) y los Mapas Estratégicos del Ruido deben revisarse y, en su caso, modificarse, cada cinco años a partir de su aprobación. También los Planes de Acción contra el Ruido se revisarán y modificarán, previo trámite de información pública por un período mínimo de un mes, siempre que se produzca un cambio importante en la situación existente.</w:t>
      </w:r>
    </w:p>
    <w:p w14:paraId="73BBE81B" w14:textId="77777777" w:rsidR="00C36246" w:rsidRPr="00C36246" w:rsidRDefault="00C36246" w:rsidP="00C36246">
      <w:pPr>
        <w:spacing w:line="280" w:lineRule="exact"/>
        <w:jc w:val="both"/>
        <w:rPr>
          <w:rFonts w:ascii="Arial" w:eastAsia="Times New Roman" w:hAnsi="Arial" w:cs="Arial Unicode MS"/>
          <w:color w:val="000000"/>
          <w:u w:color="000000"/>
          <w:lang w:val="es-ES_tradnl" w:eastAsia="es-ES"/>
        </w:rPr>
      </w:pPr>
    </w:p>
    <w:p w14:paraId="0AC439B7" w14:textId="77777777" w:rsidR="00C36246" w:rsidRPr="00C36246" w:rsidRDefault="00C36246" w:rsidP="00C36246">
      <w:pPr>
        <w:spacing w:line="280" w:lineRule="exact"/>
        <w:jc w:val="both"/>
        <w:rPr>
          <w:rFonts w:ascii="Arial" w:eastAsia="Times New Roman" w:hAnsi="Arial" w:cs="Arial Unicode MS"/>
          <w:color w:val="000000"/>
          <w:u w:color="000000"/>
          <w:lang w:val="es-ES_tradnl" w:eastAsia="es-ES"/>
        </w:rPr>
      </w:pPr>
      <w:r w:rsidRPr="00C36246">
        <w:rPr>
          <w:rFonts w:ascii="Arial" w:eastAsia="Times New Roman" w:hAnsi="Arial" w:cs="Arial Unicode MS"/>
          <w:color w:val="000000"/>
          <w:u w:color="000000"/>
          <w:lang w:val="es-ES_tradnl" w:eastAsia="es-ES"/>
        </w:rPr>
        <w:t>Por último, el contenido del Plan de Acción Contra el Ruido de los Grandes Ejes Viarios de La Rioja se remitirá al Ministerio con competencias en materia de Medio Ambiente. El presente decreto entrará en vigor el día siguiente de su publicación en el Boletín Oficial de La Rioja.</w:t>
      </w:r>
    </w:p>
    <w:p w14:paraId="24E6D628" w14:textId="77777777" w:rsidR="00C36246" w:rsidRPr="00C36246" w:rsidRDefault="00C36246" w:rsidP="00C36246">
      <w:pPr>
        <w:spacing w:line="280" w:lineRule="exact"/>
        <w:jc w:val="both"/>
        <w:rPr>
          <w:rFonts w:ascii="Arial" w:eastAsia="Times New Roman" w:hAnsi="Arial" w:cs="Arial Unicode MS"/>
          <w:color w:val="000000"/>
          <w:u w:color="000000"/>
          <w:lang w:val="es-ES_tradnl" w:eastAsia="es-ES"/>
        </w:rPr>
      </w:pPr>
      <w:r w:rsidRPr="00C36246">
        <w:rPr>
          <w:rFonts w:ascii="Arial" w:eastAsia="Times New Roman" w:hAnsi="Arial" w:cs="Arial Unicode MS"/>
          <w:color w:val="000000"/>
          <w:u w:color="000000"/>
          <w:lang w:val="es-ES_tradnl" w:eastAsia="es-ES"/>
        </w:rPr>
        <w:t xml:space="preserve"> </w:t>
      </w:r>
    </w:p>
    <w:p w14:paraId="46B28A9B" w14:textId="77777777" w:rsidR="00C36246" w:rsidRPr="00C36246" w:rsidRDefault="00C36246" w:rsidP="00C36246">
      <w:pPr>
        <w:spacing w:line="280" w:lineRule="exact"/>
        <w:jc w:val="both"/>
        <w:rPr>
          <w:rFonts w:ascii="Arial" w:eastAsia="Times New Roman" w:hAnsi="Arial" w:cs="Arial Unicode MS"/>
          <w:color w:val="000000"/>
          <w:u w:color="000000"/>
          <w:lang w:val="es-ES_tradnl" w:eastAsia="es-ES"/>
        </w:rPr>
      </w:pPr>
    </w:p>
    <w:p w14:paraId="4A7C407D" w14:textId="77777777" w:rsidR="00C36246" w:rsidRPr="00C36246" w:rsidRDefault="00C36246" w:rsidP="00C36246">
      <w:pPr>
        <w:spacing w:line="280" w:lineRule="exact"/>
        <w:jc w:val="both"/>
        <w:rPr>
          <w:rFonts w:ascii="Arial" w:eastAsia="Times New Roman" w:hAnsi="Arial" w:cs="Arial Unicode MS"/>
          <w:color w:val="000000"/>
          <w:u w:color="000000"/>
          <w:lang w:val="es-ES_tradnl" w:eastAsia="es-ES"/>
        </w:rPr>
      </w:pPr>
    </w:p>
    <w:p w14:paraId="1BC2CFA2" w14:textId="77777777" w:rsidR="00C36246" w:rsidRPr="00C36246" w:rsidRDefault="00C36246" w:rsidP="00C36246">
      <w:pPr>
        <w:spacing w:line="280" w:lineRule="exact"/>
        <w:jc w:val="both"/>
        <w:rPr>
          <w:rFonts w:ascii="Arial" w:eastAsia="Times New Roman" w:hAnsi="Arial" w:cs="Arial Unicode MS"/>
          <w:color w:val="000000"/>
          <w:u w:color="000000"/>
          <w:lang w:val="es-ES_tradnl" w:eastAsia="es-ES"/>
        </w:rPr>
      </w:pPr>
    </w:p>
    <w:p w14:paraId="27ABD5DC" w14:textId="77777777" w:rsidR="00261510" w:rsidRPr="00C36246" w:rsidRDefault="00261510" w:rsidP="00C36246">
      <w:pPr>
        <w:rPr>
          <w:lang w:val="es-ES_tradnl"/>
        </w:rPr>
      </w:pPr>
    </w:p>
    <w:sectPr w:rsidR="00261510" w:rsidRPr="00C36246"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6086"/>
    <w:rsid w:val="00007F98"/>
    <w:rsid w:val="00022E1C"/>
    <w:rsid w:val="000257E2"/>
    <w:rsid w:val="0004582D"/>
    <w:rsid w:val="0005216F"/>
    <w:rsid w:val="000579A8"/>
    <w:rsid w:val="00061701"/>
    <w:rsid w:val="000F3F3C"/>
    <w:rsid w:val="00100590"/>
    <w:rsid w:val="001037A5"/>
    <w:rsid w:val="00120A2F"/>
    <w:rsid w:val="001542F7"/>
    <w:rsid w:val="0018459D"/>
    <w:rsid w:val="001C2FC4"/>
    <w:rsid w:val="001D5774"/>
    <w:rsid w:val="0020207D"/>
    <w:rsid w:val="00240D3F"/>
    <w:rsid w:val="00250CDB"/>
    <w:rsid w:val="00261510"/>
    <w:rsid w:val="00285199"/>
    <w:rsid w:val="002873D9"/>
    <w:rsid w:val="002C41E9"/>
    <w:rsid w:val="002C5DF7"/>
    <w:rsid w:val="002D3B2D"/>
    <w:rsid w:val="002E4839"/>
    <w:rsid w:val="002E72EE"/>
    <w:rsid w:val="00307CD0"/>
    <w:rsid w:val="003364A2"/>
    <w:rsid w:val="0034365A"/>
    <w:rsid w:val="00346ABB"/>
    <w:rsid w:val="0035439E"/>
    <w:rsid w:val="0039046B"/>
    <w:rsid w:val="003A3E60"/>
    <w:rsid w:val="003C1605"/>
    <w:rsid w:val="00417179"/>
    <w:rsid w:val="00435C9E"/>
    <w:rsid w:val="0047552C"/>
    <w:rsid w:val="00477863"/>
    <w:rsid w:val="00495B58"/>
    <w:rsid w:val="00495D1F"/>
    <w:rsid w:val="004D420D"/>
    <w:rsid w:val="004D594F"/>
    <w:rsid w:val="0050645C"/>
    <w:rsid w:val="00513C20"/>
    <w:rsid w:val="00574433"/>
    <w:rsid w:val="0058176E"/>
    <w:rsid w:val="00596975"/>
    <w:rsid w:val="00597247"/>
    <w:rsid w:val="006563C4"/>
    <w:rsid w:val="00673FFA"/>
    <w:rsid w:val="0069392B"/>
    <w:rsid w:val="006A7DBC"/>
    <w:rsid w:val="006B0802"/>
    <w:rsid w:val="006B5BE9"/>
    <w:rsid w:val="006F0494"/>
    <w:rsid w:val="00706970"/>
    <w:rsid w:val="00716285"/>
    <w:rsid w:val="0073583F"/>
    <w:rsid w:val="007A7E63"/>
    <w:rsid w:val="007C7121"/>
    <w:rsid w:val="007D6FFF"/>
    <w:rsid w:val="007E4491"/>
    <w:rsid w:val="00852816"/>
    <w:rsid w:val="0087541B"/>
    <w:rsid w:val="00892C54"/>
    <w:rsid w:val="008B05E4"/>
    <w:rsid w:val="008E7E40"/>
    <w:rsid w:val="00917E39"/>
    <w:rsid w:val="00937CB6"/>
    <w:rsid w:val="009735EC"/>
    <w:rsid w:val="00977EFE"/>
    <w:rsid w:val="009E7835"/>
    <w:rsid w:val="00A141BE"/>
    <w:rsid w:val="00A347CA"/>
    <w:rsid w:val="00A6238F"/>
    <w:rsid w:val="00A756FA"/>
    <w:rsid w:val="00AA0B41"/>
    <w:rsid w:val="00AC6E30"/>
    <w:rsid w:val="00B93DBC"/>
    <w:rsid w:val="00B97FCD"/>
    <w:rsid w:val="00BA5D06"/>
    <w:rsid w:val="00BE70B2"/>
    <w:rsid w:val="00C05A43"/>
    <w:rsid w:val="00C22F34"/>
    <w:rsid w:val="00C36246"/>
    <w:rsid w:val="00C648E7"/>
    <w:rsid w:val="00C83CF8"/>
    <w:rsid w:val="00C878E8"/>
    <w:rsid w:val="00CC08D8"/>
    <w:rsid w:val="00CE408F"/>
    <w:rsid w:val="00D017AC"/>
    <w:rsid w:val="00D312AD"/>
    <w:rsid w:val="00D52656"/>
    <w:rsid w:val="00D53E08"/>
    <w:rsid w:val="00DA0602"/>
    <w:rsid w:val="00DD0856"/>
    <w:rsid w:val="00E41609"/>
    <w:rsid w:val="00E517E4"/>
    <w:rsid w:val="00E63FE9"/>
    <w:rsid w:val="00ED47D0"/>
    <w:rsid w:val="00F5751A"/>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customStyle="1" w:styleId="Cuerpo">
    <w:name w:val="Cuerpo"/>
    <w:rsid w:val="00C36246"/>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Riojana" w:eastAsia="Times New Roman" w:hAnsi="Riojana" w:cs="Riojana"/>
      <w:color w:val="000000"/>
      <w:u w:color="000000"/>
      <w:lang w:eastAsia="es-ES"/>
    </w:rPr>
  </w:style>
  <w:style w:type="character" w:customStyle="1" w:styleId="Ninguno">
    <w:name w:val="Ninguno"/>
    <w:rsid w:val="00C36246"/>
    <w:rPr>
      <w:lang w:val="es-ES_tradnl" w:eastAsia="x-none"/>
    </w:rPr>
  </w:style>
  <w:style w:type="paragraph" w:styleId="Textodeglobo">
    <w:name w:val="Balloon Text"/>
    <w:basedOn w:val="Normal"/>
    <w:link w:val="TextodegloboCar"/>
    <w:uiPriority w:val="99"/>
    <w:semiHidden/>
    <w:unhideWhenUsed/>
    <w:rsid w:val="001C2F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F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 Luis Alonso Solanas</cp:lastModifiedBy>
  <cp:revision>20</cp:revision>
  <cp:lastPrinted>2024-07-22T11:40:00Z</cp:lastPrinted>
  <dcterms:created xsi:type="dcterms:W3CDTF">2024-07-22T09:18:00Z</dcterms:created>
  <dcterms:modified xsi:type="dcterms:W3CDTF">2024-07-22T11:45:00Z</dcterms:modified>
</cp:coreProperties>
</file>