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FF868" w14:textId="77D6DB63" w:rsidR="00CE2CD6" w:rsidRDefault="00CE2CD6" w:rsidP="00CE2CD6">
      <w:pPr>
        <w:pStyle w:val="FechaNotadePrensa"/>
        <w:jc w:val="both"/>
      </w:pPr>
      <w:bookmarkStart w:id="0" w:name="_Hlk139457860"/>
      <w:r>
        <w:t>Martes 0</w:t>
      </w:r>
      <w:r w:rsidR="001B76FA">
        <w:t>2</w:t>
      </w:r>
      <w:r>
        <w:t>/0</w:t>
      </w:r>
      <w:r w:rsidR="001B76FA">
        <w:t>7</w:t>
      </w:r>
      <w:r>
        <w:t>/24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bookmarkEnd w:id="0"/>
    <w:p w14:paraId="4D50DA8C" w14:textId="26FD8E05" w:rsidR="002B795D" w:rsidRPr="002B795D" w:rsidRDefault="002B795D" w:rsidP="002B795D">
      <w:pPr>
        <w:jc w:val="both"/>
        <w:rPr>
          <w:rFonts w:ascii="Arial" w:eastAsia="Times New Roman" w:hAnsi="Arial" w:cs="Arial"/>
          <w:b/>
          <w:sz w:val="36"/>
          <w:szCs w:val="36"/>
        </w:rPr>
      </w:pPr>
      <w:r w:rsidRPr="002B795D">
        <w:rPr>
          <w:rFonts w:ascii="Arial" w:eastAsia="Times New Roman" w:hAnsi="Arial" w:cs="Arial"/>
          <w:b/>
          <w:sz w:val="36"/>
          <w:szCs w:val="36"/>
        </w:rPr>
        <w:t>El Gobierno de La Rioja somete</w:t>
      </w:r>
      <w:r w:rsidR="006C2918">
        <w:rPr>
          <w:rFonts w:ascii="Arial" w:eastAsia="Times New Roman" w:hAnsi="Arial" w:cs="Arial"/>
          <w:b/>
          <w:sz w:val="36"/>
          <w:szCs w:val="36"/>
        </w:rPr>
        <w:t xml:space="preserve"> a exposición pública la nueva Ley del Paisaje de La Rioja</w:t>
      </w:r>
      <w:r w:rsidRPr="002B795D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211B45">
        <w:rPr>
          <w:rFonts w:ascii="Arial" w:eastAsia="Times New Roman" w:hAnsi="Arial" w:cs="Arial"/>
          <w:b/>
          <w:sz w:val="36"/>
          <w:szCs w:val="36"/>
        </w:rPr>
        <w:t>para que</w:t>
      </w:r>
      <w:r w:rsidRPr="002B795D">
        <w:rPr>
          <w:rFonts w:ascii="Arial" w:eastAsia="Times New Roman" w:hAnsi="Arial" w:cs="Arial"/>
          <w:b/>
          <w:sz w:val="36"/>
          <w:szCs w:val="36"/>
        </w:rPr>
        <w:t xml:space="preserve"> los ciudadanos </w:t>
      </w:r>
      <w:r w:rsidR="00211B45">
        <w:rPr>
          <w:rFonts w:ascii="Arial" w:eastAsia="Times New Roman" w:hAnsi="Arial" w:cs="Arial"/>
          <w:b/>
          <w:sz w:val="36"/>
          <w:szCs w:val="36"/>
        </w:rPr>
        <w:t>puedan</w:t>
      </w:r>
      <w:r w:rsidRPr="002B795D">
        <w:rPr>
          <w:rFonts w:ascii="Arial" w:eastAsia="Times New Roman" w:hAnsi="Arial" w:cs="Arial"/>
          <w:b/>
          <w:sz w:val="36"/>
          <w:szCs w:val="36"/>
        </w:rPr>
        <w:t xml:space="preserve"> presentar sus aportaciones </w:t>
      </w:r>
    </w:p>
    <w:p w14:paraId="31DCF83D" w14:textId="77777777" w:rsidR="002B795D" w:rsidRPr="002B795D" w:rsidRDefault="002B795D" w:rsidP="002B795D">
      <w:pPr>
        <w:jc w:val="both"/>
        <w:rPr>
          <w:rFonts w:ascii="Arial" w:eastAsia="Times New Roman" w:hAnsi="Arial" w:cs="Arial"/>
          <w:b/>
          <w:sz w:val="32"/>
          <w:szCs w:val="32"/>
        </w:rPr>
      </w:pPr>
    </w:p>
    <w:p w14:paraId="052C0BAA" w14:textId="319BCD50" w:rsidR="002B795D" w:rsidRPr="002B795D" w:rsidRDefault="002B795D" w:rsidP="002B795D">
      <w:pPr>
        <w:jc w:val="both"/>
        <w:rPr>
          <w:rFonts w:ascii="Arial" w:eastAsia="Times New Roman" w:hAnsi="Arial" w:cs="Arial"/>
        </w:rPr>
      </w:pPr>
      <w:r w:rsidRPr="002B795D">
        <w:rPr>
          <w:rFonts w:ascii="Arial" w:eastAsia="Times New Roman" w:hAnsi="Arial" w:cs="Arial"/>
          <w:b/>
        </w:rPr>
        <w:t xml:space="preserve">Las personas interesadas pueden </w:t>
      </w:r>
      <w:r w:rsidR="00383A4D">
        <w:rPr>
          <w:rFonts w:ascii="Arial" w:eastAsia="Times New Roman" w:hAnsi="Arial" w:cs="Arial"/>
          <w:b/>
        </w:rPr>
        <w:t xml:space="preserve">conocer desde </w:t>
      </w:r>
      <w:r w:rsidR="00317595">
        <w:rPr>
          <w:rFonts w:ascii="Arial" w:eastAsia="Times New Roman" w:hAnsi="Arial" w:cs="Arial"/>
          <w:b/>
        </w:rPr>
        <w:t xml:space="preserve">hoy </w:t>
      </w:r>
      <w:r w:rsidR="00211B45">
        <w:rPr>
          <w:rFonts w:ascii="Arial" w:eastAsia="Times New Roman" w:hAnsi="Arial" w:cs="Arial"/>
          <w:b/>
        </w:rPr>
        <w:t xml:space="preserve">con detalle el contenido del </w:t>
      </w:r>
      <w:r w:rsidR="00211B45" w:rsidRPr="00085546">
        <w:rPr>
          <w:rFonts w:ascii="Arial" w:eastAsia="Times New Roman" w:hAnsi="Arial" w:cs="Arial"/>
          <w:b/>
        </w:rPr>
        <w:t>anteproyecto</w:t>
      </w:r>
      <w:r w:rsidR="00211B45">
        <w:rPr>
          <w:rFonts w:ascii="Arial" w:eastAsia="Times New Roman" w:hAnsi="Arial" w:cs="Arial"/>
          <w:b/>
        </w:rPr>
        <w:t xml:space="preserve"> </w:t>
      </w:r>
      <w:r w:rsidRPr="002B795D">
        <w:rPr>
          <w:rFonts w:ascii="Arial" w:eastAsia="Times New Roman" w:hAnsi="Arial" w:cs="Arial"/>
          <w:b/>
        </w:rPr>
        <w:t>y p</w:t>
      </w:r>
      <w:r w:rsidR="00211B45">
        <w:rPr>
          <w:rFonts w:ascii="Arial" w:eastAsia="Times New Roman" w:hAnsi="Arial" w:cs="Arial"/>
          <w:b/>
        </w:rPr>
        <w:t>lantea</w:t>
      </w:r>
      <w:r w:rsidRPr="002B795D">
        <w:rPr>
          <w:rFonts w:ascii="Arial" w:eastAsia="Times New Roman" w:hAnsi="Arial" w:cs="Arial"/>
          <w:b/>
        </w:rPr>
        <w:t xml:space="preserve">r </w:t>
      </w:r>
      <w:r w:rsidR="00317595">
        <w:rPr>
          <w:rFonts w:ascii="Arial" w:eastAsia="Times New Roman" w:hAnsi="Arial" w:cs="Arial"/>
          <w:b/>
        </w:rPr>
        <w:t xml:space="preserve">las </w:t>
      </w:r>
      <w:r w:rsidRPr="002B795D">
        <w:rPr>
          <w:rFonts w:ascii="Arial" w:eastAsia="Times New Roman" w:hAnsi="Arial" w:cs="Arial"/>
          <w:b/>
        </w:rPr>
        <w:t xml:space="preserve">alegaciones </w:t>
      </w:r>
      <w:r w:rsidR="00317595">
        <w:rPr>
          <w:rFonts w:ascii="Arial" w:eastAsia="Times New Roman" w:hAnsi="Arial" w:cs="Arial"/>
          <w:b/>
        </w:rPr>
        <w:t xml:space="preserve">que consideren necesarias </w:t>
      </w:r>
      <w:r w:rsidRPr="002B795D">
        <w:rPr>
          <w:rFonts w:ascii="Arial" w:eastAsia="Times New Roman" w:hAnsi="Arial" w:cs="Arial"/>
          <w:b/>
        </w:rPr>
        <w:t xml:space="preserve">en el </w:t>
      </w:r>
      <w:r w:rsidR="00211B45">
        <w:rPr>
          <w:rFonts w:ascii="Arial" w:eastAsia="Times New Roman" w:hAnsi="Arial" w:cs="Arial"/>
          <w:b/>
        </w:rPr>
        <w:t>p</w:t>
      </w:r>
      <w:r w:rsidRPr="002B795D">
        <w:rPr>
          <w:rFonts w:ascii="Arial" w:eastAsia="Times New Roman" w:hAnsi="Arial" w:cs="Arial"/>
          <w:b/>
        </w:rPr>
        <w:t xml:space="preserve">ortal Participa de </w:t>
      </w:r>
      <w:r w:rsidRPr="00D84F97">
        <w:rPr>
          <w:rFonts w:ascii="Arial" w:eastAsia="Times New Roman" w:hAnsi="Arial" w:cs="Arial"/>
          <w:b/>
          <w:color w:val="0070C0"/>
        </w:rPr>
        <w:t xml:space="preserve">www.larioja.org </w:t>
      </w:r>
      <w:r w:rsidRPr="002B795D">
        <w:rPr>
          <w:rFonts w:ascii="Arial" w:eastAsia="Times New Roman" w:hAnsi="Arial" w:cs="Arial"/>
          <w:b/>
        </w:rPr>
        <w:t xml:space="preserve">hasta el </w:t>
      </w:r>
      <w:r w:rsidR="00D84F97">
        <w:rPr>
          <w:rFonts w:ascii="Arial" w:eastAsia="Times New Roman" w:hAnsi="Arial" w:cs="Arial"/>
          <w:b/>
        </w:rPr>
        <w:t>próximo</w:t>
      </w:r>
      <w:r w:rsidR="00085546">
        <w:rPr>
          <w:rFonts w:ascii="Arial" w:eastAsia="Times New Roman" w:hAnsi="Arial" w:cs="Arial"/>
          <w:b/>
        </w:rPr>
        <w:t xml:space="preserve"> 22 de julio</w:t>
      </w:r>
      <w:r w:rsidRPr="002B795D">
        <w:rPr>
          <w:rFonts w:ascii="Arial" w:eastAsia="Times New Roman" w:hAnsi="Arial" w:cs="Arial"/>
          <w:b/>
        </w:rPr>
        <w:t xml:space="preserve"> </w:t>
      </w:r>
    </w:p>
    <w:p w14:paraId="05C82186" w14:textId="4D20975A" w:rsidR="002B795D" w:rsidRDefault="002B795D" w:rsidP="002B795D">
      <w:pPr>
        <w:jc w:val="both"/>
        <w:rPr>
          <w:rFonts w:ascii="Arial" w:eastAsia="Times New Roman" w:hAnsi="Arial" w:cs="Arial"/>
        </w:rPr>
      </w:pPr>
    </w:p>
    <w:p w14:paraId="5E91A6B9" w14:textId="55B15B17" w:rsidR="00691122" w:rsidRPr="007664EA" w:rsidRDefault="00691122" w:rsidP="002B795D">
      <w:pPr>
        <w:jc w:val="both"/>
        <w:rPr>
          <w:rFonts w:ascii="Arial" w:eastAsia="Times New Roman" w:hAnsi="Arial" w:cs="Arial"/>
          <w:b/>
        </w:rPr>
      </w:pPr>
      <w:r w:rsidRPr="007664EA">
        <w:rPr>
          <w:rFonts w:ascii="Arial" w:eastAsia="Times New Roman" w:hAnsi="Arial" w:cs="Arial"/>
          <w:b/>
        </w:rPr>
        <w:t xml:space="preserve">El </w:t>
      </w:r>
      <w:r w:rsidR="007664EA" w:rsidRPr="007664EA">
        <w:rPr>
          <w:rFonts w:ascii="Arial" w:eastAsia="Times New Roman" w:hAnsi="Arial" w:cs="Arial"/>
          <w:b/>
        </w:rPr>
        <w:t>Ejecutivo regional</w:t>
      </w:r>
      <w:r w:rsidRPr="007664EA">
        <w:rPr>
          <w:rFonts w:ascii="Arial" w:eastAsia="Times New Roman" w:hAnsi="Arial" w:cs="Arial"/>
          <w:b/>
        </w:rPr>
        <w:t xml:space="preserve"> protege el paisaje, elemento esencial de nuestro patrimonio, cultura e identidad,</w:t>
      </w:r>
      <w:r w:rsidRPr="007664EA">
        <w:t xml:space="preserve"> </w:t>
      </w:r>
      <w:r w:rsidR="00935DD1" w:rsidRPr="007664EA">
        <w:rPr>
          <w:rFonts w:ascii="Arial" w:hAnsi="Arial" w:cs="Arial"/>
          <w:b/>
        </w:rPr>
        <w:t>promoviendo un</w:t>
      </w:r>
      <w:r w:rsidRPr="007664EA">
        <w:rPr>
          <w:rFonts w:ascii="Arial" w:hAnsi="Arial" w:cs="Arial"/>
          <w:b/>
        </w:rPr>
        <w:t xml:space="preserve"> </w:t>
      </w:r>
      <w:r w:rsidRPr="007664EA">
        <w:rPr>
          <w:rFonts w:ascii="Arial" w:eastAsia="Times New Roman" w:hAnsi="Arial" w:cs="Arial"/>
          <w:b/>
        </w:rPr>
        <w:t xml:space="preserve">equilibrio entre la preservación del patrimonio paisajístico y el desarrollo </w:t>
      </w:r>
      <w:r w:rsidR="00935DD1" w:rsidRPr="007664EA">
        <w:rPr>
          <w:rFonts w:ascii="Arial" w:eastAsia="Times New Roman" w:hAnsi="Arial" w:cs="Arial"/>
          <w:b/>
        </w:rPr>
        <w:t>socieconómico</w:t>
      </w:r>
    </w:p>
    <w:p w14:paraId="3FA911F6" w14:textId="77777777" w:rsidR="002B795D" w:rsidRDefault="002B795D" w:rsidP="002B795D">
      <w:pPr>
        <w:jc w:val="both"/>
        <w:rPr>
          <w:rFonts w:ascii="Arial" w:eastAsia="Times New Roman" w:hAnsi="Arial" w:cs="Arial"/>
        </w:rPr>
      </w:pPr>
    </w:p>
    <w:p w14:paraId="13F05C6A" w14:textId="0C8B8C4B" w:rsidR="008B55FC" w:rsidRDefault="00211B45" w:rsidP="002B795D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 consejera de Agricultura, Ganadería, Mundo Rural y Medio Ambiente</w:t>
      </w:r>
      <w:r w:rsidR="00691122">
        <w:rPr>
          <w:rFonts w:ascii="Arial" w:eastAsia="Times New Roman" w:hAnsi="Arial" w:cs="Arial"/>
        </w:rPr>
        <w:t>, Noemí Manzanos,</w:t>
      </w:r>
      <w:r>
        <w:rPr>
          <w:rFonts w:ascii="Arial" w:eastAsia="Times New Roman" w:hAnsi="Arial" w:cs="Arial"/>
        </w:rPr>
        <w:t xml:space="preserve"> ha informado al Consejo de Gobierno reunido hoy, 2 de julio, que se ha sometido a información pública el </w:t>
      </w:r>
      <w:r w:rsidRPr="00085546">
        <w:rPr>
          <w:rFonts w:ascii="Arial" w:eastAsia="Times New Roman" w:hAnsi="Arial" w:cs="Arial"/>
        </w:rPr>
        <w:t>anteproyecto</w:t>
      </w:r>
      <w:r w:rsidR="006C2918" w:rsidRPr="00085546">
        <w:rPr>
          <w:rFonts w:ascii="Arial" w:eastAsia="Times New Roman" w:hAnsi="Arial" w:cs="Arial"/>
        </w:rPr>
        <w:t xml:space="preserve"> </w:t>
      </w:r>
      <w:r w:rsidR="006C2918">
        <w:rPr>
          <w:rFonts w:ascii="Arial" w:eastAsia="Times New Roman" w:hAnsi="Arial" w:cs="Arial"/>
        </w:rPr>
        <w:t>de Ley del Paisaje de La Rioja</w:t>
      </w:r>
      <w:r>
        <w:rPr>
          <w:rFonts w:ascii="Arial" w:eastAsia="Times New Roman" w:hAnsi="Arial" w:cs="Arial"/>
        </w:rPr>
        <w:t xml:space="preserve">. </w:t>
      </w:r>
    </w:p>
    <w:p w14:paraId="72D56C87" w14:textId="77777777" w:rsidR="008B55FC" w:rsidRDefault="008B55FC" w:rsidP="002B795D">
      <w:pPr>
        <w:jc w:val="both"/>
        <w:rPr>
          <w:rFonts w:ascii="Arial" w:eastAsia="Times New Roman" w:hAnsi="Arial" w:cs="Arial"/>
        </w:rPr>
      </w:pPr>
    </w:p>
    <w:p w14:paraId="780BF358" w14:textId="073D6788" w:rsidR="008B55FC" w:rsidRPr="00691122" w:rsidRDefault="00211B45" w:rsidP="008B55FC">
      <w:pPr>
        <w:jc w:val="bot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</w:rPr>
        <w:t xml:space="preserve">Los ciudadanos interesados en la propuesta normativa pueden consultar su contenido en el </w:t>
      </w:r>
      <w:r w:rsidRPr="00211B45">
        <w:rPr>
          <w:rFonts w:ascii="Arial" w:eastAsia="Times New Roman" w:hAnsi="Arial" w:cs="Arial"/>
        </w:rPr>
        <w:t xml:space="preserve">portal Participa de </w:t>
      </w:r>
      <w:r w:rsidR="00D84F97" w:rsidRPr="00D84F97">
        <w:rPr>
          <w:rFonts w:ascii="Arial" w:eastAsia="Times New Roman" w:hAnsi="Arial" w:cs="Arial"/>
          <w:color w:val="0070C0"/>
        </w:rPr>
        <w:t xml:space="preserve">www.larioja.org </w:t>
      </w:r>
      <w:r w:rsidR="00D84F97"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</w:rPr>
        <w:t xml:space="preserve"> tienen de plazo hasta el próximo</w:t>
      </w:r>
      <w:r w:rsidR="00085546">
        <w:rPr>
          <w:rFonts w:ascii="Arial" w:eastAsia="Times New Roman" w:hAnsi="Arial" w:cs="Arial"/>
        </w:rPr>
        <w:t xml:space="preserve"> 22 de julio</w:t>
      </w:r>
      <w:r>
        <w:rPr>
          <w:rFonts w:ascii="Arial" w:eastAsia="Times New Roman" w:hAnsi="Arial" w:cs="Arial"/>
        </w:rPr>
        <w:t xml:space="preserve"> para presentar las </w:t>
      </w:r>
      <w:r w:rsidR="002B795D" w:rsidRPr="002B795D">
        <w:rPr>
          <w:rFonts w:ascii="Arial" w:eastAsia="Times New Roman" w:hAnsi="Arial" w:cs="Arial"/>
        </w:rPr>
        <w:t xml:space="preserve">alegaciones </w:t>
      </w:r>
      <w:r>
        <w:rPr>
          <w:rFonts w:ascii="Arial" w:eastAsia="Times New Roman" w:hAnsi="Arial" w:cs="Arial"/>
        </w:rPr>
        <w:t>que consideren necesarias</w:t>
      </w:r>
      <w:r w:rsidR="002B795D" w:rsidRPr="002B795D">
        <w:rPr>
          <w:rFonts w:ascii="Arial" w:eastAsia="Times New Roman" w:hAnsi="Arial" w:cs="Arial"/>
        </w:rPr>
        <w:t>.</w:t>
      </w:r>
      <w:r w:rsidR="008B55FC">
        <w:rPr>
          <w:rFonts w:ascii="Arial" w:eastAsia="Times New Roman" w:hAnsi="Arial" w:cs="Arial"/>
        </w:rPr>
        <w:t xml:space="preserve"> En este sentido, </w:t>
      </w:r>
      <w:r w:rsidR="008B55FC" w:rsidRPr="002B795D">
        <w:rPr>
          <w:rFonts w:ascii="Arial" w:eastAsia="Times New Roman" w:hAnsi="Arial" w:cs="Arial"/>
        </w:rPr>
        <w:t xml:space="preserve">el Ejecutivo regional considera de vital importancia, la implicación activa de la población riojana y el intercambio de ideas con el fin de tener en cuenta los intereses y sensibilidades de la misma, para poder integrarlos en las propuestas </w:t>
      </w:r>
      <w:r w:rsidR="00691122">
        <w:rPr>
          <w:rFonts w:ascii="Arial" w:eastAsia="Times New Roman" w:hAnsi="Arial" w:cs="Arial"/>
        </w:rPr>
        <w:t xml:space="preserve">de gestión </w:t>
      </w:r>
      <w:r w:rsidR="008B55FC" w:rsidRPr="002B795D">
        <w:rPr>
          <w:rFonts w:ascii="Arial" w:eastAsia="Times New Roman" w:hAnsi="Arial" w:cs="Arial"/>
        </w:rPr>
        <w:t xml:space="preserve">y medidas de </w:t>
      </w:r>
      <w:r w:rsidR="00691122">
        <w:rPr>
          <w:rFonts w:ascii="Arial" w:eastAsia="Times New Roman" w:hAnsi="Arial" w:cs="Arial"/>
        </w:rPr>
        <w:t xml:space="preserve">protección </w:t>
      </w:r>
      <w:r w:rsidR="008B55FC" w:rsidRPr="002B795D">
        <w:rPr>
          <w:rFonts w:ascii="Arial" w:eastAsia="Times New Roman" w:hAnsi="Arial" w:cs="Arial"/>
        </w:rPr>
        <w:t>del</w:t>
      </w:r>
      <w:r w:rsidR="00691122">
        <w:rPr>
          <w:rFonts w:ascii="Arial" w:eastAsia="Times New Roman" w:hAnsi="Arial" w:cs="Arial"/>
        </w:rPr>
        <w:t xml:space="preserve"> paisaje </w:t>
      </w:r>
      <w:r w:rsidR="00691122" w:rsidRPr="007664EA">
        <w:rPr>
          <w:rFonts w:ascii="Arial" w:eastAsia="Times New Roman" w:hAnsi="Arial" w:cs="Arial"/>
        </w:rPr>
        <w:t xml:space="preserve">de nuestra Comunidad, un elemento singular, </w:t>
      </w:r>
      <w:proofErr w:type="spellStart"/>
      <w:r w:rsidR="00691122" w:rsidRPr="007664EA">
        <w:rPr>
          <w:rFonts w:ascii="Arial" w:eastAsia="Times New Roman" w:hAnsi="Arial" w:cs="Arial"/>
        </w:rPr>
        <w:t>identitario</w:t>
      </w:r>
      <w:proofErr w:type="spellEnd"/>
      <w:r w:rsidR="00691122" w:rsidRPr="007664EA">
        <w:rPr>
          <w:rFonts w:ascii="Arial" w:eastAsia="Times New Roman" w:hAnsi="Arial" w:cs="Arial"/>
        </w:rPr>
        <w:t xml:space="preserve"> y clave para La Rioja del futuro. </w:t>
      </w:r>
    </w:p>
    <w:p w14:paraId="6AE4C417" w14:textId="5C3BA856" w:rsidR="002B795D" w:rsidRPr="002B795D" w:rsidRDefault="002B795D" w:rsidP="002B795D">
      <w:pPr>
        <w:jc w:val="both"/>
        <w:rPr>
          <w:rFonts w:ascii="Arial" w:eastAsia="Times New Roman" w:hAnsi="Arial" w:cs="Arial"/>
        </w:rPr>
      </w:pPr>
    </w:p>
    <w:p w14:paraId="65439A31" w14:textId="20F685BB" w:rsidR="002B795D" w:rsidRPr="002B795D" w:rsidRDefault="00160E66" w:rsidP="002B795D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El</w:t>
      </w:r>
      <w:r w:rsidR="002B795D" w:rsidRPr="002B795D">
        <w:rPr>
          <w:rFonts w:ascii="Arial" w:eastAsia="Times New Roman" w:hAnsi="Arial" w:cs="Arial"/>
        </w:rPr>
        <w:t xml:space="preserve"> objetivo </w:t>
      </w:r>
      <w:r>
        <w:rPr>
          <w:rFonts w:ascii="Arial" w:eastAsia="Times New Roman" w:hAnsi="Arial" w:cs="Arial"/>
        </w:rPr>
        <w:t>que persigue</w:t>
      </w:r>
      <w:r w:rsidR="00691122">
        <w:rPr>
          <w:rFonts w:ascii="Arial" w:eastAsia="Times New Roman" w:hAnsi="Arial" w:cs="Arial"/>
        </w:rPr>
        <w:t xml:space="preserve"> </w:t>
      </w:r>
      <w:bookmarkStart w:id="1" w:name="_GoBack"/>
      <w:r w:rsidR="00691122" w:rsidRPr="007664EA">
        <w:rPr>
          <w:rFonts w:ascii="Arial" w:eastAsia="Times New Roman" w:hAnsi="Arial" w:cs="Arial"/>
        </w:rPr>
        <w:t xml:space="preserve">el Gobierno de La Rioja con la futura norma </w:t>
      </w:r>
      <w:bookmarkEnd w:id="1"/>
      <w:r w:rsidR="00691122">
        <w:rPr>
          <w:rFonts w:ascii="Arial" w:eastAsia="Times New Roman" w:hAnsi="Arial" w:cs="Arial"/>
        </w:rPr>
        <w:t>es el de</w:t>
      </w:r>
      <w:r w:rsidR="00BB3ED2">
        <w:rPr>
          <w:rFonts w:ascii="Arial" w:eastAsia="Times New Roman" w:hAnsi="Arial" w:cs="Arial"/>
        </w:rPr>
        <w:t xml:space="preserve"> </w:t>
      </w:r>
      <w:r w:rsidR="002B795D" w:rsidRPr="002B795D">
        <w:rPr>
          <w:rFonts w:ascii="Arial" w:eastAsia="Times New Roman" w:hAnsi="Arial" w:cs="Arial"/>
        </w:rPr>
        <w:t xml:space="preserve">reconocer jurídicamente el paisaje como elemento integrante de nuestra calidad de vida y como componente esencial de nuestro patrimonio, cultura e identidad. </w:t>
      </w:r>
      <w:r w:rsidR="00BB3ED2">
        <w:rPr>
          <w:rFonts w:ascii="Arial" w:eastAsia="Times New Roman" w:hAnsi="Arial" w:cs="Arial"/>
        </w:rPr>
        <w:t>Y, a</w:t>
      </w:r>
      <w:r w:rsidR="002B795D" w:rsidRPr="002B795D">
        <w:rPr>
          <w:rFonts w:ascii="Arial" w:eastAsia="Times New Roman" w:hAnsi="Arial" w:cs="Arial"/>
        </w:rPr>
        <w:t xml:space="preserve">simismo, dotarle de un régimen jurídico propio que permita adoptar criterios legales de actuación, enfocados a la consecución de unos objetivos de calidad paisajística, buscando el equilibrio entre la preservación del patrimonio paisajístico y el desarrollo económico y social de nuestra </w:t>
      </w:r>
      <w:r w:rsidR="00BB3ED2">
        <w:rPr>
          <w:rFonts w:ascii="Arial" w:eastAsia="Times New Roman" w:hAnsi="Arial" w:cs="Arial"/>
        </w:rPr>
        <w:t>c</w:t>
      </w:r>
      <w:r w:rsidR="002B795D" w:rsidRPr="002B795D">
        <w:rPr>
          <w:rFonts w:ascii="Arial" w:eastAsia="Times New Roman" w:hAnsi="Arial" w:cs="Arial"/>
        </w:rPr>
        <w:t xml:space="preserve">omunidad </w:t>
      </w:r>
      <w:r w:rsidR="00BB3ED2">
        <w:rPr>
          <w:rFonts w:ascii="Arial" w:eastAsia="Times New Roman" w:hAnsi="Arial" w:cs="Arial"/>
        </w:rPr>
        <w:t>a</w:t>
      </w:r>
      <w:r w:rsidR="002B795D" w:rsidRPr="002B795D">
        <w:rPr>
          <w:rFonts w:ascii="Arial" w:eastAsia="Times New Roman" w:hAnsi="Arial" w:cs="Arial"/>
        </w:rPr>
        <w:t>utónoma.</w:t>
      </w:r>
    </w:p>
    <w:p w14:paraId="6D7F431B" w14:textId="77777777" w:rsidR="002B795D" w:rsidRPr="002B795D" w:rsidRDefault="002B795D" w:rsidP="002B795D">
      <w:pPr>
        <w:jc w:val="both"/>
        <w:rPr>
          <w:rFonts w:ascii="Arial" w:eastAsia="Times New Roman" w:hAnsi="Arial" w:cs="Arial"/>
        </w:rPr>
      </w:pPr>
    </w:p>
    <w:p w14:paraId="463E65EF" w14:textId="5D5F859C" w:rsidR="002B795D" w:rsidRPr="002B795D" w:rsidRDefault="002B795D" w:rsidP="002B795D">
      <w:pPr>
        <w:jc w:val="both"/>
        <w:rPr>
          <w:rFonts w:ascii="Arial" w:eastAsia="Times New Roman" w:hAnsi="Arial" w:cs="Arial"/>
        </w:rPr>
      </w:pPr>
      <w:r w:rsidRPr="002B795D">
        <w:rPr>
          <w:rFonts w:ascii="Arial" w:eastAsia="Times New Roman" w:hAnsi="Arial" w:cs="Arial"/>
        </w:rPr>
        <w:t xml:space="preserve">Hasta </w:t>
      </w:r>
      <w:r w:rsidR="00BB3ED2">
        <w:rPr>
          <w:rFonts w:ascii="Arial" w:eastAsia="Times New Roman" w:hAnsi="Arial" w:cs="Arial"/>
        </w:rPr>
        <w:t>este momento</w:t>
      </w:r>
      <w:r w:rsidRPr="002B795D">
        <w:rPr>
          <w:rFonts w:ascii="Arial" w:eastAsia="Times New Roman" w:hAnsi="Arial" w:cs="Arial"/>
        </w:rPr>
        <w:t>, el ordenamiento jurídico de La Rioja carec</w:t>
      </w:r>
      <w:r w:rsidR="00BB3ED2">
        <w:rPr>
          <w:rFonts w:ascii="Arial" w:eastAsia="Times New Roman" w:hAnsi="Arial" w:cs="Arial"/>
        </w:rPr>
        <w:t>e</w:t>
      </w:r>
      <w:r w:rsidRPr="002B795D">
        <w:rPr>
          <w:rFonts w:ascii="Arial" w:eastAsia="Times New Roman" w:hAnsi="Arial" w:cs="Arial"/>
        </w:rPr>
        <w:t xml:space="preserve"> de una ley integral que supere los enfoques parciales y sectoriales para ordenar la implantación de usos, actividades e infraestructuras, acogiendo los principios del Convenio Europeo del Paisaje y diseñando un modelo de gestión que cumpla los objetivos de calidad paisajística que se fijen para determinadas zonas o </w:t>
      </w:r>
      <w:r w:rsidR="00691122">
        <w:rPr>
          <w:rFonts w:ascii="Arial" w:eastAsia="Times New Roman" w:hAnsi="Arial" w:cs="Arial"/>
        </w:rPr>
        <w:t>u</w:t>
      </w:r>
      <w:r w:rsidRPr="002B795D">
        <w:rPr>
          <w:rFonts w:ascii="Arial" w:eastAsia="Times New Roman" w:hAnsi="Arial" w:cs="Arial"/>
        </w:rPr>
        <w:t xml:space="preserve">nidades de </w:t>
      </w:r>
      <w:r w:rsidR="00691122">
        <w:rPr>
          <w:rFonts w:ascii="Arial" w:eastAsia="Times New Roman" w:hAnsi="Arial" w:cs="Arial"/>
        </w:rPr>
        <w:t>p</w:t>
      </w:r>
      <w:r w:rsidRPr="002B795D">
        <w:rPr>
          <w:rFonts w:ascii="Arial" w:eastAsia="Times New Roman" w:hAnsi="Arial" w:cs="Arial"/>
        </w:rPr>
        <w:t>aisajes.</w:t>
      </w:r>
    </w:p>
    <w:p w14:paraId="62D956DE" w14:textId="77777777" w:rsidR="002B795D" w:rsidRPr="002B795D" w:rsidRDefault="002B795D" w:rsidP="002B795D">
      <w:pPr>
        <w:jc w:val="both"/>
        <w:rPr>
          <w:rFonts w:ascii="Arial" w:eastAsia="Times New Roman" w:hAnsi="Arial" w:cs="Arial"/>
        </w:rPr>
      </w:pPr>
    </w:p>
    <w:p w14:paraId="6F4737A6" w14:textId="77777777" w:rsidR="00691122" w:rsidRPr="00691122" w:rsidRDefault="00691122" w:rsidP="00691122">
      <w:pPr>
        <w:jc w:val="both"/>
        <w:rPr>
          <w:rFonts w:ascii="Arial" w:eastAsia="Times New Roman" w:hAnsi="Arial" w:cs="Arial"/>
        </w:rPr>
      </w:pPr>
      <w:r w:rsidRPr="00691122">
        <w:rPr>
          <w:rFonts w:ascii="Arial" w:eastAsia="Times New Roman" w:hAnsi="Arial" w:cs="Arial"/>
        </w:rPr>
        <w:lastRenderedPageBreak/>
        <w:t>Esta futura Ley del Paisaje de La Rioja se redacta en cumplimiento del Convenio Europeo del Paisaje y se enmarca en las competencias establecidas en el artículo 45 de la Constitución Española y en el artículo 9 del Estatuto de Autonomía de La Rioja.</w:t>
      </w:r>
    </w:p>
    <w:p w14:paraId="1A2EBD77" w14:textId="77777777" w:rsidR="00691122" w:rsidRPr="00691122" w:rsidRDefault="00691122" w:rsidP="00691122">
      <w:pPr>
        <w:jc w:val="both"/>
        <w:rPr>
          <w:rFonts w:ascii="Arial" w:eastAsia="Times New Roman" w:hAnsi="Arial" w:cs="Arial"/>
        </w:rPr>
      </w:pPr>
    </w:p>
    <w:p w14:paraId="4612C8F1" w14:textId="0E272FE9" w:rsidR="002B795D" w:rsidRPr="002B795D" w:rsidRDefault="00691122" w:rsidP="00691122">
      <w:pPr>
        <w:jc w:val="both"/>
        <w:rPr>
          <w:rFonts w:ascii="Arial" w:eastAsia="Times New Roman" w:hAnsi="Arial" w:cs="Arial"/>
        </w:rPr>
      </w:pPr>
      <w:r w:rsidRPr="00691122">
        <w:rPr>
          <w:rFonts w:ascii="Arial" w:eastAsia="Times New Roman" w:hAnsi="Arial" w:cs="Arial"/>
        </w:rPr>
        <w:t>En cuanto a su estructura, la norma consta de un preámbulo, 4 títulos y un total de 35 artículos, y se completa con tres disposiciones adicionales, una disposición transitoria, una disposición derogatoria y tres disposiciones finales.</w:t>
      </w:r>
    </w:p>
    <w:p w14:paraId="59B3B2DF" w14:textId="77777777" w:rsidR="002B795D" w:rsidRPr="002B795D" w:rsidRDefault="002B795D" w:rsidP="002B795D">
      <w:pPr>
        <w:jc w:val="both"/>
        <w:rPr>
          <w:rFonts w:ascii="Arial" w:eastAsia="Times New Roman" w:hAnsi="Arial" w:cs="Arial"/>
        </w:rPr>
      </w:pPr>
    </w:p>
    <w:p w14:paraId="73B1FFB5" w14:textId="0EABA780" w:rsidR="001072BE" w:rsidRDefault="001072BE" w:rsidP="002B795D">
      <w:pPr>
        <w:ind w:right="-1"/>
        <w:jc w:val="both"/>
      </w:pPr>
    </w:p>
    <w:sectPr w:rsidR="001072BE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6686C" w14:textId="77777777" w:rsidR="00F9769F" w:rsidRDefault="00F9769F" w:rsidP="0069392B">
      <w:r>
        <w:separator/>
      </w:r>
    </w:p>
  </w:endnote>
  <w:endnote w:type="continuationSeparator" w:id="0">
    <w:p w14:paraId="22119DBA" w14:textId="77777777" w:rsidR="00F9769F" w:rsidRDefault="00F9769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3CE07" w14:textId="77777777" w:rsidR="00F9769F" w:rsidRDefault="00F9769F" w:rsidP="0069392B">
      <w:r>
        <w:separator/>
      </w:r>
    </w:p>
  </w:footnote>
  <w:footnote w:type="continuationSeparator" w:id="0">
    <w:p w14:paraId="295C7883" w14:textId="77777777" w:rsidR="00F9769F" w:rsidRDefault="00F9769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4ACC"/>
    <w:rsid w:val="00022E1C"/>
    <w:rsid w:val="00036113"/>
    <w:rsid w:val="0004582D"/>
    <w:rsid w:val="00053C7E"/>
    <w:rsid w:val="000579A8"/>
    <w:rsid w:val="00061701"/>
    <w:rsid w:val="00085546"/>
    <w:rsid w:val="000E77EF"/>
    <w:rsid w:val="000F3F3C"/>
    <w:rsid w:val="000F63B3"/>
    <w:rsid w:val="00100590"/>
    <w:rsid w:val="001037A5"/>
    <w:rsid w:val="001072BE"/>
    <w:rsid w:val="001542F7"/>
    <w:rsid w:val="00160E66"/>
    <w:rsid w:val="0018459D"/>
    <w:rsid w:val="001979AB"/>
    <w:rsid w:val="001B76FA"/>
    <w:rsid w:val="001C4A96"/>
    <w:rsid w:val="001D5774"/>
    <w:rsid w:val="0020207D"/>
    <w:rsid w:val="00211B45"/>
    <w:rsid w:val="00230554"/>
    <w:rsid w:val="00240D3F"/>
    <w:rsid w:val="00250CDB"/>
    <w:rsid w:val="00261510"/>
    <w:rsid w:val="002873D9"/>
    <w:rsid w:val="002B795D"/>
    <w:rsid w:val="002C41E9"/>
    <w:rsid w:val="002C5DF7"/>
    <w:rsid w:val="002D3B2D"/>
    <w:rsid w:val="002E4839"/>
    <w:rsid w:val="002E72EE"/>
    <w:rsid w:val="00307CD0"/>
    <w:rsid w:val="00317595"/>
    <w:rsid w:val="00320083"/>
    <w:rsid w:val="00334B3A"/>
    <w:rsid w:val="003364A2"/>
    <w:rsid w:val="0034365A"/>
    <w:rsid w:val="00346ABB"/>
    <w:rsid w:val="0035439E"/>
    <w:rsid w:val="00377703"/>
    <w:rsid w:val="00383A4D"/>
    <w:rsid w:val="0039046B"/>
    <w:rsid w:val="00392A6F"/>
    <w:rsid w:val="003A3E60"/>
    <w:rsid w:val="003B3431"/>
    <w:rsid w:val="003C1605"/>
    <w:rsid w:val="003E5452"/>
    <w:rsid w:val="003F1C52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14A03"/>
    <w:rsid w:val="0052198E"/>
    <w:rsid w:val="00574433"/>
    <w:rsid w:val="0057778C"/>
    <w:rsid w:val="0058176E"/>
    <w:rsid w:val="0058623B"/>
    <w:rsid w:val="00596975"/>
    <w:rsid w:val="00597247"/>
    <w:rsid w:val="005D5ABC"/>
    <w:rsid w:val="005E7F76"/>
    <w:rsid w:val="006563C4"/>
    <w:rsid w:val="00673FFA"/>
    <w:rsid w:val="0067706D"/>
    <w:rsid w:val="00686042"/>
    <w:rsid w:val="00691122"/>
    <w:rsid w:val="0069392B"/>
    <w:rsid w:val="006A1DD7"/>
    <w:rsid w:val="006A7DBC"/>
    <w:rsid w:val="006B0802"/>
    <w:rsid w:val="006C2918"/>
    <w:rsid w:val="006E03C0"/>
    <w:rsid w:val="00706970"/>
    <w:rsid w:val="00716285"/>
    <w:rsid w:val="007664EA"/>
    <w:rsid w:val="007A7E63"/>
    <w:rsid w:val="007C7121"/>
    <w:rsid w:val="007D0B36"/>
    <w:rsid w:val="007D6FFF"/>
    <w:rsid w:val="007E4491"/>
    <w:rsid w:val="00834C73"/>
    <w:rsid w:val="00866B0A"/>
    <w:rsid w:val="0087541B"/>
    <w:rsid w:val="00892C54"/>
    <w:rsid w:val="008B05E4"/>
    <w:rsid w:val="008B55FC"/>
    <w:rsid w:val="008E7E40"/>
    <w:rsid w:val="00917E39"/>
    <w:rsid w:val="00935DD1"/>
    <w:rsid w:val="00936D1B"/>
    <w:rsid w:val="009735EC"/>
    <w:rsid w:val="00977EFE"/>
    <w:rsid w:val="009B1A3A"/>
    <w:rsid w:val="009E7835"/>
    <w:rsid w:val="00A141BE"/>
    <w:rsid w:val="00A347CA"/>
    <w:rsid w:val="00A6238F"/>
    <w:rsid w:val="00A756FA"/>
    <w:rsid w:val="00AA0B41"/>
    <w:rsid w:val="00AC6E30"/>
    <w:rsid w:val="00B043CC"/>
    <w:rsid w:val="00B37D5C"/>
    <w:rsid w:val="00B5479C"/>
    <w:rsid w:val="00B93DBC"/>
    <w:rsid w:val="00B97FCD"/>
    <w:rsid w:val="00BA5D06"/>
    <w:rsid w:val="00BB3228"/>
    <w:rsid w:val="00BB3ED2"/>
    <w:rsid w:val="00BD7E0B"/>
    <w:rsid w:val="00BE6D96"/>
    <w:rsid w:val="00BE70B2"/>
    <w:rsid w:val="00C05A43"/>
    <w:rsid w:val="00C22F34"/>
    <w:rsid w:val="00C648E7"/>
    <w:rsid w:val="00C83CF8"/>
    <w:rsid w:val="00CC08D8"/>
    <w:rsid w:val="00CE2CD6"/>
    <w:rsid w:val="00D017AC"/>
    <w:rsid w:val="00D312AD"/>
    <w:rsid w:val="00D4575E"/>
    <w:rsid w:val="00D53E08"/>
    <w:rsid w:val="00D65BA5"/>
    <w:rsid w:val="00D72BA5"/>
    <w:rsid w:val="00D74FBB"/>
    <w:rsid w:val="00D84F97"/>
    <w:rsid w:val="00DA61B6"/>
    <w:rsid w:val="00DD0856"/>
    <w:rsid w:val="00E41609"/>
    <w:rsid w:val="00E517E4"/>
    <w:rsid w:val="00E63FE9"/>
    <w:rsid w:val="00E7091B"/>
    <w:rsid w:val="00EC5A68"/>
    <w:rsid w:val="00ED47D0"/>
    <w:rsid w:val="00F10805"/>
    <w:rsid w:val="00F671DE"/>
    <w:rsid w:val="00F71FCA"/>
    <w:rsid w:val="00F8126E"/>
    <w:rsid w:val="00F92DFC"/>
    <w:rsid w:val="00F9769F"/>
    <w:rsid w:val="00FA2D56"/>
    <w:rsid w:val="00FA4DD6"/>
    <w:rsid w:val="00FB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577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15</cp:revision>
  <cp:lastPrinted>2023-07-31T17:26:00Z</cp:lastPrinted>
  <dcterms:created xsi:type="dcterms:W3CDTF">2024-06-28T16:36:00Z</dcterms:created>
  <dcterms:modified xsi:type="dcterms:W3CDTF">2024-07-02T07:30:00Z</dcterms:modified>
</cp:coreProperties>
</file>