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002B7" w14:textId="1F9A869A" w:rsidR="00E517E4" w:rsidRPr="00D27946" w:rsidRDefault="00061701" w:rsidP="0047552C">
      <w:pPr>
        <w:pStyle w:val="FechaNotadePrensa"/>
        <w:jc w:val="both"/>
      </w:pPr>
      <w:bookmarkStart w:id="0" w:name="_Hlk139457860"/>
      <w:r w:rsidRPr="00D27946">
        <w:t>Martes</w:t>
      </w:r>
      <w:r w:rsidR="00E517E4" w:rsidRPr="00D27946">
        <w:t xml:space="preserve"> </w:t>
      </w:r>
      <w:r w:rsidR="00EC56FB" w:rsidRPr="00D27946">
        <w:t>15</w:t>
      </w:r>
      <w:r w:rsidR="00E517E4" w:rsidRPr="00D27946">
        <w:t>/</w:t>
      </w:r>
      <w:r w:rsidR="00EC56FB" w:rsidRPr="00D27946">
        <w:t>10</w:t>
      </w:r>
      <w:r w:rsidR="00E517E4" w:rsidRPr="00D27946">
        <w:t>/2</w:t>
      </w:r>
      <w:r w:rsidRPr="00D27946">
        <w:t>4</w:t>
      </w:r>
    </w:p>
    <w:p w14:paraId="36C50651" w14:textId="77777777" w:rsidR="00E517E4" w:rsidRPr="00D27946" w:rsidRDefault="00E517E4" w:rsidP="0047552C">
      <w:pPr>
        <w:pStyle w:val="TtuloNotadePrensa"/>
        <w:jc w:val="both"/>
      </w:pPr>
    </w:p>
    <w:p w14:paraId="6ABACE58" w14:textId="28C1A10F" w:rsidR="00EC56FB" w:rsidRPr="00D27946" w:rsidRDefault="00EC56FB" w:rsidP="00EC56FB">
      <w:pPr>
        <w:pStyle w:val="TtuloNotadePrensa"/>
        <w:jc w:val="both"/>
      </w:pPr>
      <w:bookmarkStart w:id="1" w:name="_Hlk139456888"/>
      <w:bookmarkEnd w:id="0"/>
      <w:r w:rsidRPr="00D27946">
        <w:t xml:space="preserve">La Rioja remite la Cuenta General de la Comunidad de 2023 al Parlamento regional, el Tribunal de Cuentas y el Consejo de Política Fiscal y Financiera </w:t>
      </w:r>
    </w:p>
    <w:p w14:paraId="1B8AF743" w14:textId="77777777" w:rsidR="00EC56FB" w:rsidRPr="00D27946" w:rsidRDefault="00EC56FB" w:rsidP="00EC56FB">
      <w:pPr>
        <w:pStyle w:val="TtuloNotadePrensa"/>
        <w:jc w:val="both"/>
      </w:pPr>
    </w:p>
    <w:bookmarkEnd w:id="1"/>
    <w:p w14:paraId="3D3C9164" w14:textId="77777777" w:rsidR="00EC56FB" w:rsidRPr="00D27946" w:rsidRDefault="00EC56FB" w:rsidP="00EC56FB">
      <w:pPr>
        <w:pStyle w:val="CuerpodetextoNotadePrensa"/>
        <w:rPr>
          <w:lang w:val="es-ES"/>
        </w:rPr>
      </w:pPr>
    </w:p>
    <w:p w14:paraId="1BE92FCE" w14:textId="77777777" w:rsidR="0083602E" w:rsidRPr="00D27946" w:rsidRDefault="00EC56FB" w:rsidP="00EC56FB">
      <w:pPr>
        <w:pStyle w:val="CuerpodetextoNotadePrensa"/>
        <w:rPr>
          <w:lang w:val="es-ES"/>
        </w:rPr>
      </w:pPr>
      <w:r w:rsidRPr="00D27946">
        <w:rPr>
          <w:lang w:val="es-ES"/>
        </w:rPr>
        <w:t xml:space="preserve">El Consejo de Gobierno ha aprobado en su reunión de hoy martes, 15 de octubre, la remisión de la Cuenta General de la Comunidad Autónoma correspondiente al ejercicio de 2023 al Parlamento de La Rioja, el Tribunal de Cuentas y el Consejo de Política Fiscal y Financiera (CPFF). </w:t>
      </w:r>
    </w:p>
    <w:p w14:paraId="1816550F" w14:textId="77777777" w:rsidR="0083602E" w:rsidRPr="00D27946" w:rsidRDefault="0083602E" w:rsidP="00EC56FB">
      <w:pPr>
        <w:pStyle w:val="CuerpodetextoNotadePrensa"/>
        <w:rPr>
          <w:lang w:val="es-ES"/>
        </w:rPr>
      </w:pPr>
    </w:p>
    <w:p w14:paraId="60C8A230" w14:textId="5BDBBE09" w:rsidR="00EC56FB" w:rsidRPr="00D27946" w:rsidRDefault="00EC56FB" w:rsidP="00EC56FB">
      <w:pPr>
        <w:pStyle w:val="CuerpodetextoNotadePrensa"/>
        <w:rPr>
          <w:lang w:val="es-ES"/>
        </w:rPr>
      </w:pPr>
      <w:r w:rsidRPr="00D27946">
        <w:rPr>
          <w:lang w:val="es-ES"/>
        </w:rPr>
        <w:t xml:space="preserve">La Cuenta General, elaborada por la Intervención General, dependiente de la Consejería de Hacienda, Gobernanza Pública, Sociedad Digital y Portavocía, es el instrumento adecuado para informar a través de una imagen fiel de la situación económica, financiera y patrimonial de la Comunidad. </w:t>
      </w:r>
    </w:p>
    <w:p w14:paraId="610B39DE" w14:textId="06B7DB0F" w:rsidR="00EC56FB" w:rsidRPr="00D27946" w:rsidRDefault="00EC56FB" w:rsidP="00EC56FB">
      <w:pPr>
        <w:pStyle w:val="CuerpodetextoNotadePrensa"/>
        <w:rPr>
          <w:lang w:val="es-ES"/>
        </w:rPr>
      </w:pPr>
    </w:p>
    <w:p w14:paraId="1057A9FB" w14:textId="0F70D1DA" w:rsidR="00EC56FB" w:rsidRPr="00D27946" w:rsidRDefault="00EC56FB" w:rsidP="00EC56FB">
      <w:pPr>
        <w:pStyle w:val="CuerpodetextoNotadePrensa"/>
        <w:rPr>
          <w:lang w:val="es-ES"/>
        </w:rPr>
      </w:pPr>
      <w:r w:rsidRPr="00D27946">
        <w:rPr>
          <w:lang w:val="es-ES"/>
        </w:rPr>
        <w:t>La remisión de la Cuenta General no solo es un paso de obligado cumplimiento antes del día 31 de octubre de cada año. Además, pone en práctica el compromiso de buen gobierno y de control de la gestión pública</w:t>
      </w:r>
      <w:r w:rsidR="0083602E" w:rsidRPr="00D27946">
        <w:rPr>
          <w:lang w:val="es-ES"/>
        </w:rPr>
        <w:t xml:space="preserve"> del Gobierno de La Rioja</w:t>
      </w:r>
      <w:r w:rsidRPr="00D27946">
        <w:rPr>
          <w:lang w:val="es-ES"/>
        </w:rPr>
        <w:t>, lo que permite transmitir confianza y seguridad a los ciudadanos y también a los mercados.</w:t>
      </w:r>
    </w:p>
    <w:p w14:paraId="0E20A986" w14:textId="77777777" w:rsidR="00EC56FB" w:rsidRPr="00D27946" w:rsidRDefault="00EC56FB" w:rsidP="00EC56FB">
      <w:pPr>
        <w:pStyle w:val="CuerpodetextoNotadePrensa"/>
        <w:rPr>
          <w:lang w:val="es-ES"/>
        </w:rPr>
      </w:pPr>
    </w:p>
    <w:p w14:paraId="692503CE" w14:textId="6B3EF096" w:rsidR="00EC56FB" w:rsidRPr="00D27946" w:rsidRDefault="00EC56FB" w:rsidP="00EC56FB">
      <w:pPr>
        <w:pStyle w:val="CuerpodetextoNotadePrensa"/>
        <w:rPr>
          <w:lang w:val="es-ES"/>
        </w:rPr>
      </w:pPr>
      <w:r w:rsidRPr="00D27946">
        <w:rPr>
          <w:lang w:val="es-ES"/>
        </w:rPr>
        <w:t xml:space="preserve">El documento está </w:t>
      </w:r>
      <w:r w:rsidR="003363B1" w:rsidRPr="00D27946">
        <w:rPr>
          <w:lang w:val="es-ES"/>
        </w:rPr>
        <w:t>integrado</w:t>
      </w:r>
      <w:r w:rsidRPr="00D27946">
        <w:rPr>
          <w:lang w:val="es-ES"/>
        </w:rPr>
        <w:t xml:space="preserve"> por </w:t>
      </w:r>
      <w:r w:rsidR="009A4BF4" w:rsidRPr="00D27946">
        <w:rPr>
          <w:lang w:val="es-ES"/>
        </w:rPr>
        <w:t>tres</w:t>
      </w:r>
      <w:r w:rsidRPr="00D27946">
        <w:rPr>
          <w:lang w:val="es-ES"/>
        </w:rPr>
        <w:t xml:space="preserve"> tomos que incluyen el balance, la cuenta de resultados económico-patrimonial, el estado de liquidación del Presupuesto y la memoria. Además, comprende un resumen de balance, cuenta de resultados y estado de liquidación de los entes dependientes del Gobierno de La Rioja y de las empresas y fundaciones públicas. </w:t>
      </w:r>
    </w:p>
    <w:p w14:paraId="4C0FD751" w14:textId="77777777" w:rsidR="00EC56FB" w:rsidRPr="00D27946" w:rsidRDefault="00EC56FB" w:rsidP="00EC56FB">
      <w:pPr>
        <w:pStyle w:val="CuerpodetextoNotadePrensa"/>
        <w:rPr>
          <w:lang w:val="es-ES"/>
        </w:rPr>
      </w:pPr>
    </w:p>
    <w:p w14:paraId="16C42455" w14:textId="77777777" w:rsidR="00EC56FB" w:rsidRPr="00D27946" w:rsidRDefault="00EC56FB" w:rsidP="00EC56FB">
      <w:pPr>
        <w:pStyle w:val="CuerpodetextoNotadePrensa"/>
        <w:rPr>
          <w:lang w:val="es-ES"/>
        </w:rPr>
      </w:pPr>
      <w:r w:rsidRPr="00D27946">
        <w:rPr>
          <w:lang w:val="es-ES"/>
        </w:rPr>
        <w:t xml:space="preserve">El Estatuto de Autonomía de La Rioja atribuye al Parlamento la aprobación de las cuentas anuales, que debe proceder previamente a la aprobación de los Presupuestos. Además, tal y como se recoge en la Constitución y en el propio Estatuto, un ejemplar de las cuentas debe remitirse al Tribunal de Cuentas, que es el órgano supremo fiscalizador de las cuentas y de la gestión económica del sector público. </w:t>
      </w:r>
    </w:p>
    <w:p w14:paraId="7DB2858D" w14:textId="77777777" w:rsidR="00EC56FB" w:rsidRPr="00D27946" w:rsidRDefault="00EC56FB" w:rsidP="00EC56FB">
      <w:pPr>
        <w:pStyle w:val="CuerpodetextoNotadePrensa"/>
        <w:rPr>
          <w:lang w:val="es-ES"/>
        </w:rPr>
      </w:pPr>
    </w:p>
    <w:p w14:paraId="4EAA3A19" w14:textId="77777777" w:rsidR="004A2A31" w:rsidRPr="00D27946" w:rsidRDefault="00EC56FB" w:rsidP="00EC56FB">
      <w:pPr>
        <w:pStyle w:val="CuerpodetextoNotadePrensa"/>
        <w:rPr>
          <w:color w:val="000000"/>
          <w:shd w:val="clear" w:color="auto" w:fill="FFFFFF"/>
          <w:lang w:val="es-ES"/>
        </w:rPr>
      </w:pPr>
      <w:r w:rsidRPr="00D27946">
        <w:rPr>
          <w:lang w:val="es-ES"/>
        </w:rPr>
        <w:t>Asimismo, un tercer volumen se envía al Consejo de Política Fiscal y Financiera (CPFF),</w:t>
      </w:r>
      <w:r w:rsidRPr="00D27946">
        <w:rPr>
          <w:color w:val="000000"/>
          <w:sz w:val="19"/>
          <w:szCs w:val="19"/>
          <w:shd w:val="clear" w:color="auto" w:fill="FFFFFF"/>
          <w:lang w:val="es-ES"/>
        </w:rPr>
        <w:t xml:space="preserve"> </w:t>
      </w:r>
      <w:r w:rsidRPr="00D27946">
        <w:rPr>
          <w:color w:val="000000"/>
          <w:shd w:val="clear" w:color="auto" w:fill="FFFFFF"/>
          <w:lang w:val="es-ES"/>
        </w:rPr>
        <w:t>como órgano de coordinación del Estado y las comunidades autónomas en materia fiscal y financiera</w:t>
      </w:r>
      <w:r w:rsidR="004A2A31" w:rsidRPr="00D27946">
        <w:rPr>
          <w:color w:val="000000"/>
          <w:shd w:val="clear" w:color="auto" w:fill="FFFFFF"/>
          <w:lang w:val="es-ES"/>
        </w:rPr>
        <w:t>.</w:t>
      </w:r>
    </w:p>
    <w:p w14:paraId="1D778EF4" w14:textId="77777777" w:rsidR="004A2A31" w:rsidRPr="00D27946" w:rsidRDefault="004A2A31" w:rsidP="00EC56FB">
      <w:pPr>
        <w:pStyle w:val="CuerpodetextoNotadePrensa"/>
        <w:rPr>
          <w:color w:val="000000"/>
          <w:shd w:val="clear" w:color="auto" w:fill="FFFFFF"/>
          <w:lang w:val="es-ES"/>
        </w:rPr>
      </w:pPr>
    </w:p>
    <w:p w14:paraId="44BA66A9" w14:textId="2A4EFBD6" w:rsidR="00EC56FB" w:rsidRPr="00D27946" w:rsidRDefault="004A2A31" w:rsidP="00EC56FB">
      <w:pPr>
        <w:pStyle w:val="CuerpodetextoNotadePrensa"/>
        <w:rPr>
          <w:color w:val="000000"/>
          <w:shd w:val="clear" w:color="auto" w:fill="FFFFFF"/>
          <w:lang w:val="es-ES"/>
        </w:rPr>
      </w:pPr>
      <w:r w:rsidRPr="00D27946">
        <w:rPr>
          <w:color w:val="000000"/>
          <w:shd w:val="clear" w:color="auto" w:fill="FFFFFF"/>
          <w:lang w:val="es-ES"/>
        </w:rPr>
        <w:t>Es</w:t>
      </w:r>
      <w:r w:rsidR="00EC56FB" w:rsidRPr="00D27946">
        <w:rPr>
          <w:color w:val="000000"/>
          <w:shd w:val="clear" w:color="auto" w:fill="FFFFFF"/>
          <w:lang w:val="es-ES"/>
        </w:rPr>
        <w:t xml:space="preserve">te documento está </w:t>
      </w:r>
      <w:bookmarkStart w:id="2" w:name="_GoBack"/>
      <w:bookmarkEnd w:id="2"/>
      <w:r w:rsidR="00EC56FB" w:rsidRPr="00D27946">
        <w:rPr>
          <w:color w:val="000000"/>
          <w:shd w:val="clear" w:color="auto" w:fill="FFFFFF"/>
          <w:lang w:val="es-ES"/>
        </w:rPr>
        <w:t>disponible</w:t>
      </w:r>
      <w:r w:rsidR="003363B1" w:rsidRPr="00D27946">
        <w:rPr>
          <w:color w:val="000000"/>
          <w:shd w:val="clear" w:color="auto" w:fill="FFFFFF"/>
          <w:lang w:val="es-ES"/>
        </w:rPr>
        <w:t xml:space="preserve"> </w:t>
      </w:r>
      <w:r w:rsidR="00EC56FB" w:rsidRPr="00D27946">
        <w:rPr>
          <w:color w:val="000000"/>
          <w:shd w:val="clear" w:color="auto" w:fill="FFFFFF"/>
          <w:lang w:val="es-ES"/>
        </w:rPr>
        <w:t>en el Portal de la Transparencia de la Rioja.</w:t>
      </w:r>
    </w:p>
    <w:p w14:paraId="3E0145B9" w14:textId="77777777" w:rsidR="00EC56FB" w:rsidRPr="00A756FA" w:rsidRDefault="00EC56FB" w:rsidP="00EC56FB">
      <w:pPr>
        <w:pStyle w:val="EntradillaNotadePrensa"/>
        <w:rPr>
          <w:lang w:val="es-ES"/>
        </w:rPr>
      </w:pPr>
    </w:p>
    <w:p w14:paraId="27ABD5DC" w14:textId="77777777" w:rsidR="00261510" w:rsidRPr="00A756FA" w:rsidRDefault="00261510" w:rsidP="00EC56FB">
      <w:pPr>
        <w:pStyle w:val="TtuloNotadePrensa"/>
        <w:jc w:val="both"/>
      </w:pPr>
    </w:p>
    <w:sectPr w:rsidR="00261510" w:rsidRPr="00A756FA" w:rsidSect="00A6238F">
      <w:headerReference w:type="even" r:id="rId7"/>
      <w:headerReference w:type="default" r:id="rId8"/>
      <w:footerReference w:type="even" r:id="rId9"/>
      <w:footerReference w:type="default" r:id="rId10"/>
      <w:headerReference w:type="first" r:id="rId11"/>
      <w:footerReference w:type="first" r:id="rId12"/>
      <w:pgSz w:w="11906" w:h="16838"/>
      <w:pgMar w:top="275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75568" w14:textId="77777777" w:rsidR="00A347CA" w:rsidRDefault="00A347CA" w:rsidP="0069392B">
      <w:r>
        <w:separator/>
      </w:r>
    </w:p>
  </w:endnote>
  <w:endnote w:type="continuationSeparator" w:id="0">
    <w:p w14:paraId="411B288F" w14:textId="77777777" w:rsidR="00A347CA" w:rsidRDefault="00A347CA" w:rsidP="0069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iojana">
    <w:panose1 w:val="00000500000000000000"/>
    <w:charset w:val="00"/>
    <w:family w:val="auto"/>
    <w:pitch w:val="variable"/>
    <w:sig w:usb0="00000007" w:usb1="00000000" w:usb2="00000000" w:usb3="00000000" w:csb0="00000093" w:csb1="00000000"/>
  </w:font>
  <w:font w:name="Riojana Book">
    <w:panose1 w:val="00000400000000000000"/>
    <w:charset w:val="00"/>
    <w:family w:val="auto"/>
    <w:pitch w:val="variable"/>
    <w:sig w:usb0="00000007" w:usb1="00000000" w:usb2="00000000" w:usb3="00000000" w:csb0="00000093" w:csb1="00000000"/>
  </w:font>
  <w:font w:name="Riojana SemiBold">
    <w:panose1 w:val="00000700000000000000"/>
    <w:charset w:val="00"/>
    <w:family w:val="auto"/>
    <w:pitch w:val="variable"/>
    <w:sig w:usb0="00000007" w:usb1="00000000" w:usb2="00000000" w:usb3="00000000" w:csb0="00000093" w:csb1="00000000"/>
  </w:font>
  <w:font w:name="Riojana Bold">
    <w:panose1 w:val="000008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CED3A" w14:textId="77777777" w:rsidR="0039046B" w:rsidRDefault="0039046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673B9" w14:textId="77777777" w:rsidR="0039046B" w:rsidRDefault="0039046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E722D" w14:textId="77777777" w:rsidR="0039046B" w:rsidRDefault="0039046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73BE3D" w14:textId="77777777" w:rsidR="00A347CA" w:rsidRDefault="00A347CA" w:rsidP="0069392B">
      <w:r>
        <w:separator/>
      </w:r>
    </w:p>
  </w:footnote>
  <w:footnote w:type="continuationSeparator" w:id="0">
    <w:p w14:paraId="6F51AC44" w14:textId="77777777" w:rsidR="00A347CA" w:rsidRDefault="00A347CA" w:rsidP="00693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9F920" w14:textId="77777777" w:rsidR="0039046B" w:rsidRDefault="0039046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882D4" w14:textId="6CCDB68E" w:rsidR="0069392B" w:rsidRDefault="00B97FCD">
    <w:r w:rsidRPr="0069392B">
      <w:rPr>
        <w:noProof/>
        <w:lang w:eastAsia="es-ES"/>
      </w:rPr>
      <w:drawing>
        <wp:anchor distT="0" distB="0" distL="114300" distR="114300" simplePos="0" relativeHeight="251660288" behindDoc="1" locked="0" layoutInCell="1" allowOverlap="1" wp14:anchorId="2F899FA8" wp14:editId="221A324D">
          <wp:simplePos x="0" y="0"/>
          <wp:positionH relativeFrom="margin">
            <wp:posOffset>-912936</wp:posOffset>
          </wp:positionH>
          <wp:positionV relativeFrom="margin">
            <wp:posOffset>-1749425</wp:posOffset>
          </wp:positionV>
          <wp:extent cx="7586592" cy="1440815"/>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1">
                    <a:extLst>
                      <a:ext uri="{28A0092B-C50C-407E-A947-70E740481C1C}">
                        <a14:useLocalDpi xmlns:a14="http://schemas.microsoft.com/office/drawing/2010/main" val="0"/>
                      </a:ext>
                    </a:extLst>
                  </a:blip>
                  <a:stretch>
                    <a:fillRect/>
                  </a:stretch>
                </pic:blipFill>
                <pic:spPr>
                  <a:xfrm>
                    <a:off x="0" y="0"/>
                    <a:ext cx="7586592" cy="14408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26DAA" w14:textId="6A651935" w:rsidR="00A6238F" w:rsidRDefault="009E7835">
    <w:r w:rsidRPr="00A6238F">
      <w:rPr>
        <w:noProof/>
        <w:lang w:eastAsia="es-ES"/>
      </w:rPr>
      <mc:AlternateContent>
        <mc:Choice Requires="wps">
          <w:drawing>
            <wp:anchor distT="0" distB="0" distL="114300" distR="114300" simplePos="0" relativeHeight="251678720" behindDoc="0" locked="0" layoutInCell="1" allowOverlap="1" wp14:anchorId="4384F3E0" wp14:editId="5D770D33">
              <wp:simplePos x="0" y="0"/>
              <wp:positionH relativeFrom="column">
                <wp:posOffset>3630903</wp:posOffset>
              </wp:positionH>
              <wp:positionV relativeFrom="paragraph">
                <wp:posOffset>151121</wp:posOffset>
              </wp:positionV>
              <wp:extent cx="1407480" cy="200233"/>
              <wp:effectExtent l="0" t="0" r="2540" b="3175"/>
              <wp:wrapNone/>
              <wp:docPr id="91124039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7480" cy="200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338B2" w14:textId="7F9312F0" w:rsidR="009E7835" w:rsidRDefault="006563C4" w:rsidP="009E7835">
                          <w:pPr>
                            <w:jc w:val="right"/>
                            <w:rPr>
                              <w:color w:val="2D3A47"/>
                              <w:sz w:val="16"/>
                              <w:szCs w:val="16"/>
                            </w:rPr>
                          </w:pPr>
                          <w:r>
                            <w:rPr>
                              <w:rFonts w:ascii="Riojana Bold" w:hAnsi="Riojana Bold"/>
                              <w:color w:val="2D3A47"/>
                              <w:sz w:val="20"/>
                              <w:szCs w:val="20"/>
                            </w:rPr>
                            <w:t>CONSEJO DE GOBIERNO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4F3E0" id="_x0000_t202" coordsize="21600,21600" o:spt="202" path="m,l,21600r21600,l21600,xe">
              <v:stroke joinstyle="miter"/>
              <v:path gradientshapeok="t" o:connecttype="rect"/>
            </v:shapetype>
            <v:shape id="Text Box 49" o:spid="_x0000_s1026" type="#_x0000_t202" style="position:absolute;margin-left:285.9pt;margin-top:11.9pt;width:110.85pt;height:1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y20ogIAAJs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" filled="f" stroked="f">
              <v:path arrowok="t"/>
              <v:textbox inset="0,0,0,0">
                <w:txbxContent>
                  <w:p w14:paraId="384338B2" w14:textId="7F9312F0" w:rsidR="009E7835" w:rsidRDefault="006563C4" w:rsidP="009E7835">
                    <w:pPr>
                      <w:jc w:val="right"/>
                      <w:rPr>
                        <w:color w:val="2D3A47"/>
                        <w:sz w:val="16"/>
                        <w:szCs w:val="16"/>
                      </w:rPr>
                    </w:pPr>
                    <w:r>
                      <w:rPr>
                        <w:rFonts w:ascii="Riojana Bold" w:hAnsi="Riojana Bold"/>
                        <w:color w:val="2D3A47"/>
                        <w:sz w:val="20"/>
                        <w:szCs w:val="20"/>
                      </w:rPr>
                      <w:t>CONSEJO DE GOBIERNO</w:t>
                    </w:r>
                  </w:p>
                </w:txbxContent>
              </v:textbox>
            </v:shape>
          </w:pict>
        </mc:Fallback>
      </mc:AlternateContent>
    </w:r>
    <w:r w:rsidRPr="00065063">
      <w:rPr>
        <w:noProof/>
        <w:lang w:eastAsia="es-ES"/>
      </w:rPr>
      <mc:AlternateContent>
        <mc:Choice Requires="wps">
          <w:drawing>
            <wp:anchor distT="0" distB="0" distL="114300" distR="114300" simplePos="0" relativeHeight="251676672" behindDoc="0" locked="0" layoutInCell="1" allowOverlap="1" wp14:anchorId="5CCDAFFB" wp14:editId="5578697D">
              <wp:simplePos x="0" y="0"/>
              <wp:positionH relativeFrom="column">
                <wp:posOffset>1174704</wp:posOffset>
              </wp:positionH>
              <wp:positionV relativeFrom="paragraph">
                <wp:posOffset>351354</wp:posOffset>
              </wp:positionV>
              <wp:extent cx="3470910" cy="200234"/>
              <wp:effectExtent l="0" t="0" r="8890" b="3175"/>
              <wp:wrapNone/>
              <wp:docPr id="21623505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70910" cy="200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18A88" w14:textId="3A7F3EB2" w:rsidR="007C7121" w:rsidRPr="00BA5D06" w:rsidRDefault="009E7835" w:rsidP="00C648E7">
                          <w:pPr>
                            <w:rPr>
                              <w:color w:val="2D3A47"/>
                              <w:sz w:val="16"/>
                              <w:szCs w:val="16"/>
                            </w:rPr>
                          </w:pPr>
                          <w:r>
                            <w:rPr>
                              <w:color w:val="2D3A47"/>
                              <w:sz w:val="16"/>
                              <w:szCs w:val="16"/>
                            </w:rPr>
                            <w:t>Dirección de Comunicación Institucional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DAFFB" id="_x0000_s1027" type="#_x0000_t202" style="position:absolute;margin-left:92.5pt;margin-top:27.65pt;width:273.3pt;height:1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" filled="f" stroked="f">
              <v:path arrowok="t"/>
              <v:textbox inset="0,0,0,0">
                <w:txbxContent>
                  <w:p w14:paraId="5EE18A88" w14:textId="3A7F3EB2" w:rsidR="007C7121" w:rsidRPr="00BA5D06" w:rsidRDefault="009E7835" w:rsidP="00C648E7">
                    <w:pPr>
                      <w:rPr>
                        <w:color w:val="2D3A47"/>
                        <w:sz w:val="16"/>
                        <w:szCs w:val="16"/>
                      </w:rPr>
                    </w:pPr>
                    <w:r>
                      <w:rPr>
                        <w:color w:val="2D3A47"/>
                        <w:sz w:val="16"/>
                        <w:szCs w:val="16"/>
                      </w:rPr>
                      <w:t>Dirección de Comunicación Institucional</w:t>
                    </w:r>
                  </w:p>
                </w:txbxContent>
              </v:textbox>
            </v:shape>
          </w:pict>
        </mc:Fallback>
      </mc:AlternateContent>
    </w:r>
    <w:r w:rsidRPr="00A6238F">
      <w:rPr>
        <w:noProof/>
        <w:lang w:eastAsia="es-ES"/>
      </w:rPr>
      <mc:AlternateContent>
        <mc:Choice Requires="wps">
          <w:drawing>
            <wp:anchor distT="0" distB="0" distL="114300" distR="114300" simplePos="0" relativeHeight="251669504" behindDoc="0" locked="0" layoutInCell="1" allowOverlap="1" wp14:anchorId="7011843D" wp14:editId="1AEA59EE">
              <wp:simplePos x="0" y="0"/>
              <wp:positionH relativeFrom="column">
                <wp:posOffset>1174704</wp:posOffset>
              </wp:positionH>
              <wp:positionV relativeFrom="paragraph">
                <wp:posOffset>151121</wp:posOffset>
              </wp:positionV>
              <wp:extent cx="2242616" cy="200025"/>
              <wp:effectExtent l="0" t="0" r="5715" b="3175"/>
              <wp:wrapNone/>
              <wp:docPr id="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2616"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28225" w14:textId="4C5F2488" w:rsidR="00240D3F" w:rsidRDefault="009E7835" w:rsidP="00C648E7">
                          <w:pPr>
                            <w:rPr>
                              <w:color w:val="2D3A47"/>
                              <w:sz w:val="16"/>
                              <w:szCs w:val="16"/>
                            </w:rPr>
                          </w:pPr>
                          <w:r>
                            <w:rPr>
                              <w:rFonts w:ascii="Riojana Bold" w:hAnsi="Riojana Bold"/>
                              <w:color w:val="2D3A47"/>
                              <w:sz w:val="20"/>
                              <w:szCs w:val="20"/>
                            </w:rPr>
                            <w:t>Oficina del Presidente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1843D" id="_x0000_s1028" type="#_x0000_t202" style="position:absolute;margin-left:92.5pt;margin-top:11.9pt;width:176.6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" filled="f" stroked="f">
              <v:path arrowok="t"/>
              <v:textbox inset="0,0,0,0">
                <w:txbxContent>
                  <w:p w14:paraId="03C28225" w14:textId="4C5F2488" w:rsidR="00240D3F" w:rsidRDefault="009E7835" w:rsidP="00C648E7">
                    <w:pPr>
                      <w:rPr>
                        <w:color w:val="2D3A47"/>
                        <w:sz w:val="16"/>
                        <w:szCs w:val="16"/>
                      </w:rPr>
                    </w:pPr>
                    <w:r>
                      <w:rPr>
                        <w:rFonts w:ascii="Riojana Bold" w:hAnsi="Riojana Bold"/>
                        <w:color w:val="2D3A47"/>
                        <w:sz w:val="20"/>
                        <w:szCs w:val="20"/>
                      </w:rPr>
                      <w:t>Oficina del Presidente</w:t>
                    </w:r>
                  </w:p>
                </w:txbxContent>
              </v:textbox>
            </v:shape>
          </w:pict>
        </mc:Fallback>
      </mc:AlternateContent>
    </w:r>
    <w:r w:rsidR="003364A2" w:rsidRPr="00022E1C">
      <w:rPr>
        <w:noProof/>
        <w:lang w:eastAsia="es-ES"/>
      </w:rPr>
      <mc:AlternateContent>
        <mc:Choice Requires="wps">
          <w:drawing>
            <wp:anchor distT="0" distB="0" distL="114300" distR="114300" simplePos="0" relativeHeight="251672576" behindDoc="0" locked="0" layoutInCell="1" allowOverlap="1" wp14:anchorId="05C979A3" wp14:editId="4ED8EFD7">
              <wp:simplePos x="0" y="0"/>
              <wp:positionH relativeFrom="column">
                <wp:posOffset>5252794</wp:posOffset>
              </wp:positionH>
              <wp:positionV relativeFrom="paragraph">
                <wp:posOffset>438122</wp:posOffset>
              </wp:positionV>
              <wp:extent cx="1386205" cy="307025"/>
              <wp:effectExtent l="0" t="0" r="10795" b="10795"/>
              <wp:wrapNone/>
              <wp:docPr id="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6205" cy="307025"/>
                      </a:xfrm>
                      <a:prstGeom prst="rect">
                        <a:avLst/>
                      </a:prstGeom>
                      <a:noFill/>
                      <a:ln>
                        <a:noFill/>
                      </a:ln>
                    </wps:spPr>
                    <wps:txbx>
                      <w:txbxContent>
                        <w:p w14:paraId="2BAD65CB" w14:textId="3EFB4B31" w:rsidR="00022E1C" w:rsidRDefault="0039046B" w:rsidP="003364A2">
                          <w:pPr>
                            <w:pStyle w:val="Datosdecontacto"/>
                          </w:pPr>
                          <w:r>
                            <w:t>comunicacion</w:t>
                          </w:r>
                          <w:r w:rsidR="00022E1C">
                            <w:t>@larioja.org</w:t>
                          </w:r>
                        </w:p>
                        <w:p w14:paraId="3626F6D0" w14:textId="77777777" w:rsidR="00022E1C" w:rsidRDefault="00022E1C" w:rsidP="00022E1C">
                          <w:pPr>
                            <w:rPr>
                              <w:color w:val="2D3A47"/>
                              <w:sz w:val="12"/>
                              <w:szCs w:val="12"/>
                            </w:rPr>
                          </w:pPr>
                        </w:p>
                        <w:p w14:paraId="0FD760C8" w14:textId="77777777" w:rsidR="00022E1C" w:rsidRPr="00AB7932" w:rsidRDefault="00022E1C" w:rsidP="00022E1C">
                          <w:pPr>
                            <w:rPr>
                              <w:color w:val="2D3A47"/>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979A3" id="_x0000_s1029" type="#_x0000_t202" style="position:absolute;margin-left:413.6pt;margin-top:34.5pt;width:109.15pt;height:2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" filled="f" stroked="f">
              <v:path arrowok="t"/>
              <v:textbox inset="0,0,0,0">
                <w:txbxContent>
                  <w:p w14:paraId="2BAD65CB" w14:textId="3EFB4B31" w:rsidR="00022E1C" w:rsidRDefault="0039046B" w:rsidP="003364A2">
                    <w:pPr>
                      <w:pStyle w:val="Datosdecontacto"/>
                    </w:pPr>
                    <w:r>
                      <w:t>comunicacion</w:t>
                    </w:r>
                    <w:r w:rsidR="00022E1C">
                      <w:t>@larioja.org</w:t>
                    </w:r>
                  </w:p>
                  <w:p w14:paraId="3626F6D0" w14:textId="77777777" w:rsidR="00022E1C" w:rsidRDefault="00022E1C" w:rsidP="00022E1C">
                    <w:pPr>
                      <w:rPr>
                        <w:color w:val="2D3A47"/>
                        <w:sz w:val="12"/>
                        <w:szCs w:val="12"/>
                      </w:rPr>
                    </w:pPr>
                  </w:p>
                  <w:p w14:paraId="0FD760C8" w14:textId="77777777" w:rsidR="00022E1C" w:rsidRPr="00AB7932" w:rsidRDefault="00022E1C" w:rsidP="00022E1C">
                    <w:pPr>
                      <w:rPr>
                        <w:color w:val="2D3A47"/>
                        <w:sz w:val="12"/>
                        <w:szCs w:val="12"/>
                      </w:rPr>
                    </w:pPr>
                  </w:p>
                </w:txbxContent>
              </v:textbox>
            </v:shape>
          </w:pict>
        </mc:Fallback>
      </mc:AlternateContent>
    </w:r>
    <w:r w:rsidR="003364A2" w:rsidRPr="00022E1C">
      <w:rPr>
        <w:noProof/>
        <w:lang w:eastAsia="es-ES"/>
      </w:rPr>
      <mc:AlternateContent>
        <mc:Choice Requires="wps">
          <w:drawing>
            <wp:anchor distT="0" distB="0" distL="114300" distR="114300" simplePos="0" relativeHeight="251671552" behindDoc="0" locked="0" layoutInCell="1" allowOverlap="1" wp14:anchorId="3980AD84" wp14:editId="53FF7B8D">
              <wp:simplePos x="0" y="0"/>
              <wp:positionH relativeFrom="column">
                <wp:posOffset>5255260</wp:posOffset>
              </wp:positionH>
              <wp:positionV relativeFrom="paragraph">
                <wp:posOffset>98114</wp:posOffset>
              </wp:positionV>
              <wp:extent cx="1386205" cy="370205"/>
              <wp:effectExtent l="0" t="0" r="10795" b="10795"/>
              <wp:wrapNone/>
              <wp:docPr id="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6205" cy="370205"/>
                      </a:xfrm>
                      <a:prstGeom prst="rect">
                        <a:avLst/>
                      </a:prstGeom>
                      <a:noFill/>
                      <a:ln>
                        <a:noFill/>
                      </a:ln>
                    </wps:spPr>
                    <wps:txbx>
                      <w:txbxContent>
                        <w:p w14:paraId="003C8D16" w14:textId="7D5AE313" w:rsidR="0039046B" w:rsidRPr="00547709" w:rsidRDefault="0039046B" w:rsidP="0039046B">
                          <w:pPr>
                            <w:pStyle w:val="Datosdecontacto"/>
                          </w:pPr>
                          <w:r>
                            <w:t>Vara de Rey</w:t>
                          </w:r>
                          <w:r w:rsidRPr="00547709">
                            <w:t xml:space="preserve">, </w:t>
                          </w:r>
                          <w:r>
                            <w:t>3</w:t>
                          </w:r>
                        </w:p>
                        <w:p w14:paraId="2DFD22E4" w14:textId="77777777" w:rsidR="0039046B" w:rsidRPr="00547709" w:rsidRDefault="0039046B" w:rsidP="0039046B">
                          <w:pPr>
                            <w:pStyle w:val="Datosdecontacto"/>
                          </w:pPr>
                          <w:r w:rsidRPr="00547709">
                            <w:t>26071 Logroño (La Rioja)</w:t>
                          </w:r>
                        </w:p>
                        <w:p w14:paraId="63304A83" w14:textId="15630BF0" w:rsidR="0039046B" w:rsidRPr="00547709" w:rsidRDefault="0039046B" w:rsidP="0039046B">
                          <w:pPr>
                            <w:pStyle w:val="Datosdecontacto"/>
                          </w:pPr>
                          <w:r w:rsidRPr="00547709">
                            <w:t xml:space="preserve">941 </w:t>
                          </w:r>
                          <w:r w:rsidR="00F92DFC">
                            <w:t>29</w:t>
                          </w:r>
                          <w:r>
                            <w:t xml:space="preserve"> 11 17</w:t>
                          </w:r>
                        </w:p>
                        <w:p w14:paraId="3DC67A0C" w14:textId="77777777" w:rsidR="00022E1C" w:rsidRPr="00547709" w:rsidRDefault="00022E1C" w:rsidP="00022E1C">
                          <w:pPr>
                            <w:rPr>
                              <w:color w:val="2D3A47"/>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AD84" id="_x0000_s1030" type="#_x0000_t202" style="position:absolute;margin-left:413.8pt;margin-top:7.75pt;width:109.15pt;height:29.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" filled="f" stroked="f">
              <v:path arrowok="t"/>
              <v:textbox inset="0,0,0,0">
                <w:txbxContent>
                  <w:p w14:paraId="003C8D16" w14:textId="7D5AE313" w:rsidR="0039046B" w:rsidRPr="00547709" w:rsidRDefault="0039046B" w:rsidP="0039046B">
                    <w:pPr>
                      <w:pStyle w:val="Datosdecontacto"/>
                    </w:pPr>
                    <w:r>
                      <w:t>Vara de Rey</w:t>
                    </w:r>
                    <w:r w:rsidRPr="00547709">
                      <w:t xml:space="preserve">, </w:t>
                    </w:r>
                    <w:r>
                      <w:t>3</w:t>
                    </w:r>
                  </w:p>
                  <w:p w14:paraId="2DFD22E4" w14:textId="77777777" w:rsidR="0039046B" w:rsidRPr="00547709" w:rsidRDefault="0039046B" w:rsidP="0039046B">
                    <w:pPr>
                      <w:pStyle w:val="Datosdecontacto"/>
                    </w:pPr>
                    <w:r w:rsidRPr="00547709">
                      <w:t>26071 Logroño (La Rioja)</w:t>
                    </w:r>
                  </w:p>
                  <w:p w14:paraId="63304A83" w14:textId="15630BF0" w:rsidR="0039046B" w:rsidRPr="00547709" w:rsidRDefault="0039046B" w:rsidP="0039046B">
                    <w:pPr>
                      <w:pStyle w:val="Datosdecontacto"/>
                    </w:pPr>
                    <w:r w:rsidRPr="00547709">
                      <w:t xml:space="preserve">941 </w:t>
                    </w:r>
                    <w:r w:rsidR="00F92DFC">
                      <w:t>29</w:t>
                    </w:r>
                    <w:r>
                      <w:t xml:space="preserve"> 11 17</w:t>
                    </w:r>
                  </w:p>
                  <w:p w14:paraId="3DC67A0C" w14:textId="77777777" w:rsidR="00022E1C" w:rsidRPr="00547709" w:rsidRDefault="00022E1C" w:rsidP="00022E1C">
                    <w:pPr>
                      <w:rPr>
                        <w:color w:val="2D3A47"/>
                        <w:sz w:val="12"/>
                        <w:szCs w:val="12"/>
                      </w:rPr>
                    </w:pPr>
                  </w:p>
                </w:txbxContent>
              </v:textbox>
            </v:shape>
          </w:pict>
        </mc:Fallback>
      </mc:AlternateContent>
    </w:r>
    <w:r w:rsidR="00100590">
      <w:rPr>
        <w:noProof/>
        <w:lang w:eastAsia="es-ES"/>
      </w:rPr>
      <w:drawing>
        <wp:anchor distT="0" distB="0" distL="114300" distR="114300" simplePos="0" relativeHeight="251674624" behindDoc="1" locked="0" layoutInCell="1" allowOverlap="1" wp14:anchorId="477BF973" wp14:editId="239A5FC2">
          <wp:simplePos x="0" y="0"/>
          <wp:positionH relativeFrom="margin">
            <wp:posOffset>-914400</wp:posOffset>
          </wp:positionH>
          <wp:positionV relativeFrom="margin">
            <wp:posOffset>-1740994</wp:posOffset>
          </wp:positionV>
          <wp:extent cx="2019300" cy="1443990"/>
          <wp:effectExtent l="0" t="0" r="0" b="0"/>
          <wp:wrapNone/>
          <wp:docPr id="2"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1">
                    <a:extLst>
                      <a:ext uri="{28A0092B-C50C-407E-A947-70E740481C1C}">
                        <a14:useLocalDpi xmlns:a14="http://schemas.microsoft.com/office/drawing/2010/main" val="0"/>
                      </a:ext>
                    </a:extLst>
                  </a:blip>
                  <a:srcRect r="73378"/>
                  <a:stretch>
                    <a:fillRect/>
                  </a:stretch>
                </pic:blipFill>
                <pic:spPr bwMode="auto">
                  <a:xfrm>
                    <a:off x="0" y="0"/>
                    <a:ext cx="2019300" cy="1443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5474E"/>
    <w:multiLevelType w:val="hybridMultilevel"/>
    <w:tmpl w:val="8862BC8C"/>
    <w:lvl w:ilvl="0" w:tplc="DE1EE1AE">
      <w:start w:val="1"/>
      <w:numFmt w:val="bullet"/>
      <w:pStyle w:val="ListadoRiojana10lis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92B"/>
    <w:rsid w:val="00007F98"/>
    <w:rsid w:val="00022E1C"/>
    <w:rsid w:val="0004582D"/>
    <w:rsid w:val="000579A8"/>
    <w:rsid w:val="00061701"/>
    <w:rsid w:val="000F3F3C"/>
    <w:rsid w:val="00100590"/>
    <w:rsid w:val="001037A5"/>
    <w:rsid w:val="001342D6"/>
    <w:rsid w:val="001542F7"/>
    <w:rsid w:val="0018459D"/>
    <w:rsid w:val="001D5774"/>
    <w:rsid w:val="0020207D"/>
    <w:rsid w:val="00240D3F"/>
    <w:rsid w:val="00250CDB"/>
    <w:rsid w:val="00261510"/>
    <w:rsid w:val="002873D9"/>
    <w:rsid w:val="002C41E9"/>
    <w:rsid w:val="002C5DF7"/>
    <w:rsid w:val="002D3B2D"/>
    <w:rsid w:val="002E4839"/>
    <w:rsid w:val="002E72EE"/>
    <w:rsid w:val="00307CD0"/>
    <w:rsid w:val="003363B1"/>
    <w:rsid w:val="003364A2"/>
    <w:rsid w:val="0034365A"/>
    <w:rsid w:val="00346ABB"/>
    <w:rsid w:val="0035439E"/>
    <w:rsid w:val="0039046B"/>
    <w:rsid w:val="003A3E60"/>
    <w:rsid w:val="003C1605"/>
    <w:rsid w:val="00417179"/>
    <w:rsid w:val="00435C9E"/>
    <w:rsid w:val="0047552C"/>
    <w:rsid w:val="00477863"/>
    <w:rsid w:val="00495B58"/>
    <w:rsid w:val="00495D1F"/>
    <w:rsid w:val="004A2A31"/>
    <w:rsid w:val="004D420D"/>
    <w:rsid w:val="004D594F"/>
    <w:rsid w:val="0050645C"/>
    <w:rsid w:val="00574433"/>
    <w:rsid w:val="0058176E"/>
    <w:rsid w:val="00596975"/>
    <w:rsid w:val="00597247"/>
    <w:rsid w:val="006563C4"/>
    <w:rsid w:val="00673FFA"/>
    <w:rsid w:val="0069392B"/>
    <w:rsid w:val="006A7DBC"/>
    <w:rsid w:val="006B0802"/>
    <w:rsid w:val="00706970"/>
    <w:rsid w:val="00716285"/>
    <w:rsid w:val="007A728F"/>
    <w:rsid w:val="007A7E63"/>
    <w:rsid w:val="007C7121"/>
    <w:rsid w:val="007D6FFF"/>
    <w:rsid w:val="007E4491"/>
    <w:rsid w:val="0083602E"/>
    <w:rsid w:val="0087541B"/>
    <w:rsid w:val="00892C54"/>
    <w:rsid w:val="008B05E4"/>
    <w:rsid w:val="008E7E40"/>
    <w:rsid w:val="00917E39"/>
    <w:rsid w:val="009735EC"/>
    <w:rsid w:val="00977EFE"/>
    <w:rsid w:val="009A4BF4"/>
    <w:rsid w:val="009E7835"/>
    <w:rsid w:val="00A141BE"/>
    <w:rsid w:val="00A347CA"/>
    <w:rsid w:val="00A6238F"/>
    <w:rsid w:val="00A756FA"/>
    <w:rsid w:val="00AA0B41"/>
    <w:rsid w:val="00AC6E30"/>
    <w:rsid w:val="00B93DBC"/>
    <w:rsid w:val="00B97FCD"/>
    <w:rsid w:val="00BA5D06"/>
    <w:rsid w:val="00BE70B2"/>
    <w:rsid w:val="00C05A43"/>
    <w:rsid w:val="00C22F34"/>
    <w:rsid w:val="00C648E7"/>
    <w:rsid w:val="00C83CF8"/>
    <w:rsid w:val="00CC08D8"/>
    <w:rsid w:val="00D017AC"/>
    <w:rsid w:val="00D27946"/>
    <w:rsid w:val="00D312AD"/>
    <w:rsid w:val="00D53E08"/>
    <w:rsid w:val="00DD0856"/>
    <w:rsid w:val="00E41609"/>
    <w:rsid w:val="00E517E4"/>
    <w:rsid w:val="00E63FE9"/>
    <w:rsid w:val="00EC56FB"/>
    <w:rsid w:val="00ED47D0"/>
    <w:rsid w:val="00F671DE"/>
    <w:rsid w:val="00F8126E"/>
    <w:rsid w:val="00F92DFC"/>
    <w:rsid w:val="00FA4D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17EEF4"/>
  <w15:chartTrackingRefBased/>
  <w15:docId w15:val="{89FFC586-D45D-314B-9486-04818995D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E40"/>
    <w:rPr>
      <w:rFonts w:ascii="Riojana" w:hAnsi="Riojana"/>
    </w:rPr>
  </w:style>
  <w:style w:type="paragraph" w:styleId="Ttulo1">
    <w:name w:val="heading 1"/>
    <w:basedOn w:val="Normal"/>
    <w:next w:val="Normal"/>
    <w:link w:val="Ttulo1Car"/>
    <w:uiPriority w:val="9"/>
    <w:qFormat/>
    <w:rsid w:val="008E7E40"/>
    <w:pPr>
      <w:keepNext/>
      <w:keepLines/>
      <w:spacing w:before="240"/>
      <w:outlineLvl w:val="0"/>
    </w:pPr>
    <w:rPr>
      <w:rFonts w:eastAsiaTheme="majorEastAsia" w:cstheme="majorBidi"/>
      <w:b/>
      <w:color w:val="243746"/>
      <w:szCs w:val="32"/>
    </w:rPr>
  </w:style>
  <w:style w:type="paragraph" w:styleId="Ttulo2">
    <w:name w:val="heading 2"/>
    <w:aliases w:val="Cuerpo de texto"/>
    <w:basedOn w:val="Normal"/>
    <w:next w:val="Normal"/>
    <w:link w:val="Ttulo2Car"/>
    <w:uiPriority w:val="9"/>
    <w:semiHidden/>
    <w:unhideWhenUsed/>
    <w:qFormat/>
    <w:rsid w:val="008E7E40"/>
    <w:pPr>
      <w:keepNext/>
      <w:keepLines/>
      <w:spacing w:before="40"/>
      <w:outlineLvl w:val="1"/>
    </w:pPr>
    <w:rPr>
      <w:rFonts w:ascii="Riojana Book" w:eastAsiaTheme="majorEastAsia" w:hAnsi="Riojana Book" w:cstheme="majorBidi"/>
      <w:color w:val="243746"/>
      <w:sz w:val="20"/>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D420D"/>
    <w:pPr>
      <w:tabs>
        <w:tab w:val="center" w:pos="4252"/>
        <w:tab w:val="right" w:pos="8504"/>
      </w:tabs>
    </w:pPr>
  </w:style>
  <w:style w:type="character" w:customStyle="1" w:styleId="EncabezadoCar">
    <w:name w:val="Encabezado Car"/>
    <w:basedOn w:val="Fuentedeprrafopredeter"/>
    <w:link w:val="Encabezado"/>
    <w:uiPriority w:val="99"/>
    <w:rsid w:val="004D420D"/>
    <w:rPr>
      <w:rFonts w:ascii="Riojana" w:hAnsi="Riojana"/>
    </w:rPr>
  </w:style>
  <w:style w:type="paragraph" w:styleId="Piedepgina">
    <w:name w:val="footer"/>
    <w:basedOn w:val="Normal"/>
    <w:link w:val="PiedepginaCar"/>
    <w:uiPriority w:val="99"/>
    <w:unhideWhenUsed/>
    <w:rsid w:val="0069392B"/>
    <w:pPr>
      <w:tabs>
        <w:tab w:val="center" w:pos="4513"/>
        <w:tab w:val="right" w:pos="9026"/>
      </w:tabs>
    </w:pPr>
  </w:style>
  <w:style w:type="character" w:customStyle="1" w:styleId="PiedepginaCar">
    <w:name w:val="Pie de página Car"/>
    <w:basedOn w:val="Fuentedeprrafopredeter"/>
    <w:link w:val="Piedepgina"/>
    <w:uiPriority w:val="99"/>
    <w:rsid w:val="0069392B"/>
  </w:style>
  <w:style w:type="paragraph" w:customStyle="1" w:styleId="Cabecera-Viceconsejera">
    <w:name w:val="Cabecera - Viceconsejería"/>
    <w:basedOn w:val="Normal"/>
    <w:qFormat/>
    <w:rsid w:val="004D420D"/>
    <w:rPr>
      <w:rFonts w:ascii="Riojana SemiBold" w:hAnsi="Riojana SemiBold"/>
      <w:b/>
      <w:bCs/>
      <w:color w:val="2D3A47"/>
      <w:sz w:val="16"/>
      <w:szCs w:val="16"/>
    </w:rPr>
  </w:style>
  <w:style w:type="paragraph" w:styleId="Prrafodelista">
    <w:name w:val="List Paragraph"/>
    <w:basedOn w:val="Normal"/>
    <w:uiPriority w:val="34"/>
    <w:qFormat/>
    <w:rsid w:val="00E63FE9"/>
    <w:pPr>
      <w:ind w:left="720"/>
      <w:contextualSpacing/>
    </w:pPr>
  </w:style>
  <w:style w:type="character" w:customStyle="1" w:styleId="Ttulo1Car">
    <w:name w:val="Título 1 Car"/>
    <w:basedOn w:val="Fuentedeprrafopredeter"/>
    <w:link w:val="Ttulo1"/>
    <w:uiPriority w:val="9"/>
    <w:rsid w:val="008E7E40"/>
    <w:rPr>
      <w:rFonts w:ascii="Riojana" w:eastAsiaTheme="majorEastAsia" w:hAnsi="Riojana" w:cstheme="majorBidi"/>
      <w:b/>
      <w:color w:val="243746"/>
      <w:szCs w:val="32"/>
    </w:rPr>
  </w:style>
  <w:style w:type="character" w:customStyle="1" w:styleId="Ttulo2Car">
    <w:name w:val="Título 2 Car"/>
    <w:aliases w:val="Cuerpo de texto Car"/>
    <w:basedOn w:val="Fuentedeprrafopredeter"/>
    <w:link w:val="Ttulo2"/>
    <w:uiPriority w:val="9"/>
    <w:semiHidden/>
    <w:rsid w:val="008E7E40"/>
    <w:rPr>
      <w:rFonts w:ascii="Riojana Book" w:eastAsiaTheme="majorEastAsia" w:hAnsi="Riojana Book" w:cstheme="majorBidi"/>
      <w:color w:val="243746"/>
      <w:sz w:val="20"/>
      <w:szCs w:val="26"/>
    </w:rPr>
  </w:style>
  <w:style w:type="paragraph" w:customStyle="1" w:styleId="CuerpodeTextoRiojanaBook10">
    <w:name w:val="Cuerpo de Texto Riojana Book 10"/>
    <w:basedOn w:val="Normal"/>
    <w:link w:val="CuerpodeTextoRiojanaBook10Car"/>
    <w:qFormat/>
    <w:rsid w:val="008E7E40"/>
    <w:pPr>
      <w:spacing w:line="280" w:lineRule="exact"/>
      <w:jc w:val="both"/>
    </w:pPr>
    <w:rPr>
      <w:rFonts w:ascii="Riojana Book" w:hAnsi="Riojana Book"/>
      <w:color w:val="2D3A47"/>
      <w:sz w:val="20"/>
      <w:szCs w:val="20"/>
      <w:lang w:val="en-US"/>
    </w:rPr>
  </w:style>
  <w:style w:type="paragraph" w:customStyle="1" w:styleId="TtulosRiojana12">
    <w:name w:val="Títulos (Riojana 12)"/>
    <w:basedOn w:val="Normal"/>
    <w:qFormat/>
    <w:rsid w:val="00C05A43"/>
    <w:pPr>
      <w:jc w:val="both"/>
    </w:pPr>
    <w:rPr>
      <w:rFonts w:ascii="Riojana Bold" w:hAnsi="Riojana Bold"/>
      <w:color w:val="243746"/>
    </w:rPr>
  </w:style>
  <w:style w:type="paragraph" w:customStyle="1" w:styleId="SubttuloenazulRiojanabold10">
    <w:name w:val="Subtítulo en azul (Riojana bold 10)"/>
    <w:basedOn w:val="Normal"/>
    <w:link w:val="SubttuloenazulRiojanabold10Car"/>
    <w:qFormat/>
    <w:rsid w:val="00B93DBC"/>
    <w:pPr>
      <w:shd w:val="clear" w:color="auto" w:fill="FFFFFF"/>
      <w:spacing w:after="225"/>
      <w:jc w:val="both"/>
    </w:pPr>
    <w:rPr>
      <w:rFonts w:ascii="Riojana Bold" w:eastAsia="Times New Roman" w:hAnsi="Riojana Bold" w:cs="Arial"/>
      <w:color w:val="243746"/>
      <w:sz w:val="20"/>
      <w:szCs w:val="20"/>
      <w:lang w:eastAsia="es-ES"/>
    </w:rPr>
  </w:style>
  <w:style w:type="paragraph" w:customStyle="1" w:styleId="SubttuloenverdeRiojanabold10">
    <w:name w:val="Subtítulo en verde (Riojana bold 10)"/>
    <w:basedOn w:val="Normal"/>
    <w:link w:val="SubttuloenverdeRiojanabold10Car"/>
    <w:qFormat/>
    <w:rsid w:val="00B93DBC"/>
    <w:pPr>
      <w:shd w:val="clear" w:color="auto" w:fill="FFFFFF"/>
      <w:spacing w:after="225"/>
      <w:jc w:val="both"/>
    </w:pPr>
    <w:rPr>
      <w:rFonts w:ascii="Riojana Bold" w:eastAsia="Times New Roman" w:hAnsi="Riojana Bold" w:cs="Arial"/>
      <w:color w:val="76BC21"/>
      <w:sz w:val="20"/>
      <w:szCs w:val="20"/>
      <w:lang w:eastAsia="es-ES"/>
    </w:rPr>
  </w:style>
  <w:style w:type="paragraph" w:customStyle="1" w:styleId="DestacadoRiojanaSemibold10">
    <w:name w:val="Destacado (Riojana Semibold 10)"/>
    <w:basedOn w:val="Normal"/>
    <w:link w:val="DestacadoRiojanaSemibold10Car"/>
    <w:qFormat/>
    <w:rsid w:val="00C05A43"/>
    <w:pPr>
      <w:spacing w:line="280" w:lineRule="exact"/>
      <w:jc w:val="both"/>
    </w:pPr>
    <w:rPr>
      <w:rFonts w:ascii="Riojana SemiBold" w:hAnsi="Riojana SemiBold"/>
      <w:b/>
      <w:bCs/>
      <w:color w:val="2D3A47"/>
      <w:sz w:val="20"/>
      <w:szCs w:val="20"/>
      <w:lang w:val="en-US"/>
    </w:rPr>
  </w:style>
  <w:style w:type="paragraph" w:customStyle="1" w:styleId="MegattuloRiojanabold16">
    <w:name w:val="Megatítulo (Riojana bold 16)"/>
    <w:basedOn w:val="TtulosRiojana12"/>
    <w:qFormat/>
    <w:rsid w:val="00C05A43"/>
    <w:rPr>
      <w:sz w:val="32"/>
      <w:szCs w:val="32"/>
    </w:rPr>
  </w:style>
  <w:style w:type="character" w:customStyle="1" w:styleId="CuerpodeTextoRiojanaBook10Car">
    <w:name w:val="Cuerpo de Texto Riojana Book 10 Car"/>
    <w:basedOn w:val="Fuentedeprrafopredeter"/>
    <w:link w:val="CuerpodeTextoRiojanaBook10"/>
    <w:rsid w:val="00C05A43"/>
    <w:rPr>
      <w:rFonts w:ascii="Riojana Book" w:hAnsi="Riojana Book"/>
      <w:color w:val="2D3A47"/>
      <w:sz w:val="20"/>
      <w:szCs w:val="20"/>
      <w:lang w:val="en-US"/>
    </w:rPr>
  </w:style>
  <w:style w:type="character" w:customStyle="1" w:styleId="DestacadoRiojanaSemibold10Car">
    <w:name w:val="Destacado (Riojana Semibold 10) Car"/>
    <w:basedOn w:val="Fuentedeprrafopredeter"/>
    <w:link w:val="DestacadoRiojanaSemibold10"/>
    <w:rsid w:val="00C05A43"/>
    <w:rPr>
      <w:rFonts w:ascii="Riojana SemiBold" w:hAnsi="Riojana SemiBold"/>
      <w:b/>
      <w:bCs/>
      <w:color w:val="2D3A47"/>
      <w:sz w:val="20"/>
      <w:szCs w:val="20"/>
      <w:lang w:val="en-US"/>
    </w:rPr>
  </w:style>
  <w:style w:type="paragraph" w:customStyle="1" w:styleId="ListadoRiojana10list">
    <w:name w:val="Listado (Riojana 10 list)"/>
    <w:basedOn w:val="Prrafodelista"/>
    <w:qFormat/>
    <w:rsid w:val="00C05A43"/>
    <w:pPr>
      <w:numPr>
        <w:numId w:val="1"/>
      </w:numPr>
      <w:spacing w:line="280" w:lineRule="exact"/>
      <w:jc w:val="both"/>
    </w:pPr>
    <w:rPr>
      <w:rFonts w:ascii="Riojana Book" w:hAnsi="Riojana Book"/>
      <w:color w:val="2D3A47"/>
      <w:sz w:val="20"/>
      <w:szCs w:val="20"/>
      <w:lang w:val="en-US"/>
    </w:rPr>
  </w:style>
  <w:style w:type="character" w:customStyle="1" w:styleId="SubttuloenazulRiojanabold10Car">
    <w:name w:val="Subtítulo en azul (Riojana bold 10) Car"/>
    <w:basedOn w:val="Fuentedeprrafopredeter"/>
    <w:link w:val="SubttuloenazulRiojanabold10"/>
    <w:rsid w:val="00B93DBC"/>
    <w:rPr>
      <w:rFonts w:ascii="Riojana Bold" w:eastAsia="Times New Roman" w:hAnsi="Riojana Bold" w:cs="Arial"/>
      <w:color w:val="243746"/>
      <w:sz w:val="20"/>
      <w:szCs w:val="20"/>
      <w:shd w:val="clear" w:color="auto" w:fill="FFFFFF"/>
      <w:lang w:eastAsia="es-ES"/>
    </w:rPr>
  </w:style>
  <w:style w:type="character" w:customStyle="1" w:styleId="SubttuloenverdeRiojanabold10Car">
    <w:name w:val="Subtítulo en verde (Riojana bold 10) Car"/>
    <w:basedOn w:val="Fuentedeprrafopredeter"/>
    <w:link w:val="SubttuloenverdeRiojanabold10"/>
    <w:rsid w:val="00B93DBC"/>
    <w:rPr>
      <w:rFonts w:ascii="Riojana Bold" w:eastAsia="Times New Roman" w:hAnsi="Riojana Bold" w:cs="Arial"/>
      <w:color w:val="76BC21"/>
      <w:sz w:val="20"/>
      <w:szCs w:val="20"/>
      <w:shd w:val="clear" w:color="auto" w:fill="FFFFFF"/>
      <w:lang w:eastAsia="es-ES"/>
    </w:rPr>
  </w:style>
  <w:style w:type="paragraph" w:customStyle="1" w:styleId="Cabecera-Consejera">
    <w:name w:val="Cabecera - Consejería"/>
    <w:basedOn w:val="Normal"/>
    <w:link w:val="Cabecera-ConsejeraCar"/>
    <w:qFormat/>
    <w:rsid w:val="00C05A43"/>
    <w:rPr>
      <w:rFonts w:ascii="Riojana Bold" w:hAnsi="Riojana Bold"/>
      <w:color w:val="2D3A47"/>
      <w:sz w:val="20"/>
      <w:szCs w:val="20"/>
    </w:rPr>
  </w:style>
  <w:style w:type="paragraph" w:customStyle="1" w:styleId="Cabecera-DireccionesGenerales">
    <w:name w:val="Cabecera - Direcciones Generales"/>
    <w:basedOn w:val="Normal"/>
    <w:link w:val="Cabecera-DireccionesGeneralesCar"/>
    <w:qFormat/>
    <w:rsid w:val="00C05A43"/>
    <w:rPr>
      <w:color w:val="2D3A47"/>
      <w:sz w:val="16"/>
      <w:szCs w:val="16"/>
    </w:rPr>
  </w:style>
  <w:style w:type="character" w:customStyle="1" w:styleId="Cabecera-ConsejeraCar">
    <w:name w:val="Cabecera - Consejería Car"/>
    <w:basedOn w:val="Fuentedeprrafopredeter"/>
    <w:link w:val="Cabecera-Consejera"/>
    <w:rsid w:val="00C05A43"/>
    <w:rPr>
      <w:rFonts w:ascii="Riojana Bold" w:hAnsi="Riojana Bold"/>
      <w:color w:val="2D3A47"/>
      <w:sz w:val="20"/>
      <w:szCs w:val="20"/>
    </w:rPr>
  </w:style>
  <w:style w:type="character" w:customStyle="1" w:styleId="Cabecera-DireccionesGeneralesCar">
    <w:name w:val="Cabecera - Direcciones Generales Car"/>
    <w:basedOn w:val="Fuentedeprrafopredeter"/>
    <w:link w:val="Cabecera-DireccionesGenerales"/>
    <w:rsid w:val="00C05A43"/>
    <w:rPr>
      <w:rFonts w:ascii="Riojana" w:hAnsi="Riojana"/>
      <w:color w:val="2D3A47"/>
      <w:sz w:val="16"/>
      <w:szCs w:val="16"/>
    </w:rPr>
  </w:style>
  <w:style w:type="paragraph" w:customStyle="1" w:styleId="Datosdecontacto">
    <w:name w:val="Datos de contacto"/>
    <w:basedOn w:val="Normal"/>
    <w:link w:val="DatosdecontactoCar"/>
    <w:qFormat/>
    <w:rsid w:val="003364A2"/>
    <w:rPr>
      <w:color w:val="2D3A47"/>
      <w:sz w:val="12"/>
      <w:szCs w:val="12"/>
    </w:rPr>
  </w:style>
  <w:style w:type="character" w:customStyle="1" w:styleId="DatosdecontactoCar">
    <w:name w:val="Datos de contacto Car"/>
    <w:basedOn w:val="Fuentedeprrafopredeter"/>
    <w:link w:val="Datosdecontacto"/>
    <w:rsid w:val="003364A2"/>
    <w:rPr>
      <w:rFonts w:ascii="Riojana" w:hAnsi="Riojana"/>
      <w:color w:val="2D3A47"/>
      <w:sz w:val="12"/>
      <w:szCs w:val="12"/>
    </w:rPr>
  </w:style>
  <w:style w:type="paragraph" w:customStyle="1" w:styleId="Cabecera-Servicios">
    <w:name w:val="Cabecera - Servicios"/>
    <w:basedOn w:val="Normal"/>
    <w:qFormat/>
    <w:rsid w:val="00977EFE"/>
    <w:rPr>
      <w:rFonts w:ascii="Riojana Book" w:hAnsi="Riojana Book"/>
      <w:color w:val="2D3A47"/>
      <w:sz w:val="16"/>
      <w:szCs w:val="16"/>
    </w:rPr>
  </w:style>
  <w:style w:type="paragraph" w:styleId="NormalWeb">
    <w:name w:val="Normal (Web)"/>
    <w:basedOn w:val="Normal"/>
    <w:unhideWhenUsed/>
    <w:rsid w:val="00E517E4"/>
    <w:pPr>
      <w:spacing w:before="100" w:beforeAutospacing="1" w:after="100" w:afterAutospacing="1"/>
    </w:pPr>
    <w:rPr>
      <w:rFonts w:ascii="Times New Roman" w:eastAsia="Times New Roman" w:hAnsi="Times New Roman" w:cs="Times New Roman"/>
      <w:lang w:eastAsia="es-ES_tradnl"/>
    </w:rPr>
  </w:style>
  <w:style w:type="character" w:styleId="Hipervnculo">
    <w:name w:val="Hyperlink"/>
    <w:basedOn w:val="Fuentedeprrafopredeter"/>
    <w:uiPriority w:val="99"/>
    <w:unhideWhenUsed/>
    <w:rsid w:val="00E517E4"/>
    <w:rPr>
      <w:color w:val="0563C1" w:themeColor="hyperlink"/>
      <w:u w:val="single"/>
    </w:rPr>
  </w:style>
  <w:style w:type="paragraph" w:customStyle="1" w:styleId="FechaNotadePrensa">
    <w:name w:val="Fecha Nota de Prensa"/>
    <w:basedOn w:val="Normal"/>
    <w:qFormat/>
    <w:rsid w:val="00261510"/>
    <w:pPr>
      <w:ind w:right="-1"/>
    </w:pPr>
    <w:rPr>
      <w:rFonts w:ascii="Arial" w:hAnsi="Arial" w:cs="Arial"/>
      <w:b/>
      <w:sz w:val="26"/>
      <w:szCs w:val="26"/>
    </w:rPr>
  </w:style>
  <w:style w:type="paragraph" w:customStyle="1" w:styleId="TtuloNotadePrensa">
    <w:name w:val="Título Nota de Prensa"/>
    <w:basedOn w:val="Normal"/>
    <w:qFormat/>
    <w:rsid w:val="00261510"/>
    <w:pPr>
      <w:ind w:right="-1"/>
    </w:pPr>
    <w:rPr>
      <w:rFonts w:ascii="Arial" w:hAnsi="Arial" w:cs="Arial"/>
      <w:b/>
      <w:sz w:val="36"/>
      <w:szCs w:val="36"/>
    </w:rPr>
  </w:style>
  <w:style w:type="paragraph" w:customStyle="1" w:styleId="EntradillaNotadePrensa">
    <w:name w:val="Entradilla Nota de Prensa"/>
    <w:basedOn w:val="Normal"/>
    <w:qFormat/>
    <w:rsid w:val="00261510"/>
    <w:pPr>
      <w:ind w:right="-1"/>
      <w:jc w:val="both"/>
    </w:pPr>
    <w:rPr>
      <w:rFonts w:ascii="Arial" w:hAnsi="Arial" w:cs="Arial"/>
      <w:b/>
      <w:bCs/>
      <w:color w:val="000000" w:themeColor="text1"/>
      <w:lang w:val="en-US"/>
    </w:rPr>
  </w:style>
  <w:style w:type="paragraph" w:customStyle="1" w:styleId="CuerpodetextoNotadePrensa">
    <w:name w:val="Cuerpo de texto Nota de Prensa"/>
    <w:basedOn w:val="CuerpodeTextoRiojanaBook10"/>
    <w:qFormat/>
    <w:rsid w:val="00261510"/>
    <w:rPr>
      <w:rFonts w:ascii="Arial" w:hAnsi="Arial"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321</Words>
  <Characters>1769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Sergio Caneda Sarralde</cp:lastModifiedBy>
  <cp:revision>9</cp:revision>
  <cp:lastPrinted>2023-07-31T17:26:00Z</cp:lastPrinted>
  <dcterms:created xsi:type="dcterms:W3CDTF">2024-10-12T18:06:00Z</dcterms:created>
  <dcterms:modified xsi:type="dcterms:W3CDTF">2024-10-14T18:41:00Z</dcterms:modified>
</cp:coreProperties>
</file>