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EAEDA" w14:textId="023364CA" w:rsidR="003F0872" w:rsidRPr="003F0872" w:rsidRDefault="003F0872" w:rsidP="003F0872">
      <w:pPr>
        <w:ind w:right="-1"/>
        <w:jc w:val="both"/>
        <w:rPr>
          <w:rFonts w:ascii="Arial" w:eastAsia="Times New Roman" w:hAnsi="Arial" w:cs="Arial"/>
          <w:b/>
          <w:sz w:val="26"/>
          <w:szCs w:val="26"/>
        </w:rPr>
      </w:pPr>
      <w:bookmarkStart w:id="0" w:name="_Hlk139457860"/>
      <w:r>
        <w:rPr>
          <w:rFonts w:ascii="Arial" w:eastAsia="Times New Roman" w:hAnsi="Arial" w:cs="Arial"/>
          <w:b/>
          <w:sz w:val="26"/>
          <w:szCs w:val="26"/>
        </w:rPr>
        <w:t>Martes</w:t>
      </w:r>
      <w:r w:rsidRPr="003F0872">
        <w:rPr>
          <w:rFonts w:ascii="Arial" w:eastAsia="Times New Roman" w:hAnsi="Arial" w:cs="Arial"/>
          <w:b/>
          <w:sz w:val="26"/>
          <w:szCs w:val="26"/>
        </w:rPr>
        <w:t xml:space="preserve"> 2</w:t>
      </w:r>
      <w:r>
        <w:rPr>
          <w:rFonts w:ascii="Arial" w:eastAsia="Times New Roman" w:hAnsi="Arial" w:cs="Arial"/>
          <w:b/>
          <w:sz w:val="26"/>
          <w:szCs w:val="26"/>
        </w:rPr>
        <w:t>7</w:t>
      </w:r>
      <w:r w:rsidRPr="003F0872">
        <w:rPr>
          <w:rFonts w:ascii="Arial" w:eastAsia="Times New Roman" w:hAnsi="Arial" w:cs="Arial"/>
          <w:b/>
          <w:sz w:val="26"/>
          <w:szCs w:val="26"/>
        </w:rPr>
        <w:t>/08/24</w:t>
      </w:r>
    </w:p>
    <w:p w14:paraId="02C6B8F1" w14:textId="77777777" w:rsidR="003F0872" w:rsidRPr="003F0872" w:rsidRDefault="003F0872" w:rsidP="003F0872">
      <w:pPr>
        <w:ind w:right="-1"/>
        <w:jc w:val="both"/>
        <w:rPr>
          <w:rFonts w:ascii="Arial" w:eastAsia="Times New Roman" w:hAnsi="Arial" w:cs="Arial"/>
          <w:b/>
          <w:sz w:val="36"/>
          <w:szCs w:val="36"/>
        </w:rPr>
      </w:pPr>
    </w:p>
    <w:p w14:paraId="1CB19D91" w14:textId="21FE0324" w:rsidR="003F0872" w:rsidRPr="003F0872" w:rsidRDefault="003F0872" w:rsidP="003F0872">
      <w:pPr>
        <w:ind w:right="-1"/>
        <w:jc w:val="both"/>
        <w:rPr>
          <w:rFonts w:ascii="Arial" w:eastAsia="Times New Roman" w:hAnsi="Arial" w:cs="Arial"/>
          <w:b/>
          <w:sz w:val="36"/>
          <w:szCs w:val="36"/>
        </w:rPr>
      </w:pPr>
      <w:bookmarkStart w:id="1" w:name="_Hlk139456888"/>
      <w:bookmarkEnd w:id="0"/>
      <w:r w:rsidRPr="003F0872">
        <w:rPr>
          <w:rFonts w:ascii="Arial" w:eastAsia="Times New Roman" w:hAnsi="Arial" w:cs="Arial"/>
          <w:b/>
          <w:sz w:val="36"/>
          <w:szCs w:val="36"/>
        </w:rPr>
        <w:t xml:space="preserve">La Administración regional cuenta con 218 menores con medidas de guarda, de los que el </w:t>
      </w:r>
      <w:r>
        <w:rPr>
          <w:rFonts w:ascii="Arial" w:eastAsia="Times New Roman" w:hAnsi="Arial" w:cs="Arial"/>
          <w:b/>
          <w:sz w:val="36"/>
          <w:szCs w:val="36"/>
        </w:rPr>
        <w:t>48% convive</w:t>
      </w:r>
      <w:r w:rsidRPr="003F0872">
        <w:rPr>
          <w:rFonts w:ascii="Arial" w:eastAsia="Times New Roman" w:hAnsi="Arial" w:cs="Arial"/>
          <w:b/>
          <w:sz w:val="36"/>
          <w:szCs w:val="36"/>
        </w:rPr>
        <w:t xml:space="preserve"> en un ambiente afectivo gracias a la solidaridad que les proporcionan las familias riojanas </w:t>
      </w:r>
    </w:p>
    <w:p w14:paraId="64F67701" w14:textId="77777777" w:rsidR="003F0872" w:rsidRPr="003F0872" w:rsidRDefault="003F0872" w:rsidP="003F0872">
      <w:pPr>
        <w:ind w:right="-1"/>
        <w:jc w:val="both"/>
        <w:rPr>
          <w:rFonts w:ascii="Arial" w:eastAsia="Times New Roman" w:hAnsi="Arial" w:cs="Arial"/>
          <w:b/>
          <w:sz w:val="36"/>
          <w:szCs w:val="36"/>
        </w:rPr>
      </w:pPr>
    </w:p>
    <w:bookmarkEnd w:id="1"/>
    <w:p w14:paraId="5E403C1A" w14:textId="1910AC13" w:rsidR="003F0872" w:rsidRPr="003F0872" w:rsidRDefault="003F0872" w:rsidP="003F0872">
      <w:pPr>
        <w:spacing w:line="280" w:lineRule="exact"/>
        <w:jc w:val="both"/>
        <w:rPr>
          <w:rFonts w:ascii="Arial" w:eastAsia="Times New Roman" w:hAnsi="Arial" w:cs="Arial"/>
          <w:b/>
          <w:color w:val="000000" w:themeColor="text1"/>
        </w:rPr>
      </w:pPr>
      <w:r w:rsidRPr="003F0872">
        <w:rPr>
          <w:rFonts w:ascii="Arial" w:eastAsia="Times New Roman" w:hAnsi="Arial" w:cs="Arial"/>
          <w:b/>
          <w:color w:val="000000" w:themeColor="text1"/>
        </w:rPr>
        <w:t xml:space="preserve">Un total de </w:t>
      </w:r>
      <w:r w:rsidRPr="003F0872">
        <w:rPr>
          <w:rFonts w:ascii="Arial" w:eastAsia="Times New Roman" w:hAnsi="Arial" w:cs="Arial"/>
          <w:b/>
        </w:rPr>
        <w:t xml:space="preserve">113 </w:t>
      </w:r>
      <w:r w:rsidRPr="003F0872">
        <w:rPr>
          <w:rFonts w:ascii="Arial" w:eastAsia="Times New Roman" w:hAnsi="Arial" w:cs="Arial"/>
          <w:b/>
          <w:color w:val="000000" w:themeColor="text1"/>
        </w:rPr>
        <w:t>menores, 11 más</w:t>
      </w:r>
      <w:r>
        <w:rPr>
          <w:rFonts w:ascii="Arial" w:eastAsia="Times New Roman" w:hAnsi="Arial" w:cs="Arial"/>
          <w:b/>
          <w:color w:val="000000" w:themeColor="text1"/>
        </w:rPr>
        <w:t xml:space="preserve"> en el último año, se encuentra</w:t>
      </w:r>
      <w:r w:rsidRPr="003F0872">
        <w:rPr>
          <w:rFonts w:ascii="Arial" w:eastAsia="Times New Roman" w:hAnsi="Arial" w:cs="Arial"/>
          <w:b/>
          <w:color w:val="000000" w:themeColor="text1"/>
        </w:rPr>
        <w:t xml:space="preserve"> en acogimiento residencial en la red pública de la Comunidad Autónoma, conformada por una residencia infantil (0-6 años) y 12 pisos (6-18 años)</w:t>
      </w:r>
    </w:p>
    <w:p w14:paraId="614E8A02" w14:textId="77777777" w:rsidR="003F0872" w:rsidRPr="003F0872" w:rsidRDefault="003F0872" w:rsidP="003F0872">
      <w:pPr>
        <w:spacing w:line="280" w:lineRule="exact"/>
        <w:jc w:val="both"/>
        <w:rPr>
          <w:rFonts w:ascii="Arial" w:eastAsia="Times New Roman" w:hAnsi="Arial" w:cs="Arial"/>
          <w:b/>
          <w:color w:val="000000" w:themeColor="text1"/>
        </w:rPr>
      </w:pPr>
    </w:p>
    <w:p w14:paraId="1D116364" w14:textId="77777777" w:rsidR="003F0872" w:rsidRPr="003F0872" w:rsidRDefault="003F0872" w:rsidP="003F0872">
      <w:pPr>
        <w:spacing w:line="280" w:lineRule="exact"/>
        <w:jc w:val="both"/>
        <w:rPr>
          <w:rFonts w:ascii="Arial" w:eastAsia="Times New Roman" w:hAnsi="Arial" w:cs="Arial"/>
          <w:color w:val="000000" w:themeColor="text1"/>
        </w:rPr>
      </w:pPr>
    </w:p>
    <w:p w14:paraId="3F1EC60D" w14:textId="77777777" w:rsidR="003F0872" w:rsidRPr="003F0872" w:rsidRDefault="003F0872" w:rsidP="003F0872">
      <w:pPr>
        <w:spacing w:line="280" w:lineRule="exact"/>
        <w:jc w:val="both"/>
        <w:rPr>
          <w:rFonts w:ascii="Arial" w:eastAsia="Times New Roman" w:hAnsi="Arial" w:cs="Arial"/>
          <w:color w:val="000000" w:themeColor="text1"/>
        </w:rPr>
      </w:pPr>
      <w:r w:rsidRPr="003F0872">
        <w:rPr>
          <w:rFonts w:ascii="Arial" w:eastAsia="Times New Roman" w:hAnsi="Arial" w:cs="Arial"/>
          <w:color w:val="000000" w:themeColor="text1"/>
        </w:rPr>
        <w:t xml:space="preserve">La Consejería de Salud y Políticas Sociales ha dado cuenta al Consejo de Gobierno de la memoria de actividad del Consejo Riojano de Servicios Sociales correspondiente a 2023, en la que se incluye el informe anual sobre las actuaciones para la promoción y defensa de los derechos del menor. Según este informe, que también será remitido al Parlamento regional, la Comunidad Autónoma cuenta con 218 menores con medida de guarda, 24 más que en el último año. De ellos, el 48% (105 en términos absolutos) vive con familias riojanas gracias al acogimiento familiar, sistema que facilita la integración de niñas, niños y adolescentes en un núcleo de convivencia estable y adecuado. El 52% restante (113 menores) se encuentra en centros de acogida residencial en los que reciben la atención, educación y formación integrales y específicas para atender sus necesidades. </w:t>
      </w:r>
    </w:p>
    <w:p w14:paraId="1AA0A895" w14:textId="77777777" w:rsidR="003F0872" w:rsidRPr="003F0872" w:rsidRDefault="003F0872" w:rsidP="003F0872">
      <w:pPr>
        <w:spacing w:line="280" w:lineRule="exact"/>
        <w:jc w:val="both"/>
        <w:rPr>
          <w:rFonts w:ascii="Arial" w:eastAsia="Times New Roman" w:hAnsi="Arial" w:cs="Arial"/>
          <w:color w:val="000000" w:themeColor="text1"/>
        </w:rPr>
      </w:pPr>
    </w:p>
    <w:p w14:paraId="20701706" w14:textId="77777777" w:rsidR="003F0872" w:rsidRPr="00BC22D3" w:rsidRDefault="003F0872" w:rsidP="003F0872">
      <w:pPr>
        <w:spacing w:line="280" w:lineRule="exact"/>
        <w:jc w:val="both"/>
        <w:rPr>
          <w:rFonts w:ascii="Arial" w:eastAsia="Times New Roman" w:hAnsi="Arial" w:cs="Arial"/>
          <w:color w:val="000000" w:themeColor="text1"/>
        </w:rPr>
      </w:pPr>
      <w:r w:rsidRPr="00BC22D3">
        <w:rPr>
          <w:rFonts w:ascii="Arial" w:eastAsia="Times New Roman" w:hAnsi="Arial" w:cs="Arial"/>
          <w:color w:val="000000" w:themeColor="text1"/>
        </w:rPr>
        <w:t xml:space="preserve">En virtud de la Ley de Protección de Menores de La Rioja, toda persona o autoridad que detecte una situación de riesgo o posible desamparo de un menor, le prestará el auxilio inmediato que precise y comunicará sin dilación los hechos a la Consejería competente en materia de servicios sociales. La Consejería comunicará de inmediato las denuncias recibidas a los servicios sociales de Primer Nivel correspondientes al municipio de residencia del menor para que, en el plazo más breve posible, indaguen los hechos denunciados y comuniquen si existen o no razones para iniciar un procedimiento administrativo de protección. </w:t>
      </w:r>
    </w:p>
    <w:p w14:paraId="0730122E" w14:textId="77777777" w:rsidR="003F0872" w:rsidRPr="00BC22D3" w:rsidRDefault="003F0872" w:rsidP="003F0872">
      <w:pPr>
        <w:spacing w:line="280" w:lineRule="exact"/>
        <w:jc w:val="both"/>
        <w:rPr>
          <w:rFonts w:ascii="Arial" w:eastAsia="Times New Roman" w:hAnsi="Arial" w:cs="Arial"/>
          <w:color w:val="000000" w:themeColor="text1"/>
        </w:rPr>
      </w:pPr>
    </w:p>
    <w:p w14:paraId="5A362FBF" w14:textId="77777777" w:rsidR="003F0872" w:rsidRPr="003F0872" w:rsidRDefault="003F0872" w:rsidP="003F0872">
      <w:pPr>
        <w:spacing w:line="280" w:lineRule="exact"/>
        <w:jc w:val="both"/>
        <w:rPr>
          <w:rFonts w:ascii="Arial" w:eastAsia="Times New Roman" w:hAnsi="Arial" w:cs="Arial"/>
          <w:color w:val="000000" w:themeColor="text1"/>
        </w:rPr>
      </w:pPr>
      <w:r w:rsidRPr="00BC22D3">
        <w:rPr>
          <w:rFonts w:ascii="Arial" w:eastAsia="Times New Roman" w:hAnsi="Arial" w:cs="Arial"/>
          <w:color w:val="000000" w:themeColor="text1"/>
        </w:rPr>
        <w:t>Una vez iniciado este proc</w:t>
      </w:r>
      <w:bookmarkStart w:id="2" w:name="_GoBack"/>
      <w:bookmarkEnd w:id="2"/>
      <w:r w:rsidRPr="00BC22D3">
        <w:rPr>
          <w:rFonts w:ascii="Arial" w:eastAsia="Times New Roman" w:hAnsi="Arial" w:cs="Arial"/>
          <w:color w:val="000000" w:themeColor="text1"/>
        </w:rPr>
        <w:t xml:space="preserve">edimiento, los casos se estudian uno a uno de forma pormenorizada, se recopila toda la información posible en relación al entorno </w:t>
      </w:r>
      <w:proofErr w:type="spellStart"/>
      <w:r w:rsidRPr="00BC22D3">
        <w:rPr>
          <w:rFonts w:ascii="Arial" w:eastAsia="Times New Roman" w:hAnsi="Arial" w:cs="Arial"/>
          <w:color w:val="000000" w:themeColor="text1"/>
        </w:rPr>
        <w:t>sociofamiliar</w:t>
      </w:r>
      <w:proofErr w:type="spellEnd"/>
      <w:r w:rsidRPr="00BC22D3">
        <w:rPr>
          <w:rFonts w:ascii="Arial" w:eastAsia="Times New Roman" w:hAnsi="Arial" w:cs="Arial"/>
          <w:color w:val="000000" w:themeColor="text1"/>
        </w:rPr>
        <w:t xml:space="preserve"> y se disponen las condiciones menos perturbadoras para el menor respetando todos sus derechos y siempre con la meta de adoptar, si fuese necesario, medidas de protección para proporcionarles la asistencia moral y material que necesitan.</w:t>
      </w:r>
    </w:p>
    <w:p w14:paraId="6BD2A5B3" w14:textId="77777777" w:rsidR="003F0872" w:rsidRPr="003F0872" w:rsidRDefault="003F0872" w:rsidP="003F0872">
      <w:pPr>
        <w:spacing w:line="280" w:lineRule="exact"/>
        <w:jc w:val="both"/>
        <w:rPr>
          <w:rFonts w:ascii="Arial" w:eastAsia="Times New Roman" w:hAnsi="Arial" w:cs="Arial"/>
          <w:color w:val="000000" w:themeColor="text1"/>
        </w:rPr>
      </w:pPr>
    </w:p>
    <w:p w14:paraId="0B2BB2C6" w14:textId="77777777" w:rsidR="003F0872" w:rsidRPr="003F0872" w:rsidRDefault="003F0872" w:rsidP="003F0872">
      <w:pPr>
        <w:spacing w:line="280" w:lineRule="exact"/>
        <w:jc w:val="both"/>
        <w:rPr>
          <w:rFonts w:ascii="Arial" w:eastAsia="Times New Roman" w:hAnsi="Arial" w:cs="Arial"/>
          <w:color w:val="000000" w:themeColor="text1"/>
          <w:lang w:eastAsia="es-ES"/>
        </w:rPr>
      </w:pPr>
      <w:r w:rsidRPr="003F0872">
        <w:rPr>
          <w:rFonts w:ascii="Arial" w:eastAsia="Times New Roman" w:hAnsi="Arial" w:cs="Arial"/>
          <w:color w:val="000000" w:themeColor="text1"/>
        </w:rPr>
        <w:t xml:space="preserve">Con datos al cierre de 2023, el número de menores con medidas de guarda en La Rioja llega a 218, frente a los 194 de 2022. La finalidad es </w:t>
      </w:r>
      <w:r w:rsidRPr="003F0872">
        <w:rPr>
          <w:rFonts w:ascii="Arial" w:eastAsia="Times New Roman" w:hAnsi="Arial" w:cs="Arial"/>
          <w:color w:val="000000" w:themeColor="text1"/>
          <w:lang w:eastAsia="es-ES"/>
        </w:rPr>
        <w:t xml:space="preserve">promover el desarrollo </w:t>
      </w:r>
      <w:r w:rsidRPr="003F0872">
        <w:rPr>
          <w:rFonts w:ascii="Arial" w:eastAsia="Times New Roman" w:hAnsi="Arial" w:cs="Arial"/>
          <w:color w:val="000000" w:themeColor="text1"/>
          <w:lang w:eastAsia="es-ES"/>
        </w:rPr>
        <w:lastRenderedPageBreak/>
        <w:t>integral de las personas menores, garantizar sus derechos, proporcionarles la asistencia moral o material de la que carezcan en su medio familiar, total o parcialmente, y, en su caso, procurar su reeducación y reintegración social a través del acogimiento residencial y familiar.</w:t>
      </w:r>
    </w:p>
    <w:p w14:paraId="26761B64" w14:textId="77777777" w:rsidR="003F0872" w:rsidRPr="003F0872" w:rsidRDefault="003F0872" w:rsidP="003F0872">
      <w:pPr>
        <w:spacing w:line="280" w:lineRule="exact"/>
        <w:jc w:val="both"/>
        <w:rPr>
          <w:rFonts w:ascii="Arial" w:eastAsia="Times New Roman" w:hAnsi="Arial" w:cs="Arial"/>
          <w:color w:val="000000" w:themeColor="text1"/>
        </w:rPr>
      </w:pPr>
    </w:p>
    <w:p w14:paraId="1C058D6B" w14:textId="77777777" w:rsidR="003F0872" w:rsidRPr="003F0872" w:rsidRDefault="003F0872" w:rsidP="003F0872">
      <w:pPr>
        <w:spacing w:line="280" w:lineRule="exact"/>
        <w:jc w:val="both"/>
        <w:rPr>
          <w:rFonts w:ascii="Arial" w:eastAsia="Times New Roman" w:hAnsi="Arial" w:cs="Arial"/>
          <w:color w:val="FF0000"/>
        </w:rPr>
      </w:pPr>
      <w:r w:rsidRPr="003F0872">
        <w:rPr>
          <w:rFonts w:ascii="Arial" w:eastAsia="Times New Roman" w:hAnsi="Arial" w:cs="Arial"/>
          <w:color w:val="000000" w:themeColor="text1"/>
        </w:rPr>
        <w:t xml:space="preserve">De ellos, 113 (51 niños y 62 niñas), 11 más que en 2022, están en acogimiento residencial en la red pública de alojamientos, conformada por una residencia infantil (0-6 años) y 12 pisos (6-18 años). A ellos se suman otros 98 menores (47 niños y 51 niñas) en acogimiento familiar, de los que 54 conviven con otros familiares y 44 lo hacen con familias ajenas. </w:t>
      </w:r>
    </w:p>
    <w:p w14:paraId="1C0EFD4B" w14:textId="77777777" w:rsidR="003F0872" w:rsidRPr="003F0872" w:rsidRDefault="003F0872" w:rsidP="003F0872">
      <w:pPr>
        <w:spacing w:line="280" w:lineRule="exact"/>
        <w:jc w:val="both"/>
        <w:rPr>
          <w:rFonts w:ascii="Arial" w:eastAsia="Times New Roman" w:hAnsi="Arial" w:cs="Arial"/>
          <w:color w:val="FF0000"/>
        </w:rPr>
      </w:pPr>
    </w:p>
    <w:p w14:paraId="5C44BD29" w14:textId="1029C5EB" w:rsidR="003F0872" w:rsidRPr="003F0872" w:rsidRDefault="003F0872" w:rsidP="003F0872">
      <w:pPr>
        <w:spacing w:line="280" w:lineRule="exact"/>
        <w:jc w:val="both"/>
        <w:rPr>
          <w:rFonts w:ascii="Arial" w:eastAsia="Times New Roman" w:hAnsi="Arial" w:cs="Arial"/>
        </w:rPr>
      </w:pPr>
      <w:r w:rsidRPr="003F0872">
        <w:rPr>
          <w:rFonts w:ascii="Arial" w:eastAsia="Times New Roman" w:hAnsi="Arial" w:cs="Arial"/>
          <w:color w:val="000000" w:themeColor="text1"/>
        </w:rPr>
        <w:t>En la normativa vigente se da prioridad al acogimiento familiar frente al acogimiento residencial, al ser la familia el lugar idóneo para que las personas menores de edad crezcan y se desarrollen en su integridad, con la atención, el cariño y la protección que precisan.</w:t>
      </w:r>
    </w:p>
    <w:p w14:paraId="5419C3D5" w14:textId="77777777" w:rsidR="003F0872" w:rsidRPr="003F0872" w:rsidRDefault="003F0872" w:rsidP="003F0872">
      <w:pPr>
        <w:spacing w:line="280" w:lineRule="exact"/>
        <w:jc w:val="both"/>
        <w:rPr>
          <w:rFonts w:ascii="Arial" w:eastAsia="Times New Roman" w:hAnsi="Arial" w:cs="Arial"/>
          <w:color w:val="000000" w:themeColor="text1"/>
        </w:rPr>
      </w:pPr>
    </w:p>
    <w:p w14:paraId="7B7A9878" w14:textId="77777777" w:rsidR="003F0872" w:rsidRPr="003F0872" w:rsidRDefault="003F0872" w:rsidP="003F0872">
      <w:pPr>
        <w:spacing w:line="280" w:lineRule="exact"/>
        <w:jc w:val="both"/>
        <w:rPr>
          <w:rFonts w:ascii="Arial" w:eastAsia="Times New Roman" w:hAnsi="Arial" w:cs="Arial"/>
          <w:b/>
          <w:color w:val="000000" w:themeColor="text1"/>
        </w:rPr>
      </w:pPr>
      <w:r w:rsidRPr="003F0872">
        <w:rPr>
          <w:rFonts w:ascii="Arial" w:eastAsia="Times New Roman" w:hAnsi="Arial" w:cs="Arial"/>
          <w:b/>
          <w:color w:val="000000" w:themeColor="text1"/>
        </w:rPr>
        <w:t>Promoción y defensa de los menores</w:t>
      </w:r>
    </w:p>
    <w:p w14:paraId="2938287C" w14:textId="77777777" w:rsidR="003F0872" w:rsidRPr="003F0872" w:rsidRDefault="003F0872" w:rsidP="003F0872">
      <w:pPr>
        <w:spacing w:line="280" w:lineRule="exact"/>
        <w:jc w:val="both"/>
        <w:rPr>
          <w:rFonts w:ascii="Arial" w:eastAsia="Times New Roman" w:hAnsi="Arial" w:cs="Arial"/>
          <w:color w:val="000000" w:themeColor="text1"/>
          <w:lang w:eastAsia="es-ES"/>
        </w:rPr>
      </w:pPr>
      <w:r w:rsidRPr="003F0872">
        <w:rPr>
          <w:rFonts w:ascii="Arial" w:eastAsia="Times New Roman" w:hAnsi="Arial" w:cs="Arial"/>
          <w:color w:val="000000" w:themeColor="text1"/>
        </w:rPr>
        <w:t xml:space="preserve">Además de las actuaciones en materia de protección, a las que el Gobierno de La Rioja destinó 1.174.519,55 euros el año pasado, el informe que ha analizado el Consejo de Gobierno también detalla las acciones desarrolladas en materia de promoción y defensa de los derechos del menor. </w:t>
      </w:r>
      <w:r w:rsidRPr="003F0872">
        <w:rPr>
          <w:rFonts w:ascii="Arial" w:eastAsia="Times New Roman" w:hAnsi="Arial" w:cs="Arial"/>
          <w:color w:val="000000" w:themeColor="text1"/>
          <w:lang w:eastAsia="es-ES"/>
        </w:rPr>
        <w:t>En dicho estudio constan las acciones de sensibilización, teléfono del menor, programa de detección, notificación y registro de casos de maltrato infantil, servicio de orientación y mediación familiar, programa de atención integral a menores expuestos a violencia de género, programa de atención integral a madres jóvenes y jóvenes gestantes, entre otros aspectos.</w:t>
      </w:r>
    </w:p>
    <w:p w14:paraId="6A75DE4F" w14:textId="77777777" w:rsidR="003F0872" w:rsidRPr="003F0872" w:rsidRDefault="003F0872" w:rsidP="003F0872">
      <w:pPr>
        <w:spacing w:line="280" w:lineRule="exact"/>
        <w:jc w:val="both"/>
        <w:rPr>
          <w:rFonts w:ascii="Arial" w:eastAsia="Times New Roman" w:hAnsi="Arial" w:cs="Arial"/>
          <w:color w:val="000000" w:themeColor="text1"/>
          <w:lang w:eastAsia="es-ES"/>
        </w:rPr>
      </w:pPr>
    </w:p>
    <w:p w14:paraId="46DE5E8E" w14:textId="77777777" w:rsidR="003F0872" w:rsidRPr="003F0872" w:rsidRDefault="003F0872" w:rsidP="003F0872">
      <w:pPr>
        <w:spacing w:line="280" w:lineRule="exact"/>
        <w:jc w:val="both"/>
        <w:rPr>
          <w:rFonts w:ascii="Arial" w:eastAsia="Times New Roman" w:hAnsi="Arial" w:cs="Arial"/>
        </w:rPr>
      </w:pPr>
      <w:r w:rsidRPr="003F0872">
        <w:rPr>
          <w:rFonts w:ascii="Arial" w:eastAsia="Times New Roman" w:hAnsi="Arial" w:cs="Arial"/>
        </w:rPr>
        <w:t>Respecto a la recepción de denuncias de posible vulneración de los derechos de los menores (artículo 30.a)  de la Ley 1/2006, de 28 de febrero, de Protección de Menores de La Rioja, que establece que la Administración Pública de La Rioja, a través de la Consejería competente en servicios sociales, recibirá las denuncias de amenaza o vulneración de los derechos de los menores que presente cualquier persona, y las transmitirá a la Autoridad Judicial, al Ministerio Fiscal, al órgano competente de La Rioja o cualquier otra autoridad o funcionario a quien corresponda investigarlas o resolverlas), durante 2023 no se recibieron comunicaciones de posibles posible amenazas o vulneraciones de los derechos de los menores.</w:t>
      </w:r>
      <w:r w:rsidRPr="003F0872">
        <w:rPr>
          <w:rFonts w:ascii="Arial" w:eastAsia="Times New Roman" w:hAnsi="Arial" w:cs="Arial"/>
          <w:sz w:val="20"/>
          <w:szCs w:val="20"/>
        </w:rPr>
        <w:t xml:space="preserve"> </w:t>
      </w:r>
      <w:r w:rsidRPr="003F0872">
        <w:rPr>
          <w:rFonts w:ascii="Arial" w:eastAsia="Times New Roman" w:hAnsi="Arial" w:cs="Arial"/>
        </w:rPr>
        <w:t xml:space="preserve"> Si bien, se resolvieron 50 consultas (40 por vía telefónica y 10 por correo electrónico), relativas a posibles vulneraciones o peticiones de información de diferentes temáticas en relación a menores, familia o programas vinculados a los mismos.</w:t>
      </w:r>
    </w:p>
    <w:p w14:paraId="18C441FF" w14:textId="2FA61980" w:rsidR="003F0872" w:rsidRPr="003F0872" w:rsidRDefault="003F0872" w:rsidP="003F0872">
      <w:pPr>
        <w:spacing w:line="280" w:lineRule="exact"/>
        <w:jc w:val="both"/>
        <w:rPr>
          <w:rFonts w:ascii="Arial" w:eastAsia="Times New Roman" w:hAnsi="Arial" w:cs="Arial"/>
          <w:color w:val="000000" w:themeColor="text1"/>
        </w:rPr>
      </w:pPr>
    </w:p>
    <w:p w14:paraId="3C247FEB" w14:textId="77777777" w:rsidR="003F0872" w:rsidRPr="003F0872" w:rsidRDefault="003F0872" w:rsidP="003F0872">
      <w:pPr>
        <w:spacing w:line="280" w:lineRule="exact"/>
        <w:jc w:val="both"/>
        <w:rPr>
          <w:rFonts w:ascii="Arial" w:eastAsia="Times New Roman" w:hAnsi="Arial" w:cs="Arial"/>
        </w:rPr>
      </w:pPr>
      <w:r w:rsidRPr="003F0872">
        <w:rPr>
          <w:rFonts w:ascii="Arial" w:eastAsia="Times New Roman" w:hAnsi="Arial" w:cs="Arial"/>
        </w:rPr>
        <w:t>Respecto al protocolo de acción frente al abuso sexual infantil, se recibieron 29 notificaciones: 13 en el ámbito educativo, 13 en el de servicios sociales y 3 en el sanitario.</w:t>
      </w:r>
    </w:p>
    <w:p w14:paraId="5F4C419F" w14:textId="77777777" w:rsidR="003F0872" w:rsidRPr="003F0872" w:rsidRDefault="003F0872" w:rsidP="003F0872">
      <w:pPr>
        <w:spacing w:line="280" w:lineRule="exact"/>
        <w:jc w:val="both"/>
        <w:rPr>
          <w:rFonts w:ascii="Arial" w:eastAsia="Times New Roman" w:hAnsi="Arial" w:cs="Arial"/>
          <w:color w:val="000000" w:themeColor="text1"/>
        </w:rPr>
      </w:pPr>
    </w:p>
    <w:p w14:paraId="0B7E5625" w14:textId="77777777" w:rsidR="003F0872" w:rsidRPr="003F0872" w:rsidRDefault="003F0872" w:rsidP="003F0872">
      <w:pPr>
        <w:spacing w:line="280" w:lineRule="exact"/>
        <w:jc w:val="both"/>
        <w:rPr>
          <w:rFonts w:ascii="Arial" w:eastAsia="Times New Roman" w:hAnsi="Arial" w:cs="Arial"/>
          <w:color w:val="000000" w:themeColor="text1"/>
        </w:rPr>
      </w:pPr>
      <w:r w:rsidRPr="003F0872">
        <w:rPr>
          <w:rFonts w:ascii="Arial" w:eastAsia="Times New Roman" w:hAnsi="Arial" w:cs="Arial"/>
          <w:color w:val="000000" w:themeColor="text1"/>
        </w:rPr>
        <w:t xml:space="preserve">Por su parte, el programa de atención integral a menores expuestos a violencia de género (APOYAME) asistió a 76 menores el año pasado, afianzándose la </w:t>
      </w:r>
      <w:r w:rsidRPr="003F0872">
        <w:rPr>
          <w:rFonts w:ascii="Arial" w:eastAsia="Times New Roman" w:hAnsi="Arial" w:cs="Arial"/>
          <w:color w:val="000000" w:themeColor="text1"/>
        </w:rPr>
        <w:lastRenderedPageBreak/>
        <w:t>implementación del programa de 0 a 6 años, que atendió a 26 menores y a sus madres.</w:t>
      </w:r>
    </w:p>
    <w:p w14:paraId="08BB73B4" w14:textId="77777777" w:rsidR="003F0872" w:rsidRPr="003F0872" w:rsidRDefault="003F0872" w:rsidP="003F0872">
      <w:pPr>
        <w:spacing w:line="280" w:lineRule="exact"/>
        <w:jc w:val="both"/>
        <w:rPr>
          <w:rFonts w:ascii="Arial" w:eastAsia="Times New Roman" w:hAnsi="Arial" w:cs="Arial"/>
          <w:color w:val="000000" w:themeColor="text1"/>
        </w:rPr>
      </w:pPr>
    </w:p>
    <w:p w14:paraId="1A5284F4" w14:textId="77777777" w:rsidR="003F0872" w:rsidRPr="003F0872" w:rsidRDefault="003F0872" w:rsidP="003F0872">
      <w:pPr>
        <w:spacing w:line="280" w:lineRule="exact"/>
        <w:jc w:val="both"/>
        <w:rPr>
          <w:rFonts w:ascii="Arial" w:eastAsia="Times New Roman" w:hAnsi="Arial" w:cs="Arial"/>
          <w:color w:val="000000" w:themeColor="text1"/>
        </w:rPr>
      </w:pPr>
      <w:r w:rsidRPr="003F0872">
        <w:rPr>
          <w:rFonts w:ascii="Arial" w:eastAsia="Times New Roman" w:hAnsi="Arial" w:cs="Arial"/>
          <w:color w:val="000000" w:themeColor="text1"/>
        </w:rPr>
        <w:t>El Teléfono del menor (116 111) recibió un total de 9.290 llamadas: 9.185 de orientación general (información sobre algún tema o asunto, contención emocional, resolución de dudas…) y 105 de orientación especial (valoración psicológica y en su caso, si procede, derivación al equipo multidisciplinar psicológico, social y jurídico).</w:t>
      </w:r>
    </w:p>
    <w:p w14:paraId="6AC33FD5" w14:textId="77777777" w:rsidR="003F0872" w:rsidRPr="003F0872" w:rsidRDefault="003F0872" w:rsidP="003F0872">
      <w:pPr>
        <w:spacing w:line="280" w:lineRule="exact"/>
        <w:jc w:val="both"/>
        <w:rPr>
          <w:rFonts w:ascii="Arial" w:eastAsia="Times New Roman" w:hAnsi="Arial" w:cs="Arial"/>
          <w:color w:val="000000" w:themeColor="text1"/>
        </w:rPr>
      </w:pPr>
    </w:p>
    <w:p w14:paraId="5F74BB40" w14:textId="77777777" w:rsidR="003F0872" w:rsidRPr="003F0872" w:rsidRDefault="003F0872" w:rsidP="003F0872">
      <w:pPr>
        <w:spacing w:line="280" w:lineRule="exact"/>
        <w:jc w:val="both"/>
        <w:rPr>
          <w:rFonts w:ascii="Arial" w:eastAsia="Times New Roman" w:hAnsi="Arial" w:cs="Arial"/>
          <w:color w:val="000000" w:themeColor="text1"/>
        </w:rPr>
      </w:pPr>
      <w:r w:rsidRPr="003F0872">
        <w:rPr>
          <w:rFonts w:ascii="Arial" w:eastAsia="Times New Roman" w:hAnsi="Arial" w:cs="Arial"/>
          <w:color w:val="000000" w:themeColor="text1"/>
        </w:rPr>
        <w:t>Asimismo, 590 personas fueron intervenidas por el Servicio de Orientación y de Mediación Familiar. En cuanto a menores, 30 fueron atendidos directamente y 512 beneficiados con motivo de la intervención realizada en su núcleo familiar a través de sus progenitores principalmente.</w:t>
      </w:r>
    </w:p>
    <w:p w14:paraId="1C405D2B" w14:textId="77777777" w:rsidR="003F0872" w:rsidRPr="003F0872" w:rsidRDefault="003F0872" w:rsidP="003F0872">
      <w:pPr>
        <w:spacing w:line="280" w:lineRule="exact"/>
        <w:jc w:val="both"/>
        <w:rPr>
          <w:rFonts w:ascii="Arial" w:eastAsia="Times New Roman" w:hAnsi="Arial" w:cs="Arial"/>
          <w:color w:val="000000" w:themeColor="text1"/>
        </w:rPr>
      </w:pPr>
    </w:p>
    <w:p w14:paraId="6C430912" w14:textId="14F9BF1D" w:rsidR="003F0872" w:rsidRPr="003F0872" w:rsidRDefault="003F0872" w:rsidP="003F0872">
      <w:pPr>
        <w:spacing w:line="280" w:lineRule="exact"/>
        <w:jc w:val="both"/>
        <w:rPr>
          <w:rFonts w:ascii="Arial" w:eastAsia="Times New Roman" w:hAnsi="Arial" w:cs="Arial"/>
          <w:color w:val="000000" w:themeColor="text1"/>
        </w:rPr>
      </w:pPr>
      <w:r w:rsidRPr="003F0872">
        <w:rPr>
          <w:rFonts w:ascii="Arial" w:eastAsia="Times New Roman" w:hAnsi="Arial" w:cs="Arial"/>
          <w:color w:val="000000" w:themeColor="text1"/>
        </w:rPr>
        <w:t xml:space="preserve">Por último, 49 mujeres adultas y 57 </w:t>
      </w:r>
      <w:r w:rsidR="00193798">
        <w:rPr>
          <w:rFonts w:ascii="Arial" w:eastAsia="Times New Roman" w:hAnsi="Arial" w:cs="Arial"/>
          <w:color w:val="000000" w:themeColor="text1"/>
        </w:rPr>
        <w:t xml:space="preserve">niñas, </w:t>
      </w:r>
      <w:r w:rsidRPr="003F0872">
        <w:rPr>
          <w:rFonts w:ascii="Arial" w:eastAsia="Times New Roman" w:hAnsi="Arial" w:cs="Arial"/>
          <w:color w:val="000000" w:themeColor="text1"/>
        </w:rPr>
        <w:t>niños y adolescentes participaron en el programa de atención integral a madres jóvenes y jóvenes gestantes.</w:t>
      </w:r>
    </w:p>
    <w:p w14:paraId="62BFD832" w14:textId="77777777" w:rsidR="003F0872" w:rsidRPr="003F0872" w:rsidRDefault="003F0872" w:rsidP="003F0872">
      <w:pPr>
        <w:spacing w:line="280" w:lineRule="exact"/>
        <w:jc w:val="both"/>
        <w:rPr>
          <w:rFonts w:ascii="Arial" w:eastAsia="Times New Roman" w:hAnsi="Arial" w:cs="Arial"/>
          <w:color w:val="000000" w:themeColor="text1"/>
        </w:rPr>
      </w:pPr>
    </w:p>
    <w:p w14:paraId="74D5DC4A" w14:textId="77777777" w:rsidR="003F0872" w:rsidRPr="003F0872" w:rsidRDefault="003F0872" w:rsidP="003F0872">
      <w:pPr>
        <w:spacing w:line="280" w:lineRule="exact"/>
        <w:jc w:val="both"/>
        <w:rPr>
          <w:rFonts w:ascii="Arial" w:eastAsia="Times New Roman" w:hAnsi="Arial" w:cs="Arial"/>
          <w:b/>
          <w:color w:val="000000" w:themeColor="text1"/>
        </w:rPr>
      </w:pPr>
      <w:r w:rsidRPr="003F0872">
        <w:rPr>
          <w:rFonts w:ascii="Arial" w:eastAsia="Times New Roman" w:hAnsi="Arial" w:cs="Arial"/>
          <w:b/>
          <w:color w:val="000000" w:themeColor="text1"/>
        </w:rPr>
        <w:t>3,65 millones para 69 plazas residenciales</w:t>
      </w:r>
    </w:p>
    <w:p w14:paraId="4B70F2D3" w14:textId="77777777" w:rsidR="003F0872" w:rsidRPr="003F0872" w:rsidRDefault="003F0872" w:rsidP="003F0872">
      <w:pPr>
        <w:spacing w:line="280" w:lineRule="exact"/>
        <w:jc w:val="both"/>
        <w:rPr>
          <w:rFonts w:ascii="Arial" w:eastAsia="Times New Roman" w:hAnsi="Arial" w:cs="Arial"/>
          <w:color w:val="000000" w:themeColor="text1"/>
        </w:rPr>
      </w:pPr>
      <w:r w:rsidRPr="003F0872">
        <w:rPr>
          <w:rFonts w:ascii="Arial" w:eastAsia="Times New Roman" w:hAnsi="Arial" w:cs="Arial"/>
          <w:color w:val="000000" w:themeColor="text1"/>
        </w:rPr>
        <w:t xml:space="preserve">Asimismo, el Consejo de Gobierno ha autorizado la inversión de 3.649.368,10 euros para 69 plazas residenciales de menores sujetos a medidas de protección cuya guarda ejerce la Comunidad Autónoma. </w:t>
      </w:r>
    </w:p>
    <w:p w14:paraId="472070E1" w14:textId="77777777" w:rsidR="003F0872" w:rsidRPr="003F0872" w:rsidRDefault="003F0872" w:rsidP="003F0872">
      <w:pPr>
        <w:spacing w:line="280" w:lineRule="exact"/>
        <w:jc w:val="both"/>
        <w:rPr>
          <w:rFonts w:ascii="Arial" w:eastAsia="Times New Roman" w:hAnsi="Arial" w:cs="Arial"/>
          <w:color w:val="000000" w:themeColor="text1"/>
        </w:rPr>
      </w:pPr>
    </w:p>
    <w:p w14:paraId="4297349D" w14:textId="77777777" w:rsidR="003F0872" w:rsidRPr="003F0872" w:rsidRDefault="003F0872" w:rsidP="003F0872">
      <w:pPr>
        <w:spacing w:line="280" w:lineRule="exact"/>
        <w:jc w:val="both"/>
        <w:rPr>
          <w:rFonts w:ascii="Arial" w:eastAsia="Times New Roman" w:hAnsi="Arial" w:cs="Arial"/>
          <w:color w:val="000000" w:themeColor="text1"/>
        </w:rPr>
      </w:pPr>
      <w:r w:rsidRPr="003F0872">
        <w:rPr>
          <w:rFonts w:ascii="Arial" w:eastAsia="Times New Roman" w:hAnsi="Arial" w:cs="Arial"/>
          <w:color w:val="000000" w:themeColor="text1"/>
        </w:rPr>
        <w:t>Por un lado, el Ejecutivo regional prorroga hasta agosto de 2025 el contrato con la Fundación Diagrama para 55 plazas valoradas en 2.531.550 euros. Esta ampliación se realizará en dos lotes: el primero, para 32 plazas, por 1.448.480 euros; y el segundo, para 23 plazas, por 1.083.070 euros.</w:t>
      </w:r>
    </w:p>
    <w:p w14:paraId="3DCA52D0" w14:textId="77777777" w:rsidR="003F0872" w:rsidRPr="003F0872" w:rsidRDefault="003F0872" w:rsidP="003F0872">
      <w:pPr>
        <w:spacing w:line="280" w:lineRule="exact"/>
        <w:jc w:val="both"/>
        <w:rPr>
          <w:rFonts w:ascii="Arial" w:eastAsia="Times New Roman" w:hAnsi="Arial" w:cs="Arial"/>
          <w:color w:val="000000" w:themeColor="text1"/>
        </w:rPr>
      </w:pPr>
    </w:p>
    <w:p w14:paraId="15D7BEFF" w14:textId="654E79E5" w:rsidR="003F0872" w:rsidRPr="003F0872" w:rsidRDefault="003F0872" w:rsidP="003F0872">
      <w:pPr>
        <w:spacing w:line="280" w:lineRule="exact"/>
        <w:jc w:val="both"/>
        <w:rPr>
          <w:rFonts w:ascii="Arial" w:eastAsia="Times New Roman" w:hAnsi="Arial" w:cs="Arial"/>
          <w:color w:val="000000" w:themeColor="text1"/>
        </w:rPr>
      </w:pPr>
      <w:r w:rsidRPr="003F0872">
        <w:rPr>
          <w:rFonts w:ascii="Arial" w:eastAsia="Times New Roman" w:hAnsi="Arial" w:cs="Arial"/>
          <w:color w:val="000000" w:themeColor="text1"/>
        </w:rPr>
        <w:t>Por otra parte, el Gobierno licitará el servicio de reserva y ocupación de 14 plazas en dos inmuebles de su propiedad</w:t>
      </w:r>
      <w:r w:rsidR="00954025">
        <w:rPr>
          <w:rFonts w:ascii="Arial" w:eastAsia="Times New Roman" w:hAnsi="Arial" w:cs="Arial"/>
          <w:color w:val="000000" w:themeColor="text1"/>
        </w:rPr>
        <w:t xml:space="preserve"> por un importe de 1.117.818 euros. La previsión es que el contrato se inicie el próximo 30 de noviembre, con una duración de doce</w:t>
      </w:r>
      <w:r w:rsidR="00193798">
        <w:rPr>
          <w:rFonts w:ascii="Arial" w:eastAsia="Times New Roman" w:hAnsi="Arial" w:cs="Arial"/>
          <w:color w:val="000000" w:themeColor="text1"/>
        </w:rPr>
        <w:t xml:space="preserve"> meses</w:t>
      </w:r>
      <w:r w:rsidR="00954025">
        <w:rPr>
          <w:rFonts w:ascii="Arial" w:eastAsia="Times New Roman" w:hAnsi="Arial" w:cs="Arial"/>
          <w:color w:val="000000" w:themeColor="text1"/>
        </w:rPr>
        <w:t>, prorrogable cuatro años más.</w:t>
      </w:r>
    </w:p>
    <w:p w14:paraId="10C6F06A" w14:textId="77777777" w:rsidR="003F0872" w:rsidRPr="003F0872" w:rsidRDefault="003F0872" w:rsidP="003F0872">
      <w:pPr>
        <w:spacing w:line="280" w:lineRule="exact"/>
        <w:jc w:val="both"/>
        <w:rPr>
          <w:rFonts w:ascii="Arial" w:eastAsia="Times New Roman" w:hAnsi="Arial" w:cs="Arial"/>
          <w:color w:val="000000" w:themeColor="text1"/>
        </w:rPr>
      </w:pPr>
    </w:p>
    <w:p w14:paraId="27ABD5DC" w14:textId="77777777" w:rsidR="00261510" w:rsidRPr="00C356B5" w:rsidRDefault="00261510" w:rsidP="00C356B5">
      <w:pPr>
        <w:pStyle w:val="CuerpodetextoNotadePrensa"/>
        <w:rPr>
          <w:lang w:val="es-ES"/>
        </w:rPr>
      </w:pPr>
    </w:p>
    <w:sectPr w:rsidR="00261510" w:rsidRPr="00C356B5"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06448" w14:textId="77777777" w:rsidR="007D35FB" w:rsidRDefault="007D35FB" w:rsidP="0069392B">
      <w:r>
        <w:separator/>
      </w:r>
    </w:p>
  </w:endnote>
  <w:endnote w:type="continuationSeparator" w:id="0">
    <w:p w14:paraId="0CC94F19" w14:textId="77777777" w:rsidR="007D35FB" w:rsidRDefault="007D35FB"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9FF9" w14:textId="77777777" w:rsidR="007D35FB" w:rsidRDefault="007D35FB" w:rsidP="0069392B">
      <w:r>
        <w:separator/>
      </w:r>
    </w:p>
  </w:footnote>
  <w:footnote w:type="continuationSeparator" w:id="0">
    <w:p w14:paraId="06818619" w14:textId="77777777" w:rsidR="007D35FB" w:rsidRDefault="007D35FB"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4A4D"/>
    <w:rsid w:val="000579A8"/>
    <w:rsid w:val="00061701"/>
    <w:rsid w:val="000F3F3C"/>
    <w:rsid w:val="00100590"/>
    <w:rsid w:val="001037A5"/>
    <w:rsid w:val="001542F7"/>
    <w:rsid w:val="0018459D"/>
    <w:rsid w:val="00193798"/>
    <w:rsid w:val="001B2EEF"/>
    <w:rsid w:val="001D5774"/>
    <w:rsid w:val="00200212"/>
    <w:rsid w:val="0020207D"/>
    <w:rsid w:val="00240D3F"/>
    <w:rsid w:val="00250CDB"/>
    <w:rsid w:val="00261510"/>
    <w:rsid w:val="00263297"/>
    <w:rsid w:val="00284F0F"/>
    <w:rsid w:val="002873D9"/>
    <w:rsid w:val="002C41E9"/>
    <w:rsid w:val="002C5DF7"/>
    <w:rsid w:val="002D3B2D"/>
    <w:rsid w:val="002E4839"/>
    <w:rsid w:val="002E72EE"/>
    <w:rsid w:val="00307CD0"/>
    <w:rsid w:val="003364A2"/>
    <w:rsid w:val="0034365A"/>
    <w:rsid w:val="00346ABB"/>
    <w:rsid w:val="0035439E"/>
    <w:rsid w:val="0039046B"/>
    <w:rsid w:val="003A3E60"/>
    <w:rsid w:val="003C1605"/>
    <w:rsid w:val="003D25EA"/>
    <w:rsid w:val="003E11E5"/>
    <w:rsid w:val="003F0872"/>
    <w:rsid w:val="003F1C5D"/>
    <w:rsid w:val="00417179"/>
    <w:rsid w:val="0043235C"/>
    <w:rsid w:val="00435C9E"/>
    <w:rsid w:val="0046761E"/>
    <w:rsid w:val="00467E79"/>
    <w:rsid w:val="0047552C"/>
    <w:rsid w:val="00477863"/>
    <w:rsid w:val="00495B58"/>
    <w:rsid w:val="00495D1F"/>
    <w:rsid w:val="004D420D"/>
    <w:rsid w:val="004D594F"/>
    <w:rsid w:val="004E320E"/>
    <w:rsid w:val="0050645C"/>
    <w:rsid w:val="0053323F"/>
    <w:rsid w:val="00556C03"/>
    <w:rsid w:val="00574433"/>
    <w:rsid w:val="0058176E"/>
    <w:rsid w:val="00596975"/>
    <w:rsid w:val="00597247"/>
    <w:rsid w:val="005A5C2D"/>
    <w:rsid w:val="005F7ED0"/>
    <w:rsid w:val="00627ADE"/>
    <w:rsid w:val="006563C4"/>
    <w:rsid w:val="00673FFA"/>
    <w:rsid w:val="0069392B"/>
    <w:rsid w:val="006A7DBC"/>
    <w:rsid w:val="006B0802"/>
    <w:rsid w:val="006B4D3F"/>
    <w:rsid w:val="00706970"/>
    <w:rsid w:val="00716285"/>
    <w:rsid w:val="007549BE"/>
    <w:rsid w:val="007A4BCD"/>
    <w:rsid w:val="007A4E6A"/>
    <w:rsid w:val="007A7E63"/>
    <w:rsid w:val="007C7121"/>
    <w:rsid w:val="007D35FB"/>
    <w:rsid w:val="007D6FFF"/>
    <w:rsid w:val="007E4491"/>
    <w:rsid w:val="0082055E"/>
    <w:rsid w:val="00851AD4"/>
    <w:rsid w:val="0087541B"/>
    <w:rsid w:val="00892C54"/>
    <w:rsid w:val="008B05E4"/>
    <w:rsid w:val="008B2489"/>
    <w:rsid w:val="008E7E40"/>
    <w:rsid w:val="00905982"/>
    <w:rsid w:val="00917E39"/>
    <w:rsid w:val="00921EF6"/>
    <w:rsid w:val="00954025"/>
    <w:rsid w:val="009735EC"/>
    <w:rsid w:val="00977EFE"/>
    <w:rsid w:val="009E7835"/>
    <w:rsid w:val="00A141BE"/>
    <w:rsid w:val="00A347CA"/>
    <w:rsid w:val="00A34AE0"/>
    <w:rsid w:val="00A6238F"/>
    <w:rsid w:val="00A756FA"/>
    <w:rsid w:val="00A975FA"/>
    <w:rsid w:val="00AA0B41"/>
    <w:rsid w:val="00AB7B2D"/>
    <w:rsid w:val="00AC6E30"/>
    <w:rsid w:val="00B92F82"/>
    <w:rsid w:val="00B93DBC"/>
    <w:rsid w:val="00B946BE"/>
    <w:rsid w:val="00B97FCD"/>
    <w:rsid w:val="00BA5D06"/>
    <w:rsid w:val="00BC22D3"/>
    <w:rsid w:val="00BC600A"/>
    <w:rsid w:val="00BE70B2"/>
    <w:rsid w:val="00C05A43"/>
    <w:rsid w:val="00C22F34"/>
    <w:rsid w:val="00C356B5"/>
    <w:rsid w:val="00C648E7"/>
    <w:rsid w:val="00C83CF8"/>
    <w:rsid w:val="00CC08D8"/>
    <w:rsid w:val="00D017AC"/>
    <w:rsid w:val="00D128BC"/>
    <w:rsid w:val="00D312AD"/>
    <w:rsid w:val="00D53E08"/>
    <w:rsid w:val="00D77DAC"/>
    <w:rsid w:val="00DD0856"/>
    <w:rsid w:val="00E05193"/>
    <w:rsid w:val="00E41609"/>
    <w:rsid w:val="00E4654C"/>
    <w:rsid w:val="00E517E4"/>
    <w:rsid w:val="00E63FE9"/>
    <w:rsid w:val="00ED47D0"/>
    <w:rsid w:val="00F16777"/>
    <w:rsid w:val="00F36710"/>
    <w:rsid w:val="00F66C12"/>
    <w:rsid w:val="00F671DE"/>
    <w:rsid w:val="00F8126E"/>
    <w:rsid w:val="00F92DFC"/>
    <w:rsid w:val="00FA4DD6"/>
    <w:rsid w:val="00FC03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3E11E5"/>
    <w:rPr>
      <w:b/>
      <w:bCs/>
    </w:rPr>
  </w:style>
  <w:style w:type="paragraph" w:styleId="Textodeglobo">
    <w:name w:val="Balloon Text"/>
    <w:basedOn w:val="Normal"/>
    <w:link w:val="TextodegloboCar"/>
    <w:uiPriority w:val="99"/>
    <w:semiHidden/>
    <w:unhideWhenUsed/>
    <w:rsid w:val="00D128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74544">
      <w:bodyDiv w:val="1"/>
      <w:marLeft w:val="0"/>
      <w:marRight w:val="0"/>
      <w:marTop w:val="0"/>
      <w:marBottom w:val="0"/>
      <w:divBdr>
        <w:top w:val="none" w:sz="0" w:space="0" w:color="auto"/>
        <w:left w:val="none" w:sz="0" w:space="0" w:color="auto"/>
        <w:bottom w:val="none" w:sz="0" w:space="0" w:color="auto"/>
        <w:right w:val="none" w:sz="0" w:space="0" w:color="auto"/>
      </w:divBdr>
    </w:div>
    <w:div w:id="156749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1083</Words>
  <Characters>5958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42</cp:revision>
  <cp:lastPrinted>2024-08-23T09:26:00Z</cp:lastPrinted>
  <dcterms:created xsi:type="dcterms:W3CDTF">2024-07-22T12:11:00Z</dcterms:created>
  <dcterms:modified xsi:type="dcterms:W3CDTF">2024-08-26T15:35:00Z</dcterms:modified>
</cp:coreProperties>
</file>