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87E6B" w14:textId="77777777" w:rsidR="00F3350C" w:rsidRDefault="00F3350C" w:rsidP="00F3350C">
      <w:pPr>
        <w:jc w:val="both"/>
        <w:rPr>
          <w:rFonts w:ascii="Arial" w:hAnsi="Arial" w:cs="Arial"/>
          <w:b/>
          <w:sz w:val="26"/>
          <w:szCs w:val="26"/>
        </w:rPr>
      </w:pPr>
      <w:r>
        <w:rPr>
          <w:rFonts w:ascii="Arial" w:hAnsi="Arial" w:cs="Arial"/>
          <w:b/>
          <w:sz w:val="26"/>
          <w:szCs w:val="26"/>
        </w:rPr>
        <w:t>Martes 25/06/2024</w:t>
      </w:r>
    </w:p>
    <w:p w14:paraId="4EE6B047" w14:textId="77777777" w:rsidR="00F3350C" w:rsidRDefault="00F3350C" w:rsidP="00F3350C">
      <w:pPr>
        <w:jc w:val="both"/>
        <w:rPr>
          <w:rFonts w:ascii="Arial" w:hAnsi="Arial" w:cs="Arial"/>
          <w:b/>
        </w:rPr>
      </w:pPr>
    </w:p>
    <w:p w14:paraId="030572BB" w14:textId="782458A1" w:rsidR="00F3350C" w:rsidRDefault="00F3350C" w:rsidP="00F3350C">
      <w:pPr>
        <w:jc w:val="both"/>
        <w:rPr>
          <w:rFonts w:ascii="Arial" w:hAnsi="Arial" w:cs="Arial"/>
          <w:b/>
          <w:sz w:val="36"/>
          <w:szCs w:val="36"/>
        </w:rPr>
      </w:pPr>
      <w:r>
        <w:rPr>
          <w:rFonts w:ascii="Arial" w:hAnsi="Arial" w:cs="Arial"/>
          <w:b/>
          <w:sz w:val="36"/>
          <w:szCs w:val="36"/>
        </w:rPr>
        <w:t xml:space="preserve">El Gobierno de La Rioja </w:t>
      </w:r>
      <w:r w:rsidR="009D2074">
        <w:rPr>
          <w:rFonts w:ascii="Arial" w:hAnsi="Arial" w:cs="Arial"/>
          <w:b/>
          <w:sz w:val="36"/>
          <w:szCs w:val="36"/>
        </w:rPr>
        <w:t>incrementa el 10%</w:t>
      </w:r>
      <w:r>
        <w:rPr>
          <w:rFonts w:ascii="Arial" w:hAnsi="Arial" w:cs="Arial"/>
          <w:b/>
          <w:sz w:val="36"/>
          <w:szCs w:val="36"/>
        </w:rPr>
        <w:t xml:space="preserve"> </w:t>
      </w:r>
      <w:r w:rsidR="009D2074">
        <w:rPr>
          <w:rFonts w:ascii="Arial" w:hAnsi="Arial" w:cs="Arial"/>
          <w:b/>
          <w:sz w:val="36"/>
          <w:szCs w:val="36"/>
        </w:rPr>
        <w:t>el importe de las</w:t>
      </w:r>
      <w:r w:rsidR="001E7087">
        <w:rPr>
          <w:rFonts w:ascii="Arial" w:hAnsi="Arial" w:cs="Arial"/>
          <w:b/>
          <w:sz w:val="36"/>
          <w:szCs w:val="36"/>
        </w:rPr>
        <w:t xml:space="preserve"> ayudas </w:t>
      </w:r>
      <w:r w:rsidR="009D2074">
        <w:rPr>
          <w:rFonts w:ascii="Arial" w:hAnsi="Arial" w:cs="Arial"/>
          <w:b/>
          <w:sz w:val="36"/>
          <w:szCs w:val="36"/>
        </w:rPr>
        <w:t xml:space="preserve">del </w:t>
      </w:r>
      <w:r w:rsidR="001E7087">
        <w:rPr>
          <w:rFonts w:ascii="Arial" w:hAnsi="Arial" w:cs="Arial"/>
          <w:b/>
          <w:sz w:val="36"/>
          <w:szCs w:val="36"/>
        </w:rPr>
        <w:t xml:space="preserve">Bono Infantil </w:t>
      </w:r>
      <w:r>
        <w:rPr>
          <w:rFonts w:ascii="Arial" w:hAnsi="Arial" w:cs="Arial"/>
          <w:b/>
          <w:sz w:val="36"/>
          <w:szCs w:val="36"/>
        </w:rPr>
        <w:t>para el curso 2024/2025</w:t>
      </w:r>
      <w:r w:rsidR="009C5817">
        <w:rPr>
          <w:rFonts w:ascii="Arial" w:hAnsi="Arial" w:cs="Arial"/>
          <w:b/>
          <w:sz w:val="36"/>
          <w:szCs w:val="36"/>
        </w:rPr>
        <w:t>, que llega</w:t>
      </w:r>
      <w:r w:rsidR="009D2074">
        <w:rPr>
          <w:rFonts w:ascii="Arial" w:hAnsi="Arial" w:cs="Arial"/>
          <w:b/>
          <w:sz w:val="36"/>
          <w:szCs w:val="36"/>
        </w:rPr>
        <w:t xml:space="preserve"> hasta los 11,9 millones</w:t>
      </w:r>
    </w:p>
    <w:p w14:paraId="030F28BC" w14:textId="77777777" w:rsidR="00F3350C" w:rsidRDefault="00F3350C" w:rsidP="00F3350C">
      <w:pPr>
        <w:jc w:val="both"/>
        <w:rPr>
          <w:rFonts w:ascii="Arial" w:hAnsi="Arial" w:cs="Arial"/>
          <w:b/>
        </w:rPr>
      </w:pPr>
    </w:p>
    <w:p w14:paraId="3DDBE2F9" w14:textId="6FC4A8BC" w:rsidR="00AE058B" w:rsidRPr="00AE058B" w:rsidRDefault="00F3350C" w:rsidP="00AE058B">
      <w:pPr>
        <w:pStyle w:val="CuerpodetextoNotadePrensa"/>
        <w:rPr>
          <w:b/>
          <w:lang w:val="es-ES"/>
        </w:rPr>
      </w:pPr>
      <w:r w:rsidRPr="00AE058B">
        <w:rPr>
          <w:b/>
          <w:lang w:val="es-ES"/>
        </w:rPr>
        <w:t xml:space="preserve">La cuantía </w:t>
      </w:r>
      <w:r w:rsidR="00AE058B">
        <w:rPr>
          <w:b/>
          <w:lang w:val="es-ES"/>
        </w:rPr>
        <w:t>mensual</w:t>
      </w:r>
      <w:r w:rsidRPr="00AE058B">
        <w:rPr>
          <w:b/>
          <w:lang w:val="es-ES"/>
        </w:rPr>
        <w:t xml:space="preserve"> </w:t>
      </w:r>
      <w:r w:rsidR="00AE058B">
        <w:rPr>
          <w:b/>
          <w:lang w:val="es-ES"/>
        </w:rPr>
        <w:t>máxima p</w:t>
      </w:r>
      <w:r w:rsidRPr="00AE058B">
        <w:rPr>
          <w:b/>
          <w:lang w:val="es-ES"/>
        </w:rPr>
        <w:t>or alumno</w:t>
      </w:r>
      <w:r w:rsidR="00AE058B" w:rsidRPr="00AE058B">
        <w:rPr>
          <w:b/>
          <w:lang w:val="es-ES"/>
        </w:rPr>
        <w:t xml:space="preserve"> de 0 a 3 años</w:t>
      </w:r>
      <w:r w:rsidRPr="00AE058B">
        <w:rPr>
          <w:b/>
          <w:lang w:val="es-ES"/>
        </w:rPr>
        <w:t xml:space="preserve"> </w:t>
      </w:r>
      <w:r w:rsidR="00AE058B" w:rsidRPr="00AE058B">
        <w:rPr>
          <w:b/>
          <w:lang w:val="es-ES"/>
        </w:rPr>
        <w:t>pasa de 260 a 286 euros sin comedor</w:t>
      </w:r>
      <w:r w:rsidR="00AE058B">
        <w:rPr>
          <w:b/>
          <w:lang w:val="es-ES"/>
        </w:rPr>
        <w:t xml:space="preserve"> </w:t>
      </w:r>
      <w:r w:rsidR="00AE058B" w:rsidRPr="00AE058B">
        <w:rPr>
          <w:b/>
          <w:lang w:val="es-ES"/>
        </w:rPr>
        <w:t xml:space="preserve">y de 350 a 385 euros con servicio </w:t>
      </w:r>
      <w:r w:rsidR="003B3B2C">
        <w:rPr>
          <w:b/>
          <w:lang w:val="es-ES"/>
        </w:rPr>
        <w:t xml:space="preserve">de </w:t>
      </w:r>
      <w:r w:rsidR="00AE058B">
        <w:rPr>
          <w:b/>
          <w:lang w:val="es-ES"/>
        </w:rPr>
        <w:t>comedor</w:t>
      </w:r>
    </w:p>
    <w:p w14:paraId="779A5BA2" w14:textId="2CF72C68" w:rsidR="00F3350C" w:rsidRPr="00AE058B" w:rsidRDefault="00F3350C" w:rsidP="00F3350C">
      <w:pPr>
        <w:jc w:val="both"/>
        <w:rPr>
          <w:rFonts w:ascii="Arial" w:hAnsi="Arial" w:cs="Arial"/>
          <w:b/>
        </w:rPr>
      </w:pPr>
    </w:p>
    <w:p w14:paraId="77BA548C" w14:textId="77777777" w:rsidR="00F3350C" w:rsidRDefault="00F3350C" w:rsidP="00F3350C">
      <w:pPr>
        <w:jc w:val="both"/>
        <w:rPr>
          <w:rFonts w:ascii="Arial" w:hAnsi="Arial" w:cs="Arial"/>
          <w:b/>
        </w:rPr>
      </w:pPr>
    </w:p>
    <w:p w14:paraId="424A7D6A" w14:textId="32278F94" w:rsidR="00F3350C" w:rsidRPr="00E10F2E" w:rsidRDefault="00F3350C" w:rsidP="00E10F2E">
      <w:pPr>
        <w:pStyle w:val="CuerpodetextoNotadePrensa"/>
        <w:rPr>
          <w:lang w:val="es-ES"/>
        </w:rPr>
      </w:pPr>
      <w:r w:rsidRPr="00E10F2E">
        <w:rPr>
          <w:lang w:val="es-ES"/>
        </w:rPr>
        <w:t xml:space="preserve">El Consejo </w:t>
      </w:r>
      <w:r w:rsidR="00546568" w:rsidRPr="00E10F2E">
        <w:rPr>
          <w:lang w:val="es-ES"/>
        </w:rPr>
        <w:t xml:space="preserve">de Gobierno ha autorizado </w:t>
      </w:r>
      <w:r w:rsidRPr="00E10F2E">
        <w:rPr>
          <w:lang w:val="es-ES"/>
        </w:rPr>
        <w:t xml:space="preserve">el gasto </w:t>
      </w:r>
      <w:r w:rsidR="00D668A6" w:rsidRPr="00E10F2E">
        <w:rPr>
          <w:lang w:val="es-ES"/>
        </w:rPr>
        <w:t>de 11.9</w:t>
      </w:r>
      <w:r w:rsidR="009E5CBE" w:rsidRPr="00E10F2E">
        <w:rPr>
          <w:lang w:val="es-ES"/>
        </w:rPr>
        <w:t xml:space="preserve">62.500 euros </w:t>
      </w:r>
      <w:r w:rsidR="001C4710" w:rsidRPr="00E10F2E">
        <w:rPr>
          <w:lang w:val="es-ES"/>
        </w:rPr>
        <w:t>destinado a</w:t>
      </w:r>
      <w:r w:rsidR="009E5CBE" w:rsidRPr="00E10F2E">
        <w:rPr>
          <w:lang w:val="es-ES"/>
        </w:rPr>
        <w:t xml:space="preserve">l programa de ayudas Bono Infantil </w:t>
      </w:r>
      <w:r w:rsidR="001C4710" w:rsidRPr="00E10F2E">
        <w:rPr>
          <w:lang w:val="es-ES"/>
        </w:rPr>
        <w:t>para</w:t>
      </w:r>
      <w:r w:rsidR="009E5CBE" w:rsidRPr="00E10F2E">
        <w:rPr>
          <w:lang w:val="es-ES"/>
        </w:rPr>
        <w:t xml:space="preserve"> el </w:t>
      </w:r>
      <w:r w:rsidR="00726428" w:rsidRPr="00E10F2E">
        <w:rPr>
          <w:lang w:val="es-ES"/>
        </w:rPr>
        <w:t xml:space="preserve">próximo </w:t>
      </w:r>
      <w:r w:rsidR="009E5CBE" w:rsidRPr="00E10F2E">
        <w:rPr>
          <w:lang w:val="es-ES"/>
        </w:rPr>
        <w:t xml:space="preserve">curso </w:t>
      </w:r>
      <w:r w:rsidR="001C4710" w:rsidRPr="00E10F2E">
        <w:rPr>
          <w:lang w:val="es-ES"/>
        </w:rPr>
        <w:t xml:space="preserve">escolar </w:t>
      </w:r>
      <w:r w:rsidR="009E5CBE" w:rsidRPr="00E10F2E">
        <w:rPr>
          <w:lang w:val="es-ES"/>
        </w:rPr>
        <w:t xml:space="preserve">2024/2025, </w:t>
      </w:r>
      <w:r w:rsidR="00546568" w:rsidRPr="00E10F2E">
        <w:rPr>
          <w:lang w:val="es-ES"/>
        </w:rPr>
        <w:t>dirigid</w:t>
      </w:r>
      <w:r w:rsidR="00D66736">
        <w:rPr>
          <w:lang w:val="es-ES"/>
        </w:rPr>
        <w:t>o</w:t>
      </w:r>
      <w:r w:rsidR="00546568" w:rsidRPr="00E10F2E">
        <w:rPr>
          <w:lang w:val="es-ES"/>
        </w:rPr>
        <w:t xml:space="preserve"> a</w:t>
      </w:r>
      <w:r w:rsidR="009E5CBE" w:rsidRPr="00E10F2E">
        <w:rPr>
          <w:lang w:val="es-ES"/>
        </w:rPr>
        <w:t xml:space="preserve">l tramo educativo de Primer Ciclo de Educación Infantil, de 0 a 3 años, en La Rioja. </w:t>
      </w:r>
      <w:r w:rsidR="00D66736">
        <w:rPr>
          <w:lang w:val="es-ES"/>
        </w:rPr>
        <w:t>Esta partida supone un aumento interanual del 10%, esto es, 1,09 millones en términos absolutos.</w:t>
      </w:r>
    </w:p>
    <w:p w14:paraId="0F2ED78E" w14:textId="13101551" w:rsidR="00895710" w:rsidRPr="00E10F2E" w:rsidRDefault="00895710" w:rsidP="00E10F2E">
      <w:pPr>
        <w:pStyle w:val="CuerpodetextoNotadePrensa"/>
        <w:rPr>
          <w:lang w:val="es-ES"/>
        </w:rPr>
      </w:pPr>
    </w:p>
    <w:p w14:paraId="20E34533" w14:textId="01D08217" w:rsidR="00482A34" w:rsidRPr="00E10F2E" w:rsidRDefault="00895710" w:rsidP="00E10F2E">
      <w:pPr>
        <w:pStyle w:val="CuerpodetextoNotadePrensa"/>
        <w:rPr>
          <w:lang w:val="es-ES"/>
        </w:rPr>
      </w:pPr>
      <w:r w:rsidRPr="00E10F2E">
        <w:rPr>
          <w:lang w:val="es-ES"/>
        </w:rPr>
        <w:t xml:space="preserve">Debido a la evolución del IPC desde la implantación de esta línea de </w:t>
      </w:r>
      <w:r w:rsidR="00674FFD" w:rsidRPr="00E10F2E">
        <w:rPr>
          <w:lang w:val="es-ES"/>
        </w:rPr>
        <w:t>subvenciones</w:t>
      </w:r>
      <w:r w:rsidRPr="00E10F2E">
        <w:rPr>
          <w:lang w:val="es-ES"/>
        </w:rPr>
        <w:t xml:space="preserve">, en el curso 2019/2020 se </w:t>
      </w:r>
      <w:r w:rsidR="003B3B2C">
        <w:rPr>
          <w:lang w:val="es-ES"/>
        </w:rPr>
        <w:t>propuso</w:t>
      </w:r>
      <w:r w:rsidRPr="00E10F2E">
        <w:rPr>
          <w:lang w:val="es-ES"/>
        </w:rPr>
        <w:t xml:space="preserve"> incrementar la cuantía individual máxima para el próximo curso escolar </w:t>
      </w:r>
      <w:r w:rsidR="00D60BD5">
        <w:rPr>
          <w:lang w:val="es-ES"/>
        </w:rPr>
        <w:t>el 10%</w:t>
      </w:r>
      <w:r w:rsidRPr="00E10F2E">
        <w:rPr>
          <w:lang w:val="es-ES"/>
        </w:rPr>
        <w:t xml:space="preserve"> por alumno y mes matriculado. En concreto, </w:t>
      </w:r>
      <w:r w:rsidR="00674FFD" w:rsidRPr="00E10F2E">
        <w:rPr>
          <w:lang w:val="es-ES"/>
        </w:rPr>
        <w:t xml:space="preserve">el nuevo importe de las ayudas </w:t>
      </w:r>
      <w:r w:rsidR="00482A34" w:rsidRPr="00E10F2E">
        <w:rPr>
          <w:lang w:val="es-ES"/>
        </w:rPr>
        <w:t xml:space="preserve">pasará de 260 a </w:t>
      </w:r>
      <w:r w:rsidRPr="00E10F2E">
        <w:rPr>
          <w:lang w:val="es-ES"/>
        </w:rPr>
        <w:t>286 euros al mes por niño escolarizado en el Primer Ciclo de Educación Infantil</w:t>
      </w:r>
      <w:r w:rsidR="00482A34" w:rsidRPr="00E10F2E">
        <w:rPr>
          <w:lang w:val="es-ES"/>
        </w:rPr>
        <w:t xml:space="preserve"> </w:t>
      </w:r>
      <w:r w:rsidR="00546568" w:rsidRPr="00E10F2E">
        <w:rPr>
          <w:lang w:val="es-ES"/>
        </w:rPr>
        <w:t>sin</w:t>
      </w:r>
      <w:r w:rsidR="00482A34" w:rsidRPr="00E10F2E">
        <w:rPr>
          <w:lang w:val="es-ES"/>
        </w:rPr>
        <w:t xml:space="preserve"> comedor; y de 350 a 385 euros por mes y alumno, con </w:t>
      </w:r>
      <w:r w:rsidR="00546568" w:rsidRPr="00E10F2E">
        <w:rPr>
          <w:lang w:val="es-ES"/>
        </w:rPr>
        <w:t xml:space="preserve">servicio </w:t>
      </w:r>
      <w:r w:rsidR="003B3B2C">
        <w:rPr>
          <w:lang w:val="es-ES"/>
        </w:rPr>
        <w:t xml:space="preserve">de </w:t>
      </w:r>
      <w:r w:rsidR="00482A34" w:rsidRPr="00E10F2E">
        <w:rPr>
          <w:lang w:val="es-ES"/>
        </w:rPr>
        <w:t>comedor.</w:t>
      </w:r>
    </w:p>
    <w:p w14:paraId="0F1F4ED0" w14:textId="77777777" w:rsidR="00482A34" w:rsidRPr="00E10F2E" w:rsidRDefault="00482A34" w:rsidP="00E10F2E">
      <w:pPr>
        <w:pStyle w:val="CuerpodetextoNotadePrensa"/>
        <w:rPr>
          <w:lang w:val="es-ES"/>
        </w:rPr>
      </w:pPr>
    </w:p>
    <w:p w14:paraId="782D78C9" w14:textId="5DCB9F1D" w:rsidR="00482A34" w:rsidRPr="00E10F2E" w:rsidRDefault="0038608D" w:rsidP="00252FEA">
      <w:pPr>
        <w:pStyle w:val="CuerpodetextoNotadePrensa"/>
        <w:rPr>
          <w:lang w:val="es-ES"/>
        </w:rPr>
      </w:pPr>
      <w:r w:rsidRPr="00E10F2E">
        <w:rPr>
          <w:lang w:val="es-ES"/>
        </w:rPr>
        <w:t xml:space="preserve">De esta forma, el Gobierno de La Rioja consolida la gratuidad de la enseñanza de 0 a 3 años, mediante la financiación </w:t>
      </w:r>
      <w:bookmarkStart w:id="0" w:name="_GoBack"/>
      <w:bookmarkEnd w:id="0"/>
      <w:r w:rsidRPr="00E10F2E">
        <w:rPr>
          <w:lang w:val="es-ES"/>
        </w:rPr>
        <w:t>del coste de la escolarización del alumnado matriculado en el Primer Ciclo de Educación Infantil</w:t>
      </w:r>
      <w:r w:rsidR="00D60BD5">
        <w:rPr>
          <w:lang w:val="es-ES"/>
        </w:rPr>
        <w:t xml:space="preserve"> </w:t>
      </w:r>
      <w:r w:rsidRPr="00E10F2E">
        <w:rPr>
          <w:lang w:val="es-ES"/>
        </w:rPr>
        <w:t>que</w:t>
      </w:r>
      <w:r w:rsidR="00D60BD5">
        <w:rPr>
          <w:lang w:val="es-ES"/>
        </w:rPr>
        <w:t>,</w:t>
      </w:r>
      <w:r w:rsidRPr="00E10F2E">
        <w:rPr>
          <w:lang w:val="es-ES"/>
        </w:rPr>
        <w:t xml:space="preserve"> pese a no ser obligatorio, se considera una etapa formativa esencial en el desarrollo de los niños y de su preparación para el mejor acceso a la educación reglada. </w:t>
      </w:r>
      <w:r w:rsidR="00136D3D" w:rsidRPr="00E10F2E">
        <w:rPr>
          <w:lang w:val="es-ES"/>
        </w:rPr>
        <w:t xml:space="preserve">Así, con el objetivo de conseguir un servicio educativo de calidad, </w:t>
      </w:r>
      <w:r w:rsidR="00DA0C87" w:rsidRPr="00E10F2E">
        <w:rPr>
          <w:lang w:val="es-ES"/>
        </w:rPr>
        <w:t>al mismo tiempo se facilita la conciliación de la vida familiar y laboral</w:t>
      </w:r>
      <w:r w:rsidR="00D60BD5">
        <w:rPr>
          <w:lang w:val="es-ES"/>
        </w:rPr>
        <w:t>,</w:t>
      </w:r>
      <w:r w:rsidR="00DA0C87" w:rsidRPr="00E10F2E">
        <w:rPr>
          <w:lang w:val="es-ES"/>
        </w:rPr>
        <w:t xml:space="preserve"> </w:t>
      </w:r>
      <w:r w:rsidR="00925164" w:rsidRPr="00252FEA">
        <w:rPr>
          <w:color w:val="auto"/>
          <w:lang w:val="es-ES"/>
        </w:rPr>
        <w:t>y se garantiza la igualdad de oportunidades</w:t>
      </w:r>
      <w:r w:rsidR="00DA0C87" w:rsidRPr="00E10F2E">
        <w:rPr>
          <w:lang w:val="es-ES"/>
        </w:rPr>
        <w:t xml:space="preserve">. </w:t>
      </w:r>
    </w:p>
    <w:p w14:paraId="6321E44D" w14:textId="264055B6" w:rsidR="0038608D" w:rsidRPr="00E10F2E" w:rsidRDefault="0038608D" w:rsidP="00E10F2E">
      <w:pPr>
        <w:pStyle w:val="CuerpodetextoNotadePrensa"/>
        <w:rPr>
          <w:lang w:val="es-ES"/>
        </w:rPr>
      </w:pPr>
    </w:p>
    <w:p w14:paraId="0D24E4A3" w14:textId="205413CA" w:rsidR="0038608D" w:rsidRPr="00E10F2E" w:rsidRDefault="0038608D" w:rsidP="00E10F2E">
      <w:pPr>
        <w:pStyle w:val="CuerpodetextoNotadePrensa"/>
        <w:rPr>
          <w:lang w:val="es-ES"/>
        </w:rPr>
      </w:pPr>
      <w:r w:rsidRPr="00E10F2E">
        <w:rPr>
          <w:lang w:val="es-ES"/>
        </w:rPr>
        <w:t xml:space="preserve">Los beneficiarios de estas </w:t>
      </w:r>
      <w:r w:rsidR="00546568" w:rsidRPr="00E10F2E">
        <w:rPr>
          <w:lang w:val="es-ES"/>
        </w:rPr>
        <w:t>subvenciones</w:t>
      </w:r>
      <w:r w:rsidRPr="00E10F2E">
        <w:rPr>
          <w:lang w:val="es-ES"/>
        </w:rPr>
        <w:t xml:space="preserve"> son las Escuelas Infantiles de Primer Ciclo de titularidad municipal y los centros docentes privados autorizados para impartir estas enseñanzas en la </w:t>
      </w:r>
      <w:r w:rsidR="00D60BD5">
        <w:rPr>
          <w:lang w:val="es-ES"/>
        </w:rPr>
        <w:t>c</w:t>
      </w:r>
      <w:r w:rsidRPr="00E10F2E">
        <w:rPr>
          <w:lang w:val="es-ES"/>
        </w:rPr>
        <w:t xml:space="preserve">omunidad </w:t>
      </w:r>
      <w:r w:rsidR="00D60BD5">
        <w:rPr>
          <w:lang w:val="es-ES"/>
        </w:rPr>
        <w:t>a</w:t>
      </w:r>
      <w:r w:rsidRPr="00E10F2E">
        <w:rPr>
          <w:lang w:val="es-ES"/>
        </w:rPr>
        <w:t>utónoma, aunque el destinatario último de estas ayudas s</w:t>
      </w:r>
      <w:r w:rsidR="00546568" w:rsidRPr="00E10F2E">
        <w:rPr>
          <w:lang w:val="es-ES"/>
        </w:rPr>
        <w:t xml:space="preserve">on las familias del </w:t>
      </w:r>
      <w:r w:rsidRPr="00E10F2E">
        <w:rPr>
          <w:lang w:val="es-ES"/>
        </w:rPr>
        <w:t xml:space="preserve">alumnado matriculado, que tendrá financiado el coste de su escolarización en esta etapa. </w:t>
      </w:r>
    </w:p>
    <w:p w14:paraId="4AE7B204" w14:textId="35A52516" w:rsidR="0038608D" w:rsidRPr="00E10F2E" w:rsidRDefault="0038608D" w:rsidP="00E10F2E">
      <w:pPr>
        <w:pStyle w:val="CuerpodetextoNotadePrensa"/>
        <w:rPr>
          <w:lang w:val="es-ES"/>
        </w:rPr>
      </w:pPr>
    </w:p>
    <w:p w14:paraId="1B8C8A78" w14:textId="000FBDC2" w:rsidR="0038608D" w:rsidRPr="00E10F2E" w:rsidRDefault="00546568" w:rsidP="00E10F2E">
      <w:pPr>
        <w:pStyle w:val="CuerpodetextoNotadePrensa"/>
        <w:rPr>
          <w:lang w:val="es-ES"/>
        </w:rPr>
      </w:pPr>
      <w:r w:rsidRPr="00E10F2E">
        <w:rPr>
          <w:lang w:val="es-ES"/>
        </w:rPr>
        <w:t xml:space="preserve">A través de estas ayudas, se subvenciona la propuesta pedagógica de los alumnos escolarizados en el Primer Ciclo de Educación Infantil, en una jornada de mínimo cuatro horas diarias para el desarrollo de los contenidos educativos de estas enseñanzas, que puede incluir también servicio de comedor, al ser esta actividad, en sí misma, uno de los objetivos específicos del currículo de 0 a 3 años. </w:t>
      </w:r>
    </w:p>
    <w:p w14:paraId="76EF64AF" w14:textId="58F69587" w:rsidR="001C4710" w:rsidRPr="00E10F2E" w:rsidRDefault="001C4710" w:rsidP="00E10F2E">
      <w:pPr>
        <w:pStyle w:val="CuerpodetextoNotadePrensa"/>
        <w:rPr>
          <w:lang w:val="es-ES"/>
        </w:rPr>
      </w:pPr>
    </w:p>
    <w:p w14:paraId="322D8C5E" w14:textId="5487E9E6" w:rsidR="00DD4024" w:rsidRPr="00E10F2E" w:rsidRDefault="00DA0C87" w:rsidP="00E10F2E">
      <w:pPr>
        <w:pStyle w:val="CuerpodetextoNotadePrensa"/>
        <w:rPr>
          <w:lang w:val="es-ES"/>
        </w:rPr>
      </w:pPr>
      <w:r w:rsidRPr="00E10F2E">
        <w:rPr>
          <w:lang w:val="es-ES"/>
        </w:rPr>
        <w:lastRenderedPageBreak/>
        <w:t xml:space="preserve">El </w:t>
      </w:r>
      <w:r w:rsidR="001C4710" w:rsidRPr="00E10F2E">
        <w:rPr>
          <w:lang w:val="es-ES"/>
        </w:rPr>
        <w:t xml:space="preserve">importe destinado para el próximo curso </w:t>
      </w:r>
      <w:r w:rsidRPr="00E10F2E">
        <w:rPr>
          <w:lang w:val="es-ES"/>
        </w:rPr>
        <w:t xml:space="preserve">2024/2025 </w:t>
      </w:r>
      <w:r w:rsidR="00136D3D" w:rsidRPr="00E10F2E">
        <w:rPr>
          <w:lang w:val="es-ES"/>
        </w:rPr>
        <w:t>al</w:t>
      </w:r>
      <w:r w:rsidR="001C4710" w:rsidRPr="00E10F2E">
        <w:rPr>
          <w:lang w:val="es-ES"/>
        </w:rPr>
        <w:t xml:space="preserve"> Bono Infantil supone un </w:t>
      </w:r>
      <w:r w:rsidR="007D43CD" w:rsidRPr="00E10F2E">
        <w:rPr>
          <w:lang w:val="es-ES"/>
        </w:rPr>
        <w:t xml:space="preserve">incremento superior al millón de euros respecto a la convocatoria del pasado </w:t>
      </w:r>
      <w:r w:rsidR="001C4710" w:rsidRPr="00E10F2E">
        <w:rPr>
          <w:lang w:val="es-ES"/>
        </w:rPr>
        <w:t>año</w:t>
      </w:r>
      <w:r w:rsidR="007D43CD" w:rsidRPr="00E10F2E">
        <w:rPr>
          <w:lang w:val="es-ES"/>
        </w:rPr>
        <w:t xml:space="preserve">, cuando se invirtió 10.875.000 euros en la aplicación este programa. </w:t>
      </w:r>
      <w:r w:rsidR="00BF1137" w:rsidRPr="00E10F2E">
        <w:rPr>
          <w:lang w:val="es-ES"/>
        </w:rPr>
        <w:t xml:space="preserve">Durante este último curso se han beneficiado 2.731 alumnos de 0 a 3 años. </w:t>
      </w:r>
    </w:p>
    <w:p w14:paraId="064CD8D3" w14:textId="45713E59" w:rsidR="00BF1137" w:rsidRPr="00E10F2E" w:rsidRDefault="00BF1137" w:rsidP="00E10F2E">
      <w:pPr>
        <w:pStyle w:val="CuerpodetextoNotadePrensa"/>
        <w:rPr>
          <w:lang w:val="es-ES"/>
        </w:rPr>
      </w:pPr>
    </w:p>
    <w:p w14:paraId="1F940420" w14:textId="273F9D23" w:rsidR="00077372" w:rsidRPr="00E10F2E" w:rsidRDefault="00D60BD5" w:rsidP="00E10F2E">
      <w:pPr>
        <w:pStyle w:val="CuerpodetextoNotadePrensa"/>
        <w:rPr>
          <w:lang w:val="es-ES"/>
        </w:rPr>
      </w:pPr>
      <w:r>
        <w:rPr>
          <w:lang w:val="es-ES"/>
        </w:rPr>
        <w:t>La red de</w:t>
      </w:r>
      <w:r w:rsidR="00BF1137" w:rsidRPr="00E10F2E">
        <w:rPr>
          <w:lang w:val="es-ES"/>
        </w:rPr>
        <w:t xml:space="preserve"> Educación Infantil de Primer Ciclo</w:t>
      </w:r>
      <w:r w:rsidR="000C494A">
        <w:rPr>
          <w:lang w:val="es-ES"/>
        </w:rPr>
        <w:t xml:space="preserve"> </w:t>
      </w:r>
      <w:r>
        <w:rPr>
          <w:lang w:val="es-ES"/>
        </w:rPr>
        <w:t xml:space="preserve">está conformada </w:t>
      </w:r>
      <w:r w:rsidR="00BF1137" w:rsidRPr="00E10F2E">
        <w:rPr>
          <w:lang w:val="es-ES"/>
        </w:rPr>
        <w:t>e</w:t>
      </w:r>
      <w:r w:rsidR="00FB501A" w:rsidRPr="00E10F2E">
        <w:rPr>
          <w:lang w:val="es-ES"/>
        </w:rPr>
        <w:t>n La Rioja</w:t>
      </w:r>
      <w:r w:rsidR="00DA0C87" w:rsidRPr="00E10F2E">
        <w:rPr>
          <w:lang w:val="es-ES"/>
        </w:rPr>
        <w:t xml:space="preserve"> </w:t>
      </w:r>
      <w:r>
        <w:rPr>
          <w:lang w:val="es-ES"/>
        </w:rPr>
        <w:t>por</w:t>
      </w:r>
      <w:r w:rsidR="00DA0C87" w:rsidRPr="00E10F2E">
        <w:rPr>
          <w:lang w:val="es-ES"/>
        </w:rPr>
        <w:t xml:space="preserve"> </w:t>
      </w:r>
      <w:r w:rsidR="00BF1137" w:rsidRPr="00E10F2E">
        <w:rPr>
          <w:lang w:val="es-ES"/>
        </w:rPr>
        <w:t>24</w:t>
      </w:r>
      <w:r w:rsidR="00DA0C87" w:rsidRPr="00E10F2E">
        <w:rPr>
          <w:lang w:val="es-ES"/>
        </w:rPr>
        <w:t xml:space="preserve"> </w:t>
      </w:r>
      <w:r w:rsidR="00BF1137" w:rsidRPr="00E10F2E">
        <w:rPr>
          <w:lang w:val="es-ES"/>
        </w:rPr>
        <w:t>e</w:t>
      </w:r>
      <w:r w:rsidR="00DA0C87" w:rsidRPr="00E10F2E">
        <w:rPr>
          <w:lang w:val="es-ES"/>
        </w:rPr>
        <w:t xml:space="preserve">scuelas </w:t>
      </w:r>
      <w:r w:rsidR="00BF1137" w:rsidRPr="00E10F2E">
        <w:rPr>
          <w:lang w:val="es-ES"/>
        </w:rPr>
        <w:t>i</w:t>
      </w:r>
      <w:r w:rsidR="00DA0C87" w:rsidRPr="00E10F2E">
        <w:rPr>
          <w:lang w:val="es-ES"/>
        </w:rPr>
        <w:t xml:space="preserve">nfantiles </w:t>
      </w:r>
      <w:r w:rsidR="00BF1137" w:rsidRPr="00E10F2E">
        <w:rPr>
          <w:lang w:val="es-ES"/>
        </w:rPr>
        <w:t>municipales</w:t>
      </w:r>
      <w:r w:rsidR="005544FB" w:rsidRPr="00E10F2E">
        <w:rPr>
          <w:lang w:val="es-ES"/>
        </w:rPr>
        <w:t>,</w:t>
      </w:r>
      <w:r w:rsidR="00BF1137" w:rsidRPr="00E10F2E">
        <w:rPr>
          <w:lang w:val="es-ES"/>
        </w:rPr>
        <w:t xml:space="preserve"> 6 autonómicas y 38 centros docentes privados.</w:t>
      </w:r>
      <w:r w:rsidR="00077372" w:rsidRPr="00E10F2E">
        <w:rPr>
          <w:lang w:val="es-ES"/>
        </w:rPr>
        <w:t xml:space="preserve"> </w:t>
      </w:r>
    </w:p>
    <w:p w14:paraId="5ACC90B8" w14:textId="5EA8CEBC" w:rsidR="007B0473" w:rsidRPr="00E10F2E" w:rsidRDefault="007B0473" w:rsidP="00E10F2E">
      <w:pPr>
        <w:pStyle w:val="CuerpodetextoNotadePrensa"/>
        <w:rPr>
          <w:lang w:val="es-ES"/>
        </w:rPr>
      </w:pPr>
    </w:p>
    <w:p w14:paraId="0D0FDFA9" w14:textId="77777777" w:rsidR="00BF1137" w:rsidRPr="00E10F2E" w:rsidRDefault="00BF1137" w:rsidP="00E10F2E">
      <w:pPr>
        <w:pStyle w:val="CuerpodetextoNotadePrensa"/>
        <w:rPr>
          <w:lang w:val="es-ES"/>
        </w:rPr>
      </w:pPr>
    </w:p>
    <w:sectPr w:rsidR="00BF1137" w:rsidRPr="00E10F2E"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E6A58" w14:textId="77777777" w:rsidR="00DE3209" w:rsidRDefault="00DE3209" w:rsidP="0069392B">
      <w:r>
        <w:separator/>
      </w:r>
    </w:p>
  </w:endnote>
  <w:endnote w:type="continuationSeparator" w:id="0">
    <w:p w14:paraId="4CC1DB9E" w14:textId="77777777" w:rsidR="00DE3209" w:rsidRDefault="00DE3209"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3E23A" w14:textId="77777777" w:rsidR="00DE3209" w:rsidRDefault="00DE3209" w:rsidP="0069392B">
      <w:r>
        <w:separator/>
      </w:r>
    </w:p>
  </w:footnote>
  <w:footnote w:type="continuationSeparator" w:id="0">
    <w:p w14:paraId="6CB23021" w14:textId="77777777" w:rsidR="00DE3209" w:rsidRDefault="00DE3209"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7706B"/>
    <w:rsid w:val="00077372"/>
    <w:rsid w:val="000A6ED9"/>
    <w:rsid w:val="000C494A"/>
    <w:rsid w:val="000C65AC"/>
    <w:rsid w:val="000F3F3C"/>
    <w:rsid w:val="00100590"/>
    <w:rsid w:val="001037A5"/>
    <w:rsid w:val="00122B97"/>
    <w:rsid w:val="00136D3D"/>
    <w:rsid w:val="001542F7"/>
    <w:rsid w:val="0018459D"/>
    <w:rsid w:val="001C4710"/>
    <w:rsid w:val="001D5774"/>
    <w:rsid w:val="001E7087"/>
    <w:rsid w:val="0020207D"/>
    <w:rsid w:val="00240D3F"/>
    <w:rsid w:val="00250CDB"/>
    <w:rsid w:val="00252FEA"/>
    <w:rsid w:val="00261510"/>
    <w:rsid w:val="00265D6C"/>
    <w:rsid w:val="002873D9"/>
    <w:rsid w:val="002C41E9"/>
    <w:rsid w:val="002C5DF7"/>
    <w:rsid w:val="002D3B2D"/>
    <w:rsid w:val="002E4839"/>
    <w:rsid w:val="002E72EE"/>
    <w:rsid w:val="00307CD0"/>
    <w:rsid w:val="003364A2"/>
    <w:rsid w:val="0034365A"/>
    <w:rsid w:val="00346ABB"/>
    <w:rsid w:val="0035439E"/>
    <w:rsid w:val="0038608D"/>
    <w:rsid w:val="0039046B"/>
    <w:rsid w:val="003A3E60"/>
    <w:rsid w:val="003B3B2C"/>
    <w:rsid w:val="003C03C5"/>
    <w:rsid w:val="003C1605"/>
    <w:rsid w:val="003F7DEE"/>
    <w:rsid w:val="00416AFD"/>
    <w:rsid w:val="00417179"/>
    <w:rsid w:val="00426BFC"/>
    <w:rsid w:val="00427CB5"/>
    <w:rsid w:val="00435C9E"/>
    <w:rsid w:val="00436948"/>
    <w:rsid w:val="00444336"/>
    <w:rsid w:val="0047552C"/>
    <w:rsid w:val="00477863"/>
    <w:rsid w:val="00482A34"/>
    <w:rsid w:val="00487FA9"/>
    <w:rsid w:val="00495B58"/>
    <w:rsid w:val="00495D1F"/>
    <w:rsid w:val="004D420D"/>
    <w:rsid w:val="004D594F"/>
    <w:rsid w:val="004E4BE1"/>
    <w:rsid w:val="0050645C"/>
    <w:rsid w:val="00546568"/>
    <w:rsid w:val="005544FB"/>
    <w:rsid w:val="00574433"/>
    <w:rsid w:val="0058176E"/>
    <w:rsid w:val="00583470"/>
    <w:rsid w:val="00596975"/>
    <w:rsid w:val="00597247"/>
    <w:rsid w:val="005B47FD"/>
    <w:rsid w:val="005D5F8F"/>
    <w:rsid w:val="006071F2"/>
    <w:rsid w:val="006318DD"/>
    <w:rsid w:val="006563C4"/>
    <w:rsid w:val="00673FFA"/>
    <w:rsid w:val="00674FFD"/>
    <w:rsid w:val="0069392B"/>
    <w:rsid w:val="006A7DBC"/>
    <w:rsid w:val="006B0802"/>
    <w:rsid w:val="006E1D52"/>
    <w:rsid w:val="00706970"/>
    <w:rsid w:val="00716285"/>
    <w:rsid w:val="00723AC1"/>
    <w:rsid w:val="00726428"/>
    <w:rsid w:val="00792C72"/>
    <w:rsid w:val="007A7E63"/>
    <w:rsid w:val="007B0473"/>
    <w:rsid w:val="007C7121"/>
    <w:rsid w:val="007D43CD"/>
    <w:rsid w:val="007D6FFF"/>
    <w:rsid w:val="007E4491"/>
    <w:rsid w:val="007F11B4"/>
    <w:rsid w:val="00865E2D"/>
    <w:rsid w:val="0087541B"/>
    <w:rsid w:val="00892C54"/>
    <w:rsid w:val="00895710"/>
    <w:rsid w:val="00897BA9"/>
    <w:rsid w:val="008B05E4"/>
    <w:rsid w:val="008E7E40"/>
    <w:rsid w:val="0091620F"/>
    <w:rsid w:val="00917E39"/>
    <w:rsid w:val="00925164"/>
    <w:rsid w:val="009735EC"/>
    <w:rsid w:val="00977EFE"/>
    <w:rsid w:val="009C5817"/>
    <w:rsid w:val="009D2074"/>
    <w:rsid w:val="009E5CBE"/>
    <w:rsid w:val="009E7835"/>
    <w:rsid w:val="009F3D47"/>
    <w:rsid w:val="009F73E9"/>
    <w:rsid w:val="00A141BE"/>
    <w:rsid w:val="00A347CA"/>
    <w:rsid w:val="00A56656"/>
    <w:rsid w:val="00A6238F"/>
    <w:rsid w:val="00A756FA"/>
    <w:rsid w:val="00A809FA"/>
    <w:rsid w:val="00AA0B41"/>
    <w:rsid w:val="00AC6E30"/>
    <w:rsid w:val="00AE058B"/>
    <w:rsid w:val="00B43F08"/>
    <w:rsid w:val="00B93DBC"/>
    <w:rsid w:val="00B97FCD"/>
    <w:rsid w:val="00BA1670"/>
    <w:rsid w:val="00BA5D06"/>
    <w:rsid w:val="00BE70B2"/>
    <w:rsid w:val="00BF1137"/>
    <w:rsid w:val="00C05A43"/>
    <w:rsid w:val="00C22F34"/>
    <w:rsid w:val="00C43470"/>
    <w:rsid w:val="00C648E7"/>
    <w:rsid w:val="00C70D43"/>
    <w:rsid w:val="00C71BAE"/>
    <w:rsid w:val="00C83CF8"/>
    <w:rsid w:val="00CB622A"/>
    <w:rsid w:val="00CC08D8"/>
    <w:rsid w:val="00CE4A17"/>
    <w:rsid w:val="00D017AC"/>
    <w:rsid w:val="00D312AD"/>
    <w:rsid w:val="00D53E08"/>
    <w:rsid w:val="00D60BD5"/>
    <w:rsid w:val="00D66736"/>
    <w:rsid w:val="00D668A6"/>
    <w:rsid w:val="00D80EDA"/>
    <w:rsid w:val="00DA0C87"/>
    <w:rsid w:val="00DC5213"/>
    <w:rsid w:val="00DD0856"/>
    <w:rsid w:val="00DD4024"/>
    <w:rsid w:val="00DE3209"/>
    <w:rsid w:val="00E10F2E"/>
    <w:rsid w:val="00E41609"/>
    <w:rsid w:val="00E517E4"/>
    <w:rsid w:val="00E52D00"/>
    <w:rsid w:val="00E60F54"/>
    <w:rsid w:val="00E63FE9"/>
    <w:rsid w:val="00ED2279"/>
    <w:rsid w:val="00ED47D0"/>
    <w:rsid w:val="00F10092"/>
    <w:rsid w:val="00F206E4"/>
    <w:rsid w:val="00F3350C"/>
    <w:rsid w:val="00F6481D"/>
    <w:rsid w:val="00F671DE"/>
    <w:rsid w:val="00F8126E"/>
    <w:rsid w:val="00F92DFC"/>
    <w:rsid w:val="00FA4DD6"/>
    <w:rsid w:val="00FB501A"/>
    <w:rsid w:val="00FD62E8"/>
    <w:rsid w:val="00FE1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styleId="Listamedia2-nfasis1">
    <w:name w:val="Medium List 2 Accent 1"/>
    <w:basedOn w:val="Tablanormal"/>
    <w:uiPriority w:val="66"/>
    <w:rsid w:val="007F11B4"/>
    <w:rPr>
      <w:rFonts w:asciiTheme="majorHAnsi" w:eastAsiaTheme="majorEastAsia" w:hAnsiTheme="majorHAnsi" w:cstheme="majorBidi"/>
      <w:color w:val="000000" w:themeColor="text1"/>
      <w:sz w:val="22"/>
      <w:szCs w:val="22"/>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F11B4"/>
    <w:pPr>
      <w:tabs>
        <w:tab w:val="decimal" w:pos="360"/>
      </w:tabs>
      <w:spacing w:after="200" w:line="276" w:lineRule="auto"/>
    </w:pPr>
    <w:rPr>
      <w:rFonts w:asciiTheme="minorHAnsi" w:eastAsiaTheme="minorEastAsia" w:hAnsiTheme="minorHAnsi" w:cs="Times New Roman"/>
      <w:sz w:val="22"/>
      <w:szCs w:val="22"/>
      <w:lang w:eastAsia="es-ES"/>
    </w:rPr>
  </w:style>
  <w:style w:type="paragraph" w:styleId="Textonotapie">
    <w:name w:val="footnote text"/>
    <w:basedOn w:val="Normal"/>
    <w:link w:val="TextonotapieCar"/>
    <w:uiPriority w:val="99"/>
    <w:unhideWhenUsed/>
    <w:rsid w:val="007F11B4"/>
    <w:rPr>
      <w:rFonts w:asciiTheme="minorHAnsi" w:eastAsiaTheme="minorEastAsia" w:hAnsiTheme="minorHAnsi" w:cs="Times New Roman"/>
      <w:sz w:val="20"/>
      <w:szCs w:val="20"/>
      <w:lang w:eastAsia="es-ES"/>
    </w:rPr>
  </w:style>
  <w:style w:type="character" w:customStyle="1" w:styleId="TextonotapieCar">
    <w:name w:val="Texto nota pie Car"/>
    <w:basedOn w:val="Fuentedeprrafopredeter"/>
    <w:link w:val="Textonotapie"/>
    <w:uiPriority w:val="99"/>
    <w:rsid w:val="007F11B4"/>
    <w:rPr>
      <w:rFonts w:eastAsiaTheme="minorEastAsia" w:cs="Times New Roman"/>
      <w:sz w:val="20"/>
      <w:szCs w:val="20"/>
      <w:lang w:eastAsia="es-ES"/>
    </w:rPr>
  </w:style>
  <w:style w:type="character" w:styleId="nfasissutil">
    <w:name w:val="Subtle Emphasis"/>
    <w:basedOn w:val="Fuentedeprrafopredeter"/>
    <w:uiPriority w:val="19"/>
    <w:qFormat/>
    <w:rsid w:val="007F11B4"/>
    <w:rPr>
      <w:i/>
      <w:iCs/>
    </w:rPr>
  </w:style>
  <w:style w:type="table" w:styleId="Sombreadomedio2-nfasis5">
    <w:name w:val="Medium Shading 2 Accent 5"/>
    <w:basedOn w:val="Tablanormal"/>
    <w:uiPriority w:val="64"/>
    <w:rsid w:val="007F11B4"/>
    <w:rPr>
      <w:rFonts w:eastAsiaTheme="minorEastAsia"/>
      <w:sz w:val="22"/>
      <w:szCs w:val="22"/>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3">
    <w:name w:val="Light List Accent 3"/>
    <w:basedOn w:val="Tablanormal"/>
    <w:uiPriority w:val="61"/>
    <w:rsid w:val="007F11B4"/>
    <w:rPr>
      <w:rFonts w:eastAsiaTheme="minorEastAsia"/>
      <w:sz w:val="22"/>
      <w:szCs w:val="22"/>
      <w:lang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xtodeglobo">
    <w:name w:val="Balloon Text"/>
    <w:basedOn w:val="Normal"/>
    <w:link w:val="TextodegloboCar"/>
    <w:uiPriority w:val="99"/>
    <w:semiHidden/>
    <w:unhideWhenUsed/>
    <w:rsid w:val="00A566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12</cp:revision>
  <cp:lastPrinted>2024-06-24T09:44:00Z</cp:lastPrinted>
  <dcterms:created xsi:type="dcterms:W3CDTF">2024-06-24T09:15:00Z</dcterms:created>
  <dcterms:modified xsi:type="dcterms:W3CDTF">2024-06-25T08:23:00Z</dcterms:modified>
</cp:coreProperties>
</file>