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1D94698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5A1980">
        <w:t>10</w:t>
      </w:r>
      <w:r w:rsidR="00E517E4" w:rsidRPr="00A756FA">
        <w:t>/</w:t>
      </w:r>
      <w:r w:rsidR="005A1980">
        <w:t>09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4AF128B9" w14:textId="469FB130" w:rsidR="00261510" w:rsidRDefault="00677299" w:rsidP="0047552C">
      <w:pPr>
        <w:pStyle w:val="TtuloNotadePrensa"/>
        <w:jc w:val="both"/>
      </w:pPr>
      <w:bookmarkStart w:id="1" w:name="_Hlk139456888"/>
      <w:bookmarkEnd w:id="0"/>
      <w:r>
        <w:t xml:space="preserve">La Comunidad cede </w:t>
      </w:r>
      <w:r w:rsidR="00E32F7B">
        <w:t>un antiguo tramo de la LR-254 para que el Ayuntamiento de Entrena lo destine a uso dotacional público</w:t>
      </w:r>
    </w:p>
    <w:p w14:paraId="1E19F501" w14:textId="77777777" w:rsidR="003A7392" w:rsidRPr="004D594F" w:rsidRDefault="003A7392" w:rsidP="0047552C">
      <w:pPr>
        <w:pStyle w:val="TtuloNotadePrensa"/>
        <w:jc w:val="both"/>
      </w:pPr>
    </w:p>
    <w:bookmarkEnd w:id="1"/>
    <w:p w14:paraId="25C64E58" w14:textId="68E3123C" w:rsidR="0020207D" w:rsidRPr="005A1980" w:rsidRDefault="00E32F7B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La finalidad </w:t>
      </w:r>
      <w:r w:rsidR="000F4BA5">
        <w:rPr>
          <w:b/>
          <w:lang w:val="es-ES"/>
        </w:rPr>
        <w:t>del traspaso</w:t>
      </w:r>
      <w:r>
        <w:rPr>
          <w:b/>
          <w:lang w:val="es-ES"/>
        </w:rPr>
        <w:t xml:space="preserve"> es facilitar el acceso al núcleo urbano </w:t>
      </w:r>
      <w:r w:rsidR="00814961">
        <w:rPr>
          <w:b/>
          <w:lang w:val="es-ES"/>
        </w:rPr>
        <w:t>proporcionándol</w:t>
      </w:r>
      <w:r w:rsidR="000F4BA5">
        <w:rPr>
          <w:b/>
          <w:lang w:val="es-ES"/>
        </w:rPr>
        <w:t>e</w:t>
      </w:r>
      <w:r w:rsidR="00814961">
        <w:rPr>
          <w:b/>
          <w:lang w:val="es-ES"/>
        </w:rPr>
        <w:t xml:space="preserve"> e</w:t>
      </w:r>
      <w:r>
        <w:rPr>
          <w:b/>
          <w:lang w:val="es-ES"/>
        </w:rPr>
        <w:t>l servicio de alumbrado público</w:t>
      </w:r>
    </w:p>
    <w:p w14:paraId="0DC598FC" w14:textId="61A908B7" w:rsidR="0020207D" w:rsidRPr="005A1980" w:rsidRDefault="0020207D" w:rsidP="0047552C">
      <w:pPr>
        <w:pStyle w:val="CuerpodetextoNotadePrensa"/>
        <w:rPr>
          <w:lang w:val="es-ES"/>
        </w:rPr>
      </w:pPr>
    </w:p>
    <w:p w14:paraId="0086A11C" w14:textId="77777777" w:rsidR="00814961" w:rsidRDefault="00814961" w:rsidP="0047552C">
      <w:pPr>
        <w:pStyle w:val="CuerpodetextoNotadePrensa"/>
        <w:rPr>
          <w:lang w:val="es-ES"/>
        </w:rPr>
      </w:pPr>
    </w:p>
    <w:p w14:paraId="31BFCFC1" w14:textId="77777777" w:rsidR="006F0507" w:rsidRDefault="00626CAD" w:rsidP="0047552C">
      <w:pPr>
        <w:pStyle w:val="CuerpodetextoNotadePrensa"/>
        <w:rPr>
          <w:lang w:val="es-ES"/>
        </w:rPr>
      </w:pPr>
      <w:r>
        <w:rPr>
          <w:lang w:val="es-ES"/>
        </w:rPr>
        <w:t>El Consejo de Gobierno ha au</w:t>
      </w:r>
      <w:bookmarkStart w:id="2" w:name="_GoBack"/>
      <w:bookmarkEnd w:id="2"/>
      <w:r>
        <w:rPr>
          <w:lang w:val="es-ES"/>
        </w:rPr>
        <w:t>torizado hoy, 10</w:t>
      </w:r>
      <w:r w:rsidR="006F0507">
        <w:rPr>
          <w:lang w:val="es-ES"/>
        </w:rPr>
        <w:t xml:space="preserve"> de septiembre</w:t>
      </w:r>
      <w:r>
        <w:rPr>
          <w:lang w:val="es-ES"/>
        </w:rPr>
        <w:t xml:space="preserve">, la cesión gratuita al Ayuntamiento de Entrena de una parcela ubicada en </w:t>
      </w:r>
      <w:r w:rsidR="003A7392">
        <w:rPr>
          <w:lang w:val="es-ES"/>
        </w:rPr>
        <w:t>su</w:t>
      </w:r>
      <w:r>
        <w:rPr>
          <w:lang w:val="es-ES"/>
        </w:rPr>
        <w:t xml:space="preserve"> término muni</w:t>
      </w:r>
      <w:r w:rsidR="003A7392">
        <w:rPr>
          <w:lang w:val="es-ES"/>
        </w:rPr>
        <w:t xml:space="preserve">cipal, </w:t>
      </w:r>
      <w:r w:rsidR="006F0507" w:rsidRPr="00AB5883">
        <w:rPr>
          <w:lang w:val="es-ES"/>
        </w:rPr>
        <w:t xml:space="preserve">hasta ahora </w:t>
      </w:r>
      <w:r w:rsidRPr="00AB5883">
        <w:rPr>
          <w:lang w:val="es-ES"/>
        </w:rPr>
        <w:t>propiedad de la Comunidad Autónoma</w:t>
      </w:r>
      <w:r w:rsidR="006F0507" w:rsidRPr="00AB5883">
        <w:rPr>
          <w:lang w:val="es-ES"/>
        </w:rPr>
        <w:t xml:space="preserve"> y por la que discurre el antiguo trazado de la carretera LR-254</w:t>
      </w:r>
      <w:r w:rsidR="003A7392">
        <w:rPr>
          <w:lang w:val="es-ES"/>
        </w:rPr>
        <w:t>,</w:t>
      </w:r>
      <w:r>
        <w:rPr>
          <w:lang w:val="es-ES"/>
        </w:rPr>
        <w:t xml:space="preserve"> para dedicarla a uso dotacional público. </w:t>
      </w:r>
    </w:p>
    <w:p w14:paraId="456DC3D3" w14:textId="77777777" w:rsidR="006F0507" w:rsidRDefault="006F0507" w:rsidP="0047552C">
      <w:pPr>
        <w:pStyle w:val="CuerpodetextoNotadePrensa"/>
        <w:rPr>
          <w:lang w:val="es-ES"/>
        </w:rPr>
      </w:pPr>
    </w:p>
    <w:p w14:paraId="78C9CE12" w14:textId="2691E0E7" w:rsidR="009D253C" w:rsidRDefault="009D253C" w:rsidP="0047552C">
      <w:pPr>
        <w:pStyle w:val="CuerpodetextoNotadePrensa"/>
        <w:rPr>
          <w:lang w:val="es-ES"/>
        </w:rPr>
      </w:pPr>
      <w:r w:rsidRPr="00814961">
        <w:rPr>
          <w:lang w:val="es-ES"/>
        </w:rPr>
        <w:t xml:space="preserve">La finalidad </w:t>
      </w:r>
      <w:r w:rsidR="000F4BA5">
        <w:rPr>
          <w:lang w:val="es-ES"/>
        </w:rPr>
        <w:t>del traspaso</w:t>
      </w:r>
      <w:r w:rsidRPr="00814961">
        <w:rPr>
          <w:lang w:val="es-ES"/>
        </w:rPr>
        <w:t xml:space="preserve"> cumple con la obligación de destinarlo a fines de utilidad pública o interés social que, en concreto, son facilitar el acceso al núcleo urbano dotándolo del servicio de alumbrado público.</w:t>
      </w:r>
    </w:p>
    <w:p w14:paraId="4057CE14" w14:textId="77777777" w:rsidR="00626CAD" w:rsidRDefault="00626CAD" w:rsidP="0047552C">
      <w:pPr>
        <w:pStyle w:val="CuerpodetextoNotadePrensa"/>
        <w:rPr>
          <w:lang w:val="es-ES"/>
        </w:rPr>
      </w:pPr>
    </w:p>
    <w:p w14:paraId="144C7E6F" w14:textId="5FC296BB" w:rsidR="009D253C" w:rsidRPr="00814961" w:rsidRDefault="006F0507" w:rsidP="0047552C">
      <w:pPr>
        <w:pStyle w:val="CuerpodetextoNotadePrensa"/>
        <w:rPr>
          <w:lang w:val="es-ES"/>
        </w:rPr>
      </w:pPr>
      <w:r>
        <w:rPr>
          <w:lang w:val="es-ES"/>
        </w:rPr>
        <w:t>En concreto, s</w:t>
      </w:r>
      <w:r w:rsidR="00626CAD" w:rsidRPr="00814961">
        <w:rPr>
          <w:lang w:val="es-ES"/>
        </w:rPr>
        <w:t xml:space="preserve">e trata de un antiguo tramo de la carretera autonómica LR-254, entre los P.K. 0+780 y 1+030, que tiene una anchura media de calzada de 6 </w:t>
      </w:r>
      <w:r w:rsidR="00E32F7B" w:rsidRPr="00814961">
        <w:rPr>
          <w:lang w:val="es-ES"/>
        </w:rPr>
        <w:t>metros y</w:t>
      </w:r>
      <w:r w:rsidR="00626CAD" w:rsidRPr="00814961">
        <w:rPr>
          <w:lang w:val="es-ES"/>
        </w:rPr>
        <w:t xml:space="preserve"> una longitud aproximada de 200 metros</w:t>
      </w:r>
      <w:r w:rsidR="00E32F7B" w:rsidRPr="00814961">
        <w:rPr>
          <w:lang w:val="es-ES"/>
        </w:rPr>
        <w:t xml:space="preserve">, así como </w:t>
      </w:r>
      <w:r w:rsidR="00626CAD" w:rsidRPr="00814961">
        <w:rPr>
          <w:lang w:val="es-ES"/>
        </w:rPr>
        <w:t xml:space="preserve">una superficie total de 3.956 </w:t>
      </w:r>
      <w:r w:rsidR="00E71E89" w:rsidRPr="00814961">
        <w:rPr>
          <w:lang w:val="es-ES"/>
        </w:rPr>
        <w:t>metros cuadrados</w:t>
      </w:r>
      <w:r w:rsidR="00626CAD" w:rsidRPr="00814961">
        <w:rPr>
          <w:lang w:val="es-ES"/>
        </w:rPr>
        <w:t>.</w:t>
      </w:r>
      <w:r w:rsidR="00E32F7B" w:rsidRPr="00814961">
        <w:rPr>
          <w:lang w:val="es-ES"/>
        </w:rPr>
        <w:t xml:space="preserve"> </w:t>
      </w:r>
    </w:p>
    <w:p w14:paraId="3CFBDCD3" w14:textId="77777777" w:rsidR="009D253C" w:rsidRPr="00814961" w:rsidRDefault="009D253C" w:rsidP="0047552C">
      <w:pPr>
        <w:pStyle w:val="CuerpodetextoNotadePrensa"/>
        <w:rPr>
          <w:lang w:val="es-ES"/>
        </w:rPr>
      </w:pPr>
    </w:p>
    <w:p w14:paraId="4337DF12" w14:textId="68B515FA" w:rsidR="00626CAD" w:rsidRPr="00814961" w:rsidRDefault="00E32F7B" w:rsidP="0047552C">
      <w:pPr>
        <w:pStyle w:val="CuerpodetextoNotadePrensa"/>
        <w:rPr>
          <w:lang w:val="es-ES"/>
        </w:rPr>
      </w:pPr>
      <w:r w:rsidRPr="00814961">
        <w:rPr>
          <w:lang w:val="es-ES"/>
        </w:rPr>
        <w:t xml:space="preserve">Esta vía, actualmente en desuso, conecta con el actual trazado de la carretera LR-254 en dos puntos, y </w:t>
      </w:r>
      <w:r w:rsidR="000F4BA5">
        <w:rPr>
          <w:lang w:val="es-ES"/>
        </w:rPr>
        <w:t xml:space="preserve">permite </w:t>
      </w:r>
      <w:r w:rsidRPr="00814961">
        <w:rPr>
          <w:lang w:val="es-ES"/>
        </w:rPr>
        <w:t>el acceso a propiedades particulares y a caminos públicos generales.</w:t>
      </w:r>
    </w:p>
    <w:p w14:paraId="1B7D8152" w14:textId="38D6E20F" w:rsidR="00E32F7B" w:rsidRPr="00814961" w:rsidRDefault="00E32F7B" w:rsidP="0047552C">
      <w:pPr>
        <w:pStyle w:val="CuerpodetextoNotadePrensa"/>
        <w:rPr>
          <w:lang w:val="es-ES"/>
        </w:rPr>
      </w:pPr>
    </w:p>
    <w:p w14:paraId="26AB26ED" w14:textId="0AD85A12" w:rsidR="00E32F7B" w:rsidRPr="00626CAD" w:rsidRDefault="00E32F7B" w:rsidP="0047552C">
      <w:pPr>
        <w:pStyle w:val="CuerpodetextoNotadePrensa"/>
        <w:rPr>
          <w:lang w:val="es-ES"/>
        </w:rPr>
      </w:pPr>
      <w:r w:rsidRPr="00814961">
        <w:rPr>
          <w:lang w:val="es-ES"/>
        </w:rPr>
        <w:t>El acabado de la calzada es de aglomerado asfáltico</w:t>
      </w:r>
      <w:r w:rsidR="000F4BA5">
        <w:rPr>
          <w:lang w:val="es-ES"/>
        </w:rPr>
        <w:t xml:space="preserve"> </w:t>
      </w:r>
      <w:r w:rsidRPr="00814961">
        <w:rPr>
          <w:lang w:val="es-ES"/>
        </w:rPr>
        <w:t>y cuenta con dos carriles sin diferenciar y sin arcén, aunque tiene una zona lateral a ambos lados y cuneta. El firme y la señalización horizontal de los entronques con el actual trazado de la carretera LR-254 fue reforzado en el año 2022.</w:t>
      </w:r>
    </w:p>
    <w:p w14:paraId="27ABD5DC" w14:textId="2FDDB9DF" w:rsidR="00261510" w:rsidRPr="005A1980" w:rsidRDefault="00261510" w:rsidP="0047552C">
      <w:pPr>
        <w:pStyle w:val="CuerpodetextoNotadePrensa"/>
        <w:rPr>
          <w:lang w:val="es-ES"/>
        </w:rPr>
      </w:pPr>
    </w:p>
    <w:sectPr w:rsidR="00261510" w:rsidRPr="005A1980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0F4BA5"/>
    <w:rsid w:val="00100590"/>
    <w:rsid w:val="001037A5"/>
    <w:rsid w:val="001542F7"/>
    <w:rsid w:val="0018150F"/>
    <w:rsid w:val="0018459D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A7392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5A1980"/>
    <w:rsid w:val="00626CAD"/>
    <w:rsid w:val="006563C4"/>
    <w:rsid w:val="00673FFA"/>
    <w:rsid w:val="00677299"/>
    <w:rsid w:val="0069392B"/>
    <w:rsid w:val="006A7DBC"/>
    <w:rsid w:val="006B0802"/>
    <w:rsid w:val="006F0507"/>
    <w:rsid w:val="00706970"/>
    <w:rsid w:val="00716285"/>
    <w:rsid w:val="007A7E63"/>
    <w:rsid w:val="007C7121"/>
    <w:rsid w:val="007D6FFF"/>
    <w:rsid w:val="007E4491"/>
    <w:rsid w:val="00814961"/>
    <w:rsid w:val="0086397D"/>
    <w:rsid w:val="0087541B"/>
    <w:rsid w:val="00892C54"/>
    <w:rsid w:val="008B05E4"/>
    <w:rsid w:val="008E7E40"/>
    <w:rsid w:val="00917E39"/>
    <w:rsid w:val="009735EC"/>
    <w:rsid w:val="00977EFE"/>
    <w:rsid w:val="009A2B26"/>
    <w:rsid w:val="009D253C"/>
    <w:rsid w:val="009E7835"/>
    <w:rsid w:val="00A141BE"/>
    <w:rsid w:val="00A347CA"/>
    <w:rsid w:val="00A6238F"/>
    <w:rsid w:val="00A756FA"/>
    <w:rsid w:val="00AA0B41"/>
    <w:rsid w:val="00AB5883"/>
    <w:rsid w:val="00AC6E30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D0856"/>
    <w:rsid w:val="00E32F7B"/>
    <w:rsid w:val="00E41609"/>
    <w:rsid w:val="00E517E4"/>
    <w:rsid w:val="00E63FE9"/>
    <w:rsid w:val="00E71E89"/>
    <w:rsid w:val="00ED47D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13</cp:revision>
  <cp:lastPrinted>2023-07-31T17:26:00Z</cp:lastPrinted>
  <dcterms:created xsi:type="dcterms:W3CDTF">2024-09-06T11:55:00Z</dcterms:created>
  <dcterms:modified xsi:type="dcterms:W3CDTF">2024-09-10T08:51:00Z</dcterms:modified>
</cp:coreProperties>
</file>