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34D9BA64" w:rsidR="00E517E4" w:rsidRPr="00A756FA" w:rsidRDefault="00061701" w:rsidP="0047552C">
      <w:pPr>
        <w:pStyle w:val="FechaNotadePrensa"/>
        <w:jc w:val="both"/>
      </w:pPr>
      <w:bookmarkStart w:id="0" w:name="_Hlk139457860"/>
      <w:r>
        <w:t>Martes</w:t>
      </w:r>
      <w:r w:rsidR="00E517E4" w:rsidRPr="00A756FA">
        <w:t xml:space="preserve"> </w:t>
      </w:r>
      <w:r w:rsidR="00DB7057">
        <w:t>1</w:t>
      </w:r>
      <w:r w:rsidR="003E10E8">
        <w:t>7</w:t>
      </w:r>
      <w:r w:rsidR="00E517E4" w:rsidRPr="00A756FA">
        <w:t>/</w:t>
      </w:r>
      <w:r w:rsidR="00DB7057">
        <w:t>09</w:t>
      </w:r>
      <w:r w:rsidR="00E517E4" w:rsidRPr="00A756FA">
        <w:t>/2</w:t>
      </w:r>
      <w:r>
        <w:t>4</w:t>
      </w:r>
    </w:p>
    <w:p w14:paraId="36C50651" w14:textId="77777777" w:rsidR="00E517E4" w:rsidRPr="00A756FA" w:rsidRDefault="00E517E4" w:rsidP="0047552C">
      <w:pPr>
        <w:pStyle w:val="TtuloNotadePrensa"/>
        <w:jc w:val="both"/>
      </w:pPr>
    </w:p>
    <w:p w14:paraId="4AF128B9" w14:textId="2C44AA85" w:rsidR="00261510" w:rsidRPr="004D594F" w:rsidRDefault="00CF5CB1" w:rsidP="0047552C">
      <w:pPr>
        <w:pStyle w:val="TtuloNotadePrensa"/>
        <w:jc w:val="both"/>
      </w:pPr>
      <w:bookmarkStart w:id="1" w:name="_Hlk139456888"/>
      <w:bookmarkEnd w:id="0"/>
      <w:r>
        <w:t>La ADER destina 2 millones de euros para las subvenciones destinadas a la promoción de las renovables, el ahorro y la eficiencia energética</w:t>
      </w:r>
    </w:p>
    <w:bookmarkEnd w:id="1"/>
    <w:p w14:paraId="790E40F1" w14:textId="77777777" w:rsidR="00FD6B70" w:rsidRDefault="00FD6B70" w:rsidP="0047552C">
      <w:pPr>
        <w:pStyle w:val="CuerpodetextoNotadePrensa"/>
        <w:rPr>
          <w:b/>
          <w:lang w:val="es-ES"/>
        </w:rPr>
      </w:pPr>
    </w:p>
    <w:p w14:paraId="42D14F9F" w14:textId="341A768C" w:rsidR="001D7AAA" w:rsidRPr="001D7AAA" w:rsidRDefault="000B4BBD" w:rsidP="001D7AAA">
      <w:pPr>
        <w:pStyle w:val="CuerpodetextoNotadePrensa"/>
        <w:rPr>
          <w:b/>
          <w:color w:val="auto"/>
          <w:lang w:val="es-ES" w:eastAsia="es-ES"/>
        </w:rPr>
      </w:pPr>
      <w:r>
        <w:rPr>
          <w:b/>
          <w:lang w:val="es-ES"/>
        </w:rPr>
        <w:t xml:space="preserve">El Gobierno de La Rioja busca fomentar la transición hacia una economía circular, el uso racional de la energía, y la implantación de medidas que incrementen la protección medioambiental y la </w:t>
      </w:r>
      <w:proofErr w:type="spellStart"/>
      <w:r>
        <w:rPr>
          <w:b/>
          <w:lang w:val="es-ES"/>
        </w:rPr>
        <w:t>descarbonización</w:t>
      </w:r>
      <w:proofErr w:type="spellEnd"/>
    </w:p>
    <w:p w14:paraId="62B11B86" w14:textId="614E788C" w:rsidR="0053082A" w:rsidRDefault="0053082A" w:rsidP="0047552C">
      <w:pPr>
        <w:pStyle w:val="CuerpodetextoNotadePrensa"/>
        <w:rPr>
          <w:b/>
          <w:lang w:val="es-ES"/>
        </w:rPr>
      </w:pPr>
    </w:p>
    <w:p w14:paraId="27ABD5DC" w14:textId="3C65043B" w:rsidR="00261510" w:rsidRDefault="00E76857" w:rsidP="00356D57">
      <w:pPr>
        <w:pStyle w:val="CuerpodetextoNotadePrensa"/>
        <w:rPr>
          <w:lang w:val="es-ES"/>
        </w:rPr>
      </w:pPr>
      <w:r>
        <w:rPr>
          <w:lang w:val="es-ES"/>
        </w:rPr>
        <w:t xml:space="preserve">El Consejo de Gobierno ha autorizado </w:t>
      </w:r>
      <w:r w:rsidR="00CF5CB1">
        <w:rPr>
          <w:lang w:val="es-ES"/>
        </w:rPr>
        <w:t>a la Agencia de Desarrollo Económico de La Rioja (ADER)</w:t>
      </w:r>
      <w:r>
        <w:rPr>
          <w:lang w:val="es-ES"/>
        </w:rPr>
        <w:t xml:space="preserve"> el gasto de </w:t>
      </w:r>
      <w:r w:rsidR="00CF5CB1">
        <w:rPr>
          <w:lang w:val="es-ES"/>
        </w:rPr>
        <w:t>2 millones de</w:t>
      </w:r>
      <w:r>
        <w:rPr>
          <w:lang w:val="es-ES"/>
        </w:rPr>
        <w:t xml:space="preserve"> euros para </w:t>
      </w:r>
      <w:r w:rsidR="00356D57" w:rsidRPr="00356D57">
        <w:rPr>
          <w:lang w:val="es-ES"/>
        </w:rPr>
        <w:t>la convocatoria de subvenciones destinadas a la promoción de las energías renovables, el ahorro y eficiencia energética y la protección del medio ambiente, en régimen de concesión directa, correspondiente al Plan Estratégico de Subvenciones 2024</w:t>
      </w:r>
      <w:r w:rsidR="00CF5CB1">
        <w:rPr>
          <w:lang w:val="es-ES"/>
        </w:rPr>
        <w:t>.</w:t>
      </w:r>
    </w:p>
    <w:p w14:paraId="0A60177D" w14:textId="2371D7E6" w:rsidR="00CF5CB1" w:rsidRDefault="00CF5CB1" w:rsidP="00356D57">
      <w:pPr>
        <w:pStyle w:val="CuerpodetextoNotadePrensa"/>
        <w:rPr>
          <w:lang w:val="es-ES"/>
        </w:rPr>
      </w:pPr>
    </w:p>
    <w:p w14:paraId="617462F3" w14:textId="78677511" w:rsidR="00CF5CB1" w:rsidRDefault="00CF5CB1" w:rsidP="00356D57">
      <w:pPr>
        <w:pStyle w:val="CuerpodetextoNotadePrensa"/>
        <w:rPr>
          <w:lang w:val="es-ES"/>
        </w:rPr>
      </w:pPr>
      <w:r>
        <w:rPr>
          <w:lang w:val="es-ES"/>
        </w:rPr>
        <w:t xml:space="preserve">La consejera de Economía, Innovación, Empresa y Trabajo Autónomo, Belinda León, ha explicado que el objetivo de esta convocatoria, que será publicada </w:t>
      </w:r>
      <w:r w:rsidR="003511E1">
        <w:rPr>
          <w:lang w:val="es-ES"/>
        </w:rPr>
        <w:t>en próximos días</w:t>
      </w:r>
      <w:r w:rsidR="00D40E48">
        <w:rPr>
          <w:lang w:val="es-ES"/>
        </w:rPr>
        <w:t xml:space="preserve"> -</w:t>
      </w:r>
      <w:bookmarkStart w:id="2" w:name="_GoBack"/>
      <w:bookmarkEnd w:id="2"/>
      <w:r w:rsidR="00D40E48">
        <w:rPr>
          <w:lang w:val="es-ES"/>
        </w:rPr>
        <w:t xml:space="preserve">ya es posible realizar los trámites mediante </w:t>
      </w:r>
      <w:proofErr w:type="spellStart"/>
      <w:r w:rsidR="00D40E48">
        <w:rPr>
          <w:lang w:val="es-ES"/>
        </w:rPr>
        <w:t>presolicitud</w:t>
      </w:r>
      <w:proofErr w:type="spellEnd"/>
      <w:r w:rsidR="00D40E48">
        <w:rPr>
          <w:lang w:val="es-ES"/>
        </w:rPr>
        <w:t>-</w:t>
      </w:r>
      <w:r>
        <w:rPr>
          <w:lang w:val="es-ES"/>
        </w:rPr>
        <w:t xml:space="preserve">, es regular aquellas subvenciones </w:t>
      </w:r>
      <w:r w:rsidR="00BD445C">
        <w:rPr>
          <w:lang w:val="es-ES"/>
        </w:rPr>
        <w:t xml:space="preserve">que fomenten la transición hacia una economía circular, el uso racional y eficiente de la energía y de fuentes de energía renovable, incluido el hidrógeno, y la implantación de medidas para incrementar el nivel de protección medioambiental y la </w:t>
      </w:r>
      <w:proofErr w:type="spellStart"/>
      <w:r w:rsidR="00BD445C">
        <w:rPr>
          <w:lang w:val="es-ES"/>
        </w:rPr>
        <w:t>descarbonización</w:t>
      </w:r>
      <w:proofErr w:type="spellEnd"/>
      <w:r w:rsidR="00BD445C">
        <w:rPr>
          <w:lang w:val="es-ES"/>
        </w:rPr>
        <w:t xml:space="preserve">. </w:t>
      </w:r>
    </w:p>
    <w:p w14:paraId="739DD72F" w14:textId="23177EA1" w:rsidR="00BD445C" w:rsidRDefault="00BD445C" w:rsidP="00356D57">
      <w:pPr>
        <w:pStyle w:val="CuerpodetextoNotadePrensa"/>
        <w:rPr>
          <w:lang w:val="es-ES"/>
        </w:rPr>
      </w:pPr>
    </w:p>
    <w:p w14:paraId="57619D56" w14:textId="78C8E2EA" w:rsidR="00BD445C" w:rsidRDefault="00BD445C" w:rsidP="00356D57">
      <w:pPr>
        <w:pStyle w:val="CuerpodetextoNotadePrensa"/>
        <w:rPr>
          <w:lang w:val="es-ES"/>
        </w:rPr>
      </w:pPr>
      <w:r>
        <w:rPr>
          <w:lang w:val="es-ES"/>
        </w:rPr>
        <w:t>Del mismo modo, se pretenden impulsar acciones dirigidas a incrementar la competitividad de las empresas riojanas, a partir de un desarrollo sostenible que permita aprovechar las oportunidades en innovación que se desprenden de la protección medioambiental, la creación de nuevos mercados, una mayor eficacia en el uso de los recursos y una mejora en la eficiencia energética, con peso destacada de las energías renovables.</w:t>
      </w:r>
    </w:p>
    <w:p w14:paraId="56674098" w14:textId="5225FB35" w:rsidR="00BD445C" w:rsidRDefault="00BD445C" w:rsidP="00356D57">
      <w:pPr>
        <w:pStyle w:val="CuerpodetextoNotadePrensa"/>
        <w:rPr>
          <w:lang w:val="es-ES"/>
        </w:rPr>
      </w:pPr>
    </w:p>
    <w:p w14:paraId="162300FD" w14:textId="68880A9C" w:rsidR="00BD445C" w:rsidRDefault="00BD445C" w:rsidP="00356D57">
      <w:pPr>
        <w:pStyle w:val="CuerpodetextoNotadePrensa"/>
        <w:rPr>
          <w:lang w:val="es-ES"/>
        </w:rPr>
      </w:pPr>
      <w:r>
        <w:rPr>
          <w:lang w:val="es-ES"/>
        </w:rPr>
        <w:t xml:space="preserve">Entre los programas subvencionables, caben proyectos que permitan incrementar el nivel de protección medioambiental en las empresas; proyectos en medidas de ahorro y eficiencia energética distintas de las de los edificios; proyectos en medidas de ahorro y eficiencia energética en edificios; proyectos de energía procedente de fuentes renovables, de hidrógeno y cogeneración de alta eficiencia; proyectos para la transición hacia una economía circular; </w:t>
      </w:r>
      <w:r w:rsidR="004808EE">
        <w:rPr>
          <w:lang w:val="es-ES"/>
        </w:rPr>
        <w:t xml:space="preserve">así como </w:t>
      </w:r>
      <w:r>
        <w:rPr>
          <w:lang w:val="es-ES"/>
        </w:rPr>
        <w:t>estudios medioambientales directamente vinculados a inversiones.</w:t>
      </w:r>
    </w:p>
    <w:p w14:paraId="3CFE451A" w14:textId="01ADC413" w:rsidR="00CF5CB1" w:rsidRDefault="00CF5CB1" w:rsidP="00CF5CB1">
      <w:pPr>
        <w:pStyle w:val="CuerpodetextoNotadePrensa"/>
        <w:rPr>
          <w:lang w:val="es-ES"/>
        </w:rPr>
      </w:pPr>
    </w:p>
    <w:p w14:paraId="0247C747" w14:textId="3BC6942A" w:rsidR="00CF5CB1" w:rsidRDefault="00BD445C" w:rsidP="00CF5CB1">
      <w:pPr>
        <w:pStyle w:val="CuerpodetextoNotadePrensa"/>
        <w:rPr>
          <w:lang w:val="es-ES"/>
        </w:rPr>
      </w:pPr>
      <w:r>
        <w:rPr>
          <w:lang w:val="es-ES"/>
        </w:rPr>
        <w:t xml:space="preserve">Todos estos </w:t>
      </w:r>
      <w:r w:rsidR="00CF5CB1" w:rsidRPr="00CF5CB1">
        <w:rPr>
          <w:lang w:val="es-ES"/>
        </w:rPr>
        <w:t>proyectos</w:t>
      </w:r>
      <w:r>
        <w:rPr>
          <w:lang w:val="es-ES"/>
        </w:rPr>
        <w:t xml:space="preserve"> deben estar alineados con los planes regionales sobre cambio </w:t>
      </w:r>
      <w:r w:rsidR="00CF5CB1" w:rsidRPr="00CF5CB1">
        <w:rPr>
          <w:lang w:val="es-ES"/>
        </w:rPr>
        <w:t>climático,</w:t>
      </w:r>
      <w:r>
        <w:rPr>
          <w:lang w:val="es-ES"/>
        </w:rPr>
        <w:t xml:space="preserve"> energía, clima y transición justa que puedan establecerse, con la Estrategia de </w:t>
      </w:r>
      <w:r w:rsidR="00CF5CB1" w:rsidRPr="00CF5CB1">
        <w:rPr>
          <w:lang w:val="es-ES"/>
        </w:rPr>
        <w:t>Especialización</w:t>
      </w:r>
      <w:r>
        <w:rPr>
          <w:lang w:val="es-ES"/>
        </w:rPr>
        <w:t xml:space="preserve"> Inteligente en Investigación </w:t>
      </w:r>
      <w:r w:rsidR="00CF5CB1" w:rsidRPr="00CF5CB1">
        <w:rPr>
          <w:lang w:val="es-ES"/>
        </w:rPr>
        <w:t>e</w:t>
      </w:r>
      <w:r>
        <w:rPr>
          <w:lang w:val="es-ES"/>
        </w:rPr>
        <w:t xml:space="preserve"> Innovación RIS3 2021-2027, y con </w:t>
      </w:r>
      <w:r>
        <w:rPr>
          <w:lang w:val="es-ES"/>
        </w:rPr>
        <w:lastRenderedPageBreak/>
        <w:t xml:space="preserve">el Plan de Ciencia, Tecnología e Innovación de La Rioja 2022-2024, </w:t>
      </w:r>
      <w:r w:rsidR="000B4BBD">
        <w:rPr>
          <w:lang w:val="es-ES"/>
        </w:rPr>
        <w:t>así como</w:t>
      </w:r>
      <w:r>
        <w:rPr>
          <w:lang w:val="es-ES"/>
        </w:rPr>
        <w:t xml:space="preserve"> con las </w:t>
      </w:r>
      <w:r w:rsidR="00CF5CB1" w:rsidRPr="00CF5CB1">
        <w:rPr>
          <w:lang w:val="es-ES"/>
        </w:rPr>
        <w:t>estrategias</w:t>
      </w:r>
      <w:r>
        <w:rPr>
          <w:lang w:val="es-ES"/>
        </w:rPr>
        <w:t xml:space="preserve"> nacionales y comunitarias </w:t>
      </w:r>
      <w:r w:rsidR="00CF5CB1" w:rsidRPr="00CF5CB1">
        <w:rPr>
          <w:lang w:val="es-ES"/>
        </w:rPr>
        <w:t>vigentes.</w:t>
      </w:r>
    </w:p>
    <w:p w14:paraId="013CBC31" w14:textId="120C4333" w:rsidR="00CF5CB1" w:rsidRDefault="00CF5CB1" w:rsidP="00CF5CB1">
      <w:pPr>
        <w:pStyle w:val="CuerpodetextoNotadePrensa"/>
        <w:rPr>
          <w:lang w:val="es-ES"/>
        </w:rPr>
      </w:pPr>
    </w:p>
    <w:p w14:paraId="0A13938D" w14:textId="17065706" w:rsidR="00CF5CB1" w:rsidRDefault="000B4BBD" w:rsidP="00CF5CB1">
      <w:pPr>
        <w:pStyle w:val="CuerpodetextoNotadePrensa"/>
        <w:rPr>
          <w:lang w:val="es-ES"/>
        </w:rPr>
      </w:pPr>
      <w:r>
        <w:rPr>
          <w:lang w:val="es-ES"/>
        </w:rPr>
        <w:t xml:space="preserve">Podrán </w:t>
      </w:r>
      <w:r w:rsidR="00CF5CB1" w:rsidRPr="00CF5CB1">
        <w:rPr>
          <w:lang w:val="es-ES"/>
        </w:rPr>
        <w:t>solici</w:t>
      </w:r>
      <w:r>
        <w:rPr>
          <w:lang w:val="es-ES"/>
        </w:rPr>
        <w:t xml:space="preserve">tar y ser beneficiarios de estas subvenciones las empresas personas físicas </w:t>
      </w:r>
      <w:r w:rsidR="00CF5CB1" w:rsidRPr="00CF5CB1">
        <w:rPr>
          <w:lang w:val="es-ES"/>
        </w:rPr>
        <w:t>o</w:t>
      </w:r>
      <w:r>
        <w:rPr>
          <w:lang w:val="es-ES"/>
        </w:rPr>
        <w:t xml:space="preserve"> jurídicas válidamente constituidas, que cuenten con establecimiento operativo en la Comunidad Autónoma y </w:t>
      </w:r>
      <w:r w:rsidR="00CF5CB1" w:rsidRPr="00CF5CB1">
        <w:rPr>
          <w:lang w:val="es-ES"/>
        </w:rPr>
        <w:t>ejerzan</w:t>
      </w:r>
      <w:r>
        <w:rPr>
          <w:lang w:val="es-ES"/>
        </w:rPr>
        <w:t xml:space="preserve"> la actividad económica </w:t>
      </w:r>
      <w:r w:rsidR="00CF5CB1" w:rsidRPr="00CF5CB1">
        <w:rPr>
          <w:lang w:val="es-ES"/>
        </w:rPr>
        <w:t>par</w:t>
      </w:r>
      <w:r>
        <w:rPr>
          <w:lang w:val="es-ES"/>
        </w:rPr>
        <w:t>a la que se solicita la ayuda en La Rioja. Los solicitantes deberán realizar los proyectos subvencionables en el ámbito de La Rioja</w:t>
      </w:r>
      <w:r w:rsidR="00CF5CB1" w:rsidRPr="00CF5CB1">
        <w:rPr>
          <w:lang w:val="es-ES"/>
        </w:rPr>
        <w:t>.</w:t>
      </w:r>
    </w:p>
    <w:p w14:paraId="158AA62D" w14:textId="77777777" w:rsidR="000B4BBD" w:rsidRPr="00CF5CB1" w:rsidRDefault="000B4BBD" w:rsidP="00CF5CB1">
      <w:pPr>
        <w:pStyle w:val="CuerpodetextoNotadePrensa"/>
        <w:rPr>
          <w:lang w:val="es-ES"/>
        </w:rPr>
      </w:pPr>
    </w:p>
    <w:p w14:paraId="4376928D" w14:textId="201A5FB8" w:rsidR="00CF5CB1" w:rsidRPr="00DB7057" w:rsidRDefault="000B4BBD" w:rsidP="00CF5CB1">
      <w:pPr>
        <w:pStyle w:val="CuerpodetextoNotadePrensa"/>
        <w:rPr>
          <w:lang w:val="es-ES"/>
        </w:rPr>
      </w:pPr>
      <w:r>
        <w:rPr>
          <w:lang w:val="es-ES"/>
        </w:rPr>
        <w:t>Las solic</w:t>
      </w:r>
      <w:r w:rsidR="00932041">
        <w:rPr>
          <w:lang w:val="es-ES"/>
        </w:rPr>
        <w:t>itudes, pre-solicitudes y cualquier</w:t>
      </w:r>
      <w:r>
        <w:rPr>
          <w:lang w:val="es-ES"/>
        </w:rPr>
        <w:t xml:space="preserve"> escritos o documentos relativos al procedimiento de</w:t>
      </w:r>
      <w:r w:rsidR="00CF5CB1" w:rsidRPr="00CF5CB1">
        <w:rPr>
          <w:lang w:val="es-ES"/>
        </w:rPr>
        <w:t xml:space="preserve"> concesión,</w:t>
      </w:r>
      <w:r>
        <w:rPr>
          <w:lang w:val="es-ES"/>
        </w:rPr>
        <w:t xml:space="preserve"> justificación, gestión y recursos se presentarán de forma</w:t>
      </w:r>
      <w:r w:rsidR="00CF5CB1" w:rsidRPr="00CF5CB1">
        <w:rPr>
          <w:lang w:val="es-ES"/>
        </w:rPr>
        <w:t xml:space="preserve"> telemática</w:t>
      </w:r>
      <w:r>
        <w:rPr>
          <w:lang w:val="es-ES"/>
        </w:rPr>
        <w:t xml:space="preserve"> en la sede electrónica</w:t>
      </w:r>
      <w:r w:rsidR="00CF5CB1" w:rsidRPr="00CF5CB1">
        <w:rPr>
          <w:lang w:val="es-ES"/>
        </w:rPr>
        <w:t xml:space="preserve"> de</w:t>
      </w:r>
      <w:r>
        <w:rPr>
          <w:lang w:val="es-ES"/>
        </w:rPr>
        <w:t xml:space="preserve"> la ADER: </w:t>
      </w:r>
      <w:r w:rsidR="00CF5CB1" w:rsidRPr="00CF5CB1">
        <w:rPr>
          <w:lang w:val="es-ES"/>
        </w:rPr>
        <w:t>www.ader.es/sede-electronica</w:t>
      </w:r>
      <w:r>
        <w:rPr>
          <w:lang w:val="es-ES"/>
        </w:rPr>
        <w:t>.</w:t>
      </w:r>
    </w:p>
    <w:sectPr w:rsidR="00CF5CB1" w:rsidRPr="00DB7057"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A0F88" w14:textId="77777777" w:rsidR="00FB61E4" w:rsidRDefault="00FB61E4" w:rsidP="0069392B">
      <w:r>
        <w:separator/>
      </w:r>
    </w:p>
  </w:endnote>
  <w:endnote w:type="continuationSeparator" w:id="0">
    <w:p w14:paraId="7B1FB6A2" w14:textId="77777777" w:rsidR="00FB61E4" w:rsidRDefault="00FB61E4"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CF5CB1" w:rsidRDefault="00CF5C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CF5CB1" w:rsidRDefault="00CF5C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CF5CB1" w:rsidRDefault="00CF5C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6E47D" w14:textId="77777777" w:rsidR="00FB61E4" w:rsidRDefault="00FB61E4" w:rsidP="0069392B">
      <w:r>
        <w:separator/>
      </w:r>
    </w:p>
  </w:footnote>
  <w:footnote w:type="continuationSeparator" w:id="0">
    <w:p w14:paraId="520B0A4D" w14:textId="77777777" w:rsidR="00FB61E4" w:rsidRDefault="00FB61E4"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CF5CB1" w:rsidRDefault="00CF5C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CF5CB1" w:rsidRDefault="00CF5CB1">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CF5CB1" w:rsidRDefault="00CF5CB1">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CF5CB1" w:rsidRDefault="00CF5CB1"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CF5CB1" w:rsidRPr="00BA5D06" w:rsidRDefault="00CF5CB1"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CF5CB1" w:rsidRDefault="00CF5CB1"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CF5CB1" w:rsidRDefault="00CF5CB1" w:rsidP="003364A2">
                          <w:pPr>
                            <w:pStyle w:val="Datosdecontacto"/>
                          </w:pPr>
                          <w:r>
                            <w:t>comunicacion@larioja.org</w:t>
                          </w:r>
                        </w:p>
                        <w:p w14:paraId="3626F6D0" w14:textId="77777777" w:rsidR="00CF5CB1" w:rsidRDefault="00CF5CB1" w:rsidP="00022E1C">
                          <w:pPr>
                            <w:rPr>
                              <w:color w:val="2D3A47"/>
                              <w:sz w:val="12"/>
                              <w:szCs w:val="12"/>
                            </w:rPr>
                          </w:pPr>
                        </w:p>
                        <w:p w14:paraId="0FD760C8" w14:textId="77777777" w:rsidR="00CF5CB1" w:rsidRPr="00AB7932" w:rsidRDefault="00CF5CB1"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CF5CB1" w:rsidRPr="00547709" w:rsidRDefault="00CF5CB1" w:rsidP="0039046B">
                          <w:pPr>
                            <w:pStyle w:val="Datosdecontacto"/>
                          </w:pPr>
                          <w:r>
                            <w:t>Vara de Rey</w:t>
                          </w:r>
                          <w:r w:rsidRPr="00547709">
                            <w:t xml:space="preserve">, </w:t>
                          </w:r>
                          <w:r>
                            <w:t>3</w:t>
                          </w:r>
                        </w:p>
                        <w:p w14:paraId="2DFD22E4" w14:textId="77777777" w:rsidR="00CF5CB1" w:rsidRPr="00547709" w:rsidRDefault="00CF5CB1" w:rsidP="0039046B">
                          <w:pPr>
                            <w:pStyle w:val="Datosdecontacto"/>
                          </w:pPr>
                          <w:r w:rsidRPr="00547709">
                            <w:t>26071 Logroño (La Rioja)</w:t>
                          </w:r>
                        </w:p>
                        <w:p w14:paraId="63304A83" w14:textId="15630BF0" w:rsidR="00CF5CB1" w:rsidRPr="00547709" w:rsidRDefault="00CF5CB1" w:rsidP="0039046B">
                          <w:pPr>
                            <w:pStyle w:val="Datosdecontacto"/>
                          </w:pPr>
                          <w:r w:rsidRPr="00547709">
                            <w:t xml:space="preserve">941 </w:t>
                          </w:r>
                          <w:r>
                            <w:t>29 11 17</w:t>
                          </w:r>
                        </w:p>
                        <w:p w14:paraId="3DC67A0C" w14:textId="77777777" w:rsidR="00CF5CB1" w:rsidRPr="00547709" w:rsidRDefault="00CF5CB1"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667DF"/>
    <w:rsid w:val="00082ED0"/>
    <w:rsid w:val="00097C51"/>
    <w:rsid w:val="000B4BBD"/>
    <w:rsid w:val="000C7B86"/>
    <w:rsid w:val="000F3F3C"/>
    <w:rsid w:val="00100590"/>
    <w:rsid w:val="001037A5"/>
    <w:rsid w:val="001542F7"/>
    <w:rsid w:val="0018459D"/>
    <w:rsid w:val="001A194B"/>
    <w:rsid w:val="001D1BB0"/>
    <w:rsid w:val="001D5774"/>
    <w:rsid w:val="001D7AAA"/>
    <w:rsid w:val="001F05B3"/>
    <w:rsid w:val="0020207D"/>
    <w:rsid w:val="00240D3F"/>
    <w:rsid w:val="00250CDB"/>
    <w:rsid w:val="00261510"/>
    <w:rsid w:val="002873D9"/>
    <w:rsid w:val="002C41E9"/>
    <w:rsid w:val="002C5DF7"/>
    <w:rsid w:val="002D3B2D"/>
    <w:rsid w:val="002D45B6"/>
    <w:rsid w:val="002E4839"/>
    <w:rsid w:val="002E72EE"/>
    <w:rsid w:val="00307CD0"/>
    <w:rsid w:val="00326384"/>
    <w:rsid w:val="003364A2"/>
    <w:rsid w:val="0034365A"/>
    <w:rsid w:val="00346ABB"/>
    <w:rsid w:val="003511E1"/>
    <w:rsid w:val="0035439E"/>
    <w:rsid w:val="00356D57"/>
    <w:rsid w:val="0039046B"/>
    <w:rsid w:val="003A3E60"/>
    <w:rsid w:val="003C1605"/>
    <w:rsid w:val="003E10E8"/>
    <w:rsid w:val="00417179"/>
    <w:rsid w:val="00425F23"/>
    <w:rsid w:val="00435C9E"/>
    <w:rsid w:val="0047552C"/>
    <w:rsid w:val="00475894"/>
    <w:rsid w:val="00477863"/>
    <w:rsid w:val="004808EE"/>
    <w:rsid w:val="00495B58"/>
    <w:rsid w:val="00495D1F"/>
    <w:rsid w:val="004D420D"/>
    <w:rsid w:val="004D594F"/>
    <w:rsid w:val="0050645C"/>
    <w:rsid w:val="0053082A"/>
    <w:rsid w:val="005604EA"/>
    <w:rsid w:val="00574433"/>
    <w:rsid w:val="0058176E"/>
    <w:rsid w:val="00596975"/>
    <w:rsid w:val="00597247"/>
    <w:rsid w:val="005D1EAC"/>
    <w:rsid w:val="005E6443"/>
    <w:rsid w:val="006470DC"/>
    <w:rsid w:val="00652B39"/>
    <w:rsid w:val="006563C4"/>
    <w:rsid w:val="00657BF6"/>
    <w:rsid w:val="00673FFA"/>
    <w:rsid w:val="0069392B"/>
    <w:rsid w:val="006A7DBC"/>
    <w:rsid w:val="006B0802"/>
    <w:rsid w:val="00706970"/>
    <w:rsid w:val="00716285"/>
    <w:rsid w:val="00734D29"/>
    <w:rsid w:val="00780B6B"/>
    <w:rsid w:val="007A7E63"/>
    <w:rsid w:val="007C7121"/>
    <w:rsid w:val="007D6FFF"/>
    <w:rsid w:val="007E4491"/>
    <w:rsid w:val="0087541B"/>
    <w:rsid w:val="00892C54"/>
    <w:rsid w:val="008B05E4"/>
    <w:rsid w:val="008E7DFE"/>
    <w:rsid w:val="008E7E40"/>
    <w:rsid w:val="008F3F2D"/>
    <w:rsid w:val="009153EC"/>
    <w:rsid w:val="00917E39"/>
    <w:rsid w:val="00932041"/>
    <w:rsid w:val="00962D66"/>
    <w:rsid w:val="009735EC"/>
    <w:rsid w:val="00977EFE"/>
    <w:rsid w:val="009E7835"/>
    <w:rsid w:val="00A141BE"/>
    <w:rsid w:val="00A347CA"/>
    <w:rsid w:val="00A34EC8"/>
    <w:rsid w:val="00A535D1"/>
    <w:rsid w:val="00A6238F"/>
    <w:rsid w:val="00A756FA"/>
    <w:rsid w:val="00AA0B41"/>
    <w:rsid w:val="00AC556B"/>
    <w:rsid w:val="00AC6E30"/>
    <w:rsid w:val="00B93DBC"/>
    <w:rsid w:val="00B97FCD"/>
    <w:rsid w:val="00BA5D06"/>
    <w:rsid w:val="00BD445C"/>
    <w:rsid w:val="00BE4B5A"/>
    <w:rsid w:val="00BE70B2"/>
    <w:rsid w:val="00BE7123"/>
    <w:rsid w:val="00C05A43"/>
    <w:rsid w:val="00C22F34"/>
    <w:rsid w:val="00C648E7"/>
    <w:rsid w:val="00C83CF8"/>
    <w:rsid w:val="00C8618C"/>
    <w:rsid w:val="00C8697B"/>
    <w:rsid w:val="00CC08D8"/>
    <w:rsid w:val="00CF5CB1"/>
    <w:rsid w:val="00D017AC"/>
    <w:rsid w:val="00D312AD"/>
    <w:rsid w:val="00D40E48"/>
    <w:rsid w:val="00D53996"/>
    <w:rsid w:val="00D53E08"/>
    <w:rsid w:val="00D74B3A"/>
    <w:rsid w:val="00DB7057"/>
    <w:rsid w:val="00DD0856"/>
    <w:rsid w:val="00E377BA"/>
    <w:rsid w:val="00E41609"/>
    <w:rsid w:val="00E517E4"/>
    <w:rsid w:val="00E63FE9"/>
    <w:rsid w:val="00E76857"/>
    <w:rsid w:val="00EB7BF3"/>
    <w:rsid w:val="00ED47D0"/>
    <w:rsid w:val="00F02968"/>
    <w:rsid w:val="00F671DE"/>
    <w:rsid w:val="00F8126E"/>
    <w:rsid w:val="00F92DFC"/>
    <w:rsid w:val="00FA4DD6"/>
    <w:rsid w:val="00FB61E4"/>
    <w:rsid w:val="00FD2135"/>
    <w:rsid w:val="00FD6B70"/>
    <w:rsid w:val="00FF2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8F3F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3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90764">
      <w:bodyDiv w:val="1"/>
      <w:marLeft w:val="0"/>
      <w:marRight w:val="0"/>
      <w:marTop w:val="0"/>
      <w:marBottom w:val="0"/>
      <w:divBdr>
        <w:top w:val="none" w:sz="0" w:space="0" w:color="auto"/>
        <w:left w:val="none" w:sz="0" w:space="0" w:color="auto"/>
        <w:bottom w:val="none" w:sz="0" w:space="0" w:color="auto"/>
        <w:right w:val="none" w:sz="0" w:space="0" w:color="auto"/>
      </w:divBdr>
      <w:divsChild>
        <w:div w:id="1906531266">
          <w:marLeft w:val="360"/>
          <w:marRight w:val="0"/>
          <w:marTop w:val="0"/>
          <w:marBottom w:val="0"/>
          <w:divBdr>
            <w:top w:val="none" w:sz="0" w:space="0" w:color="auto"/>
            <w:left w:val="none" w:sz="0" w:space="0" w:color="auto"/>
            <w:bottom w:val="none" w:sz="0" w:space="0" w:color="auto"/>
            <w:right w:val="none" w:sz="0" w:space="0" w:color="auto"/>
          </w:divBdr>
        </w:div>
        <w:div w:id="1033112051">
          <w:marLeft w:val="0"/>
          <w:marRight w:val="0"/>
          <w:marTop w:val="0"/>
          <w:marBottom w:val="0"/>
          <w:divBdr>
            <w:top w:val="none" w:sz="0" w:space="0" w:color="auto"/>
            <w:left w:val="none" w:sz="0" w:space="0" w:color="auto"/>
            <w:bottom w:val="none" w:sz="0" w:space="0" w:color="auto"/>
            <w:right w:val="none" w:sz="0" w:space="0" w:color="auto"/>
          </w:divBdr>
        </w:div>
        <w:div w:id="1076051973">
          <w:marLeft w:val="720"/>
          <w:marRight w:val="0"/>
          <w:marTop w:val="0"/>
          <w:marBottom w:val="0"/>
          <w:divBdr>
            <w:top w:val="none" w:sz="0" w:space="0" w:color="auto"/>
            <w:left w:val="none" w:sz="0" w:space="0" w:color="auto"/>
            <w:bottom w:val="none" w:sz="0" w:space="0" w:color="auto"/>
            <w:right w:val="none" w:sz="0" w:space="0" w:color="auto"/>
          </w:divBdr>
        </w:div>
        <w:div w:id="620377015">
          <w:marLeft w:val="720"/>
          <w:marRight w:val="0"/>
          <w:marTop w:val="0"/>
          <w:marBottom w:val="0"/>
          <w:divBdr>
            <w:top w:val="none" w:sz="0" w:space="0" w:color="auto"/>
            <w:left w:val="none" w:sz="0" w:space="0" w:color="auto"/>
            <w:bottom w:val="none" w:sz="0" w:space="0" w:color="auto"/>
            <w:right w:val="none" w:sz="0" w:space="0" w:color="auto"/>
          </w:divBdr>
        </w:div>
        <w:div w:id="317199373">
          <w:marLeft w:val="720"/>
          <w:marRight w:val="0"/>
          <w:marTop w:val="0"/>
          <w:marBottom w:val="0"/>
          <w:divBdr>
            <w:top w:val="none" w:sz="0" w:space="0" w:color="auto"/>
            <w:left w:val="none" w:sz="0" w:space="0" w:color="auto"/>
            <w:bottom w:val="none" w:sz="0" w:space="0" w:color="auto"/>
            <w:right w:val="none" w:sz="0" w:space="0" w:color="auto"/>
          </w:divBdr>
        </w:div>
        <w:div w:id="938292146">
          <w:marLeft w:val="720"/>
          <w:marRight w:val="0"/>
          <w:marTop w:val="0"/>
          <w:marBottom w:val="0"/>
          <w:divBdr>
            <w:top w:val="none" w:sz="0" w:space="0" w:color="auto"/>
            <w:left w:val="none" w:sz="0" w:space="0" w:color="auto"/>
            <w:bottom w:val="none" w:sz="0" w:space="0" w:color="auto"/>
            <w:right w:val="none" w:sz="0" w:space="0" w:color="auto"/>
          </w:divBdr>
        </w:div>
        <w:div w:id="1239825372">
          <w:marLeft w:val="0"/>
          <w:marRight w:val="0"/>
          <w:marTop w:val="0"/>
          <w:marBottom w:val="0"/>
          <w:divBdr>
            <w:top w:val="none" w:sz="0" w:space="0" w:color="auto"/>
            <w:left w:val="none" w:sz="0" w:space="0" w:color="auto"/>
            <w:bottom w:val="none" w:sz="0" w:space="0" w:color="auto"/>
            <w:right w:val="none" w:sz="0" w:space="0" w:color="auto"/>
          </w:divBdr>
        </w:div>
      </w:divsChild>
    </w:div>
    <w:div w:id="319236137">
      <w:bodyDiv w:val="1"/>
      <w:marLeft w:val="0"/>
      <w:marRight w:val="0"/>
      <w:marTop w:val="0"/>
      <w:marBottom w:val="0"/>
      <w:divBdr>
        <w:top w:val="none" w:sz="0" w:space="0" w:color="auto"/>
        <w:left w:val="none" w:sz="0" w:space="0" w:color="auto"/>
        <w:bottom w:val="none" w:sz="0" w:space="0" w:color="auto"/>
        <w:right w:val="none" w:sz="0" w:space="0" w:color="auto"/>
      </w:divBdr>
      <w:divsChild>
        <w:div w:id="206987268">
          <w:marLeft w:val="0"/>
          <w:marRight w:val="0"/>
          <w:marTop w:val="0"/>
          <w:marBottom w:val="0"/>
          <w:divBdr>
            <w:top w:val="none" w:sz="0" w:space="0" w:color="auto"/>
            <w:left w:val="none" w:sz="0" w:space="0" w:color="auto"/>
            <w:bottom w:val="none" w:sz="0" w:space="0" w:color="auto"/>
            <w:right w:val="none" w:sz="0" w:space="0" w:color="auto"/>
          </w:divBdr>
        </w:div>
        <w:div w:id="619992164">
          <w:marLeft w:val="0"/>
          <w:marRight w:val="0"/>
          <w:marTop w:val="0"/>
          <w:marBottom w:val="0"/>
          <w:divBdr>
            <w:top w:val="none" w:sz="0" w:space="0" w:color="auto"/>
            <w:left w:val="none" w:sz="0" w:space="0" w:color="auto"/>
            <w:bottom w:val="none" w:sz="0" w:space="0" w:color="auto"/>
            <w:right w:val="none" w:sz="0" w:space="0" w:color="auto"/>
          </w:divBdr>
        </w:div>
        <w:div w:id="710497672">
          <w:marLeft w:val="720"/>
          <w:marRight w:val="0"/>
          <w:marTop w:val="0"/>
          <w:marBottom w:val="0"/>
          <w:divBdr>
            <w:top w:val="none" w:sz="0" w:space="0" w:color="auto"/>
            <w:left w:val="none" w:sz="0" w:space="0" w:color="auto"/>
            <w:bottom w:val="none" w:sz="0" w:space="0" w:color="auto"/>
            <w:right w:val="none" w:sz="0" w:space="0" w:color="auto"/>
          </w:divBdr>
        </w:div>
        <w:div w:id="1366756680">
          <w:marLeft w:val="720"/>
          <w:marRight w:val="0"/>
          <w:marTop w:val="0"/>
          <w:marBottom w:val="0"/>
          <w:divBdr>
            <w:top w:val="none" w:sz="0" w:space="0" w:color="auto"/>
            <w:left w:val="none" w:sz="0" w:space="0" w:color="auto"/>
            <w:bottom w:val="none" w:sz="0" w:space="0" w:color="auto"/>
            <w:right w:val="none" w:sz="0" w:space="0" w:color="auto"/>
          </w:divBdr>
        </w:div>
        <w:div w:id="271208884">
          <w:marLeft w:val="720"/>
          <w:marRight w:val="0"/>
          <w:marTop w:val="0"/>
          <w:marBottom w:val="0"/>
          <w:divBdr>
            <w:top w:val="none" w:sz="0" w:space="0" w:color="auto"/>
            <w:left w:val="none" w:sz="0" w:space="0" w:color="auto"/>
            <w:bottom w:val="none" w:sz="0" w:space="0" w:color="auto"/>
            <w:right w:val="none" w:sz="0" w:space="0" w:color="auto"/>
          </w:divBdr>
        </w:div>
      </w:divsChild>
    </w:div>
    <w:div w:id="563374573">
      <w:bodyDiv w:val="1"/>
      <w:marLeft w:val="0"/>
      <w:marRight w:val="0"/>
      <w:marTop w:val="0"/>
      <w:marBottom w:val="0"/>
      <w:divBdr>
        <w:top w:val="none" w:sz="0" w:space="0" w:color="auto"/>
        <w:left w:val="none" w:sz="0" w:space="0" w:color="auto"/>
        <w:bottom w:val="none" w:sz="0" w:space="0" w:color="auto"/>
        <w:right w:val="none" w:sz="0" w:space="0" w:color="auto"/>
      </w:divBdr>
      <w:divsChild>
        <w:div w:id="1940022599">
          <w:marLeft w:val="0"/>
          <w:marRight w:val="0"/>
          <w:marTop w:val="0"/>
          <w:marBottom w:val="0"/>
          <w:divBdr>
            <w:top w:val="none" w:sz="0" w:space="0" w:color="auto"/>
            <w:left w:val="none" w:sz="0" w:space="0" w:color="auto"/>
            <w:bottom w:val="none" w:sz="0" w:space="0" w:color="auto"/>
            <w:right w:val="none" w:sz="0" w:space="0" w:color="auto"/>
          </w:divBdr>
        </w:div>
        <w:div w:id="1805272435">
          <w:marLeft w:val="0"/>
          <w:marRight w:val="0"/>
          <w:marTop w:val="0"/>
          <w:marBottom w:val="0"/>
          <w:divBdr>
            <w:top w:val="none" w:sz="0" w:space="0" w:color="auto"/>
            <w:left w:val="none" w:sz="0" w:space="0" w:color="auto"/>
            <w:bottom w:val="none" w:sz="0" w:space="0" w:color="auto"/>
            <w:right w:val="none" w:sz="0" w:space="0" w:color="auto"/>
          </w:divBdr>
        </w:div>
        <w:div w:id="1773357498">
          <w:marLeft w:val="0"/>
          <w:marRight w:val="0"/>
          <w:marTop w:val="0"/>
          <w:marBottom w:val="0"/>
          <w:divBdr>
            <w:top w:val="none" w:sz="0" w:space="0" w:color="auto"/>
            <w:left w:val="none" w:sz="0" w:space="0" w:color="auto"/>
            <w:bottom w:val="none" w:sz="0" w:space="0" w:color="auto"/>
            <w:right w:val="none" w:sz="0" w:space="0" w:color="auto"/>
          </w:divBdr>
        </w:div>
        <w:div w:id="252594296">
          <w:marLeft w:val="0"/>
          <w:marRight w:val="0"/>
          <w:marTop w:val="0"/>
          <w:marBottom w:val="0"/>
          <w:divBdr>
            <w:top w:val="none" w:sz="0" w:space="0" w:color="auto"/>
            <w:left w:val="none" w:sz="0" w:space="0" w:color="auto"/>
            <w:bottom w:val="none" w:sz="0" w:space="0" w:color="auto"/>
            <w:right w:val="none" w:sz="0" w:space="0" w:color="auto"/>
          </w:divBdr>
        </w:div>
        <w:div w:id="1344209292">
          <w:marLeft w:val="0"/>
          <w:marRight w:val="0"/>
          <w:marTop w:val="0"/>
          <w:marBottom w:val="0"/>
          <w:divBdr>
            <w:top w:val="none" w:sz="0" w:space="0" w:color="auto"/>
            <w:left w:val="none" w:sz="0" w:space="0" w:color="auto"/>
            <w:bottom w:val="none" w:sz="0" w:space="0" w:color="auto"/>
            <w:right w:val="none" w:sz="0" w:space="0" w:color="auto"/>
          </w:divBdr>
        </w:div>
        <w:div w:id="1795714085">
          <w:marLeft w:val="0"/>
          <w:marRight w:val="0"/>
          <w:marTop w:val="0"/>
          <w:marBottom w:val="0"/>
          <w:divBdr>
            <w:top w:val="none" w:sz="0" w:space="0" w:color="auto"/>
            <w:left w:val="none" w:sz="0" w:space="0" w:color="auto"/>
            <w:bottom w:val="none" w:sz="0" w:space="0" w:color="auto"/>
            <w:right w:val="none" w:sz="0" w:space="0" w:color="auto"/>
          </w:divBdr>
        </w:div>
        <w:div w:id="1879272731">
          <w:marLeft w:val="0"/>
          <w:marRight w:val="0"/>
          <w:marTop w:val="0"/>
          <w:marBottom w:val="0"/>
          <w:divBdr>
            <w:top w:val="none" w:sz="0" w:space="0" w:color="auto"/>
            <w:left w:val="none" w:sz="0" w:space="0" w:color="auto"/>
            <w:bottom w:val="none" w:sz="0" w:space="0" w:color="auto"/>
            <w:right w:val="none" w:sz="0" w:space="0" w:color="auto"/>
          </w:divBdr>
        </w:div>
        <w:div w:id="1444808384">
          <w:marLeft w:val="0"/>
          <w:marRight w:val="0"/>
          <w:marTop w:val="0"/>
          <w:marBottom w:val="0"/>
          <w:divBdr>
            <w:top w:val="none" w:sz="0" w:space="0" w:color="auto"/>
            <w:left w:val="none" w:sz="0" w:space="0" w:color="auto"/>
            <w:bottom w:val="none" w:sz="0" w:space="0" w:color="auto"/>
            <w:right w:val="none" w:sz="0" w:space="0" w:color="auto"/>
          </w:divBdr>
        </w:div>
        <w:div w:id="2097285845">
          <w:marLeft w:val="0"/>
          <w:marRight w:val="0"/>
          <w:marTop w:val="0"/>
          <w:marBottom w:val="0"/>
          <w:divBdr>
            <w:top w:val="none" w:sz="0" w:space="0" w:color="auto"/>
            <w:left w:val="none" w:sz="0" w:space="0" w:color="auto"/>
            <w:bottom w:val="none" w:sz="0" w:space="0" w:color="auto"/>
            <w:right w:val="none" w:sz="0" w:space="0" w:color="auto"/>
          </w:divBdr>
        </w:div>
        <w:div w:id="539637241">
          <w:marLeft w:val="0"/>
          <w:marRight w:val="0"/>
          <w:marTop w:val="0"/>
          <w:marBottom w:val="0"/>
          <w:divBdr>
            <w:top w:val="none" w:sz="0" w:space="0" w:color="auto"/>
            <w:left w:val="none" w:sz="0" w:space="0" w:color="auto"/>
            <w:bottom w:val="none" w:sz="0" w:space="0" w:color="auto"/>
            <w:right w:val="none" w:sz="0" w:space="0" w:color="auto"/>
          </w:divBdr>
        </w:div>
        <w:div w:id="859006687">
          <w:marLeft w:val="0"/>
          <w:marRight w:val="0"/>
          <w:marTop w:val="0"/>
          <w:marBottom w:val="0"/>
          <w:divBdr>
            <w:top w:val="none" w:sz="0" w:space="0" w:color="auto"/>
            <w:left w:val="none" w:sz="0" w:space="0" w:color="auto"/>
            <w:bottom w:val="none" w:sz="0" w:space="0" w:color="auto"/>
            <w:right w:val="none" w:sz="0" w:space="0" w:color="auto"/>
          </w:divBdr>
        </w:div>
        <w:div w:id="838472249">
          <w:marLeft w:val="0"/>
          <w:marRight w:val="0"/>
          <w:marTop w:val="0"/>
          <w:marBottom w:val="0"/>
          <w:divBdr>
            <w:top w:val="none" w:sz="0" w:space="0" w:color="auto"/>
            <w:left w:val="none" w:sz="0" w:space="0" w:color="auto"/>
            <w:bottom w:val="none" w:sz="0" w:space="0" w:color="auto"/>
            <w:right w:val="none" w:sz="0" w:space="0" w:color="auto"/>
          </w:divBdr>
        </w:div>
      </w:divsChild>
    </w:div>
    <w:div w:id="583418861">
      <w:bodyDiv w:val="1"/>
      <w:marLeft w:val="0"/>
      <w:marRight w:val="0"/>
      <w:marTop w:val="0"/>
      <w:marBottom w:val="0"/>
      <w:divBdr>
        <w:top w:val="none" w:sz="0" w:space="0" w:color="auto"/>
        <w:left w:val="none" w:sz="0" w:space="0" w:color="auto"/>
        <w:bottom w:val="none" w:sz="0" w:space="0" w:color="auto"/>
        <w:right w:val="none" w:sz="0" w:space="0" w:color="auto"/>
      </w:divBdr>
      <w:divsChild>
        <w:div w:id="2131584357">
          <w:marLeft w:val="0"/>
          <w:marRight w:val="0"/>
          <w:marTop w:val="0"/>
          <w:marBottom w:val="0"/>
          <w:divBdr>
            <w:top w:val="none" w:sz="0" w:space="0" w:color="auto"/>
            <w:left w:val="none" w:sz="0" w:space="0" w:color="auto"/>
            <w:bottom w:val="none" w:sz="0" w:space="0" w:color="auto"/>
            <w:right w:val="none" w:sz="0" w:space="0" w:color="auto"/>
          </w:divBdr>
        </w:div>
        <w:div w:id="117384851">
          <w:marLeft w:val="0"/>
          <w:marRight w:val="0"/>
          <w:marTop w:val="0"/>
          <w:marBottom w:val="0"/>
          <w:divBdr>
            <w:top w:val="none" w:sz="0" w:space="0" w:color="auto"/>
            <w:left w:val="none" w:sz="0" w:space="0" w:color="auto"/>
            <w:bottom w:val="none" w:sz="0" w:space="0" w:color="auto"/>
            <w:right w:val="none" w:sz="0" w:space="0" w:color="auto"/>
          </w:divBdr>
        </w:div>
        <w:div w:id="1666781295">
          <w:marLeft w:val="0"/>
          <w:marRight w:val="0"/>
          <w:marTop w:val="0"/>
          <w:marBottom w:val="0"/>
          <w:divBdr>
            <w:top w:val="none" w:sz="0" w:space="0" w:color="auto"/>
            <w:left w:val="none" w:sz="0" w:space="0" w:color="auto"/>
            <w:bottom w:val="none" w:sz="0" w:space="0" w:color="auto"/>
            <w:right w:val="none" w:sz="0" w:space="0" w:color="auto"/>
          </w:divBdr>
        </w:div>
        <w:div w:id="79758488">
          <w:marLeft w:val="0"/>
          <w:marRight w:val="0"/>
          <w:marTop w:val="0"/>
          <w:marBottom w:val="0"/>
          <w:divBdr>
            <w:top w:val="none" w:sz="0" w:space="0" w:color="auto"/>
            <w:left w:val="none" w:sz="0" w:space="0" w:color="auto"/>
            <w:bottom w:val="none" w:sz="0" w:space="0" w:color="auto"/>
            <w:right w:val="none" w:sz="0" w:space="0" w:color="auto"/>
          </w:divBdr>
        </w:div>
        <w:div w:id="1100024417">
          <w:marLeft w:val="0"/>
          <w:marRight w:val="0"/>
          <w:marTop w:val="0"/>
          <w:marBottom w:val="0"/>
          <w:divBdr>
            <w:top w:val="none" w:sz="0" w:space="0" w:color="auto"/>
            <w:left w:val="none" w:sz="0" w:space="0" w:color="auto"/>
            <w:bottom w:val="none" w:sz="0" w:space="0" w:color="auto"/>
            <w:right w:val="none" w:sz="0" w:space="0" w:color="auto"/>
          </w:divBdr>
        </w:div>
        <w:div w:id="1226795543">
          <w:marLeft w:val="0"/>
          <w:marRight w:val="0"/>
          <w:marTop w:val="0"/>
          <w:marBottom w:val="0"/>
          <w:divBdr>
            <w:top w:val="none" w:sz="0" w:space="0" w:color="auto"/>
            <w:left w:val="none" w:sz="0" w:space="0" w:color="auto"/>
            <w:bottom w:val="none" w:sz="0" w:space="0" w:color="auto"/>
            <w:right w:val="none" w:sz="0" w:space="0" w:color="auto"/>
          </w:divBdr>
        </w:div>
        <w:div w:id="330329464">
          <w:marLeft w:val="0"/>
          <w:marRight w:val="0"/>
          <w:marTop w:val="0"/>
          <w:marBottom w:val="0"/>
          <w:divBdr>
            <w:top w:val="none" w:sz="0" w:space="0" w:color="auto"/>
            <w:left w:val="none" w:sz="0" w:space="0" w:color="auto"/>
            <w:bottom w:val="none" w:sz="0" w:space="0" w:color="auto"/>
            <w:right w:val="none" w:sz="0" w:space="0" w:color="auto"/>
          </w:divBdr>
        </w:div>
        <w:div w:id="1221163841">
          <w:marLeft w:val="0"/>
          <w:marRight w:val="0"/>
          <w:marTop w:val="0"/>
          <w:marBottom w:val="0"/>
          <w:divBdr>
            <w:top w:val="none" w:sz="0" w:space="0" w:color="auto"/>
            <w:left w:val="none" w:sz="0" w:space="0" w:color="auto"/>
            <w:bottom w:val="none" w:sz="0" w:space="0" w:color="auto"/>
            <w:right w:val="none" w:sz="0" w:space="0" w:color="auto"/>
          </w:divBdr>
        </w:div>
        <w:div w:id="112021357">
          <w:marLeft w:val="0"/>
          <w:marRight w:val="0"/>
          <w:marTop w:val="0"/>
          <w:marBottom w:val="0"/>
          <w:divBdr>
            <w:top w:val="none" w:sz="0" w:space="0" w:color="auto"/>
            <w:left w:val="none" w:sz="0" w:space="0" w:color="auto"/>
            <w:bottom w:val="none" w:sz="0" w:space="0" w:color="auto"/>
            <w:right w:val="none" w:sz="0" w:space="0" w:color="auto"/>
          </w:divBdr>
        </w:div>
        <w:div w:id="769739122">
          <w:marLeft w:val="0"/>
          <w:marRight w:val="0"/>
          <w:marTop w:val="0"/>
          <w:marBottom w:val="0"/>
          <w:divBdr>
            <w:top w:val="none" w:sz="0" w:space="0" w:color="auto"/>
            <w:left w:val="none" w:sz="0" w:space="0" w:color="auto"/>
            <w:bottom w:val="none" w:sz="0" w:space="0" w:color="auto"/>
            <w:right w:val="none" w:sz="0" w:space="0" w:color="auto"/>
          </w:divBdr>
        </w:div>
        <w:div w:id="1232808400">
          <w:marLeft w:val="0"/>
          <w:marRight w:val="0"/>
          <w:marTop w:val="0"/>
          <w:marBottom w:val="0"/>
          <w:divBdr>
            <w:top w:val="none" w:sz="0" w:space="0" w:color="auto"/>
            <w:left w:val="none" w:sz="0" w:space="0" w:color="auto"/>
            <w:bottom w:val="none" w:sz="0" w:space="0" w:color="auto"/>
            <w:right w:val="none" w:sz="0" w:space="0" w:color="auto"/>
          </w:divBdr>
        </w:div>
      </w:divsChild>
    </w:div>
    <w:div w:id="1663466210">
      <w:bodyDiv w:val="1"/>
      <w:marLeft w:val="0"/>
      <w:marRight w:val="0"/>
      <w:marTop w:val="0"/>
      <w:marBottom w:val="0"/>
      <w:divBdr>
        <w:top w:val="none" w:sz="0" w:space="0" w:color="auto"/>
        <w:left w:val="none" w:sz="0" w:space="0" w:color="auto"/>
        <w:bottom w:val="none" w:sz="0" w:space="0" w:color="auto"/>
        <w:right w:val="none" w:sz="0" w:space="0" w:color="auto"/>
      </w:divBdr>
      <w:divsChild>
        <w:div w:id="273293512">
          <w:marLeft w:val="360"/>
          <w:marRight w:val="0"/>
          <w:marTop w:val="0"/>
          <w:marBottom w:val="0"/>
          <w:divBdr>
            <w:top w:val="none" w:sz="0" w:space="0" w:color="auto"/>
            <w:left w:val="none" w:sz="0" w:space="0" w:color="auto"/>
            <w:bottom w:val="none" w:sz="0" w:space="0" w:color="auto"/>
            <w:right w:val="none" w:sz="0" w:space="0" w:color="auto"/>
          </w:divBdr>
        </w:div>
        <w:div w:id="993096635">
          <w:marLeft w:val="0"/>
          <w:marRight w:val="0"/>
          <w:marTop w:val="0"/>
          <w:marBottom w:val="0"/>
          <w:divBdr>
            <w:top w:val="none" w:sz="0" w:space="0" w:color="auto"/>
            <w:left w:val="none" w:sz="0" w:space="0" w:color="auto"/>
            <w:bottom w:val="none" w:sz="0" w:space="0" w:color="auto"/>
            <w:right w:val="none" w:sz="0" w:space="0" w:color="auto"/>
          </w:divBdr>
        </w:div>
        <w:div w:id="1938516439">
          <w:marLeft w:val="720"/>
          <w:marRight w:val="0"/>
          <w:marTop w:val="0"/>
          <w:marBottom w:val="0"/>
          <w:divBdr>
            <w:top w:val="none" w:sz="0" w:space="0" w:color="auto"/>
            <w:left w:val="none" w:sz="0" w:space="0" w:color="auto"/>
            <w:bottom w:val="none" w:sz="0" w:space="0" w:color="auto"/>
            <w:right w:val="none" w:sz="0" w:space="0" w:color="auto"/>
          </w:divBdr>
        </w:div>
        <w:div w:id="84156901">
          <w:marLeft w:val="720"/>
          <w:marRight w:val="0"/>
          <w:marTop w:val="0"/>
          <w:marBottom w:val="0"/>
          <w:divBdr>
            <w:top w:val="none" w:sz="0" w:space="0" w:color="auto"/>
            <w:left w:val="none" w:sz="0" w:space="0" w:color="auto"/>
            <w:bottom w:val="none" w:sz="0" w:space="0" w:color="auto"/>
            <w:right w:val="none" w:sz="0" w:space="0" w:color="auto"/>
          </w:divBdr>
        </w:div>
        <w:div w:id="1513959345">
          <w:marLeft w:val="720"/>
          <w:marRight w:val="0"/>
          <w:marTop w:val="0"/>
          <w:marBottom w:val="0"/>
          <w:divBdr>
            <w:top w:val="none" w:sz="0" w:space="0" w:color="auto"/>
            <w:left w:val="none" w:sz="0" w:space="0" w:color="auto"/>
            <w:bottom w:val="none" w:sz="0" w:space="0" w:color="auto"/>
            <w:right w:val="none" w:sz="0" w:space="0" w:color="auto"/>
          </w:divBdr>
        </w:div>
        <w:div w:id="1103383200">
          <w:marLeft w:val="720"/>
          <w:marRight w:val="0"/>
          <w:marTop w:val="0"/>
          <w:marBottom w:val="0"/>
          <w:divBdr>
            <w:top w:val="none" w:sz="0" w:space="0" w:color="auto"/>
            <w:left w:val="none" w:sz="0" w:space="0" w:color="auto"/>
            <w:bottom w:val="none" w:sz="0" w:space="0" w:color="auto"/>
            <w:right w:val="none" w:sz="0" w:space="0" w:color="auto"/>
          </w:divBdr>
        </w:div>
        <w:div w:id="1988897689">
          <w:marLeft w:val="0"/>
          <w:marRight w:val="0"/>
          <w:marTop w:val="0"/>
          <w:marBottom w:val="0"/>
          <w:divBdr>
            <w:top w:val="none" w:sz="0" w:space="0" w:color="auto"/>
            <w:left w:val="none" w:sz="0" w:space="0" w:color="auto"/>
            <w:bottom w:val="none" w:sz="0" w:space="0" w:color="auto"/>
            <w:right w:val="none" w:sz="0" w:space="0" w:color="auto"/>
          </w:divBdr>
        </w:div>
        <w:div w:id="338433708">
          <w:marLeft w:val="0"/>
          <w:marRight w:val="0"/>
          <w:marTop w:val="0"/>
          <w:marBottom w:val="0"/>
          <w:divBdr>
            <w:top w:val="none" w:sz="0" w:space="0" w:color="auto"/>
            <w:left w:val="none" w:sz="0" w:space="0" w:color="auto"/>
            <w:bottom w:val="none" w:sz="0" w:space="0" w:color="auto"/>
            <w:right w:val="none" w:sz="0" w:space="0" w:color="auto"/>
          </w:divBdr>
        </w:div>
        <w:div w:id="1665934576">
          <w:marLeft w:val="360"/>
          <w:marRight w:val="0"/>
          <w:marTop w:val="0"/>
          <w:marBottom w:val="0"/>
          <w:divBdr>
            <w:top w:val="none" w:sz="0" w:space="0" w:color="auto"/>
            <w:left w:val="none" w:sz="0" w:space="0" w:color="auto"/>
            <w:bottom w:val="none" w:sz="0" w:space="0" w:color="auto"/>
            <w:right w:val="none" w:sz="0" w:space="0" w:color="auto"/>
          </w:divBdr>
        </w:div>
        <w:div w:id="707341250">
          <w:marLeft w:val="0"/>
          <w:marRight w:val="0"/>
          <w:marTop w:val="0"/>
          <w:marBottom w:val="0"/>
          <w:divBdr>
            <w:top w:val="none" w:sz="0" w:space="0" w:color="auto"/>
            <w:left w:val="none" w:sz="0" w:space="0" w:color="auto"/>
            <w:bottom w:val="none" w:sz="0" w:space="0" w:color="auto"/>
            <w:right w:val="none" w:sz="0" w:space="0" w:color="auto"/>
          </w:divBdr>
        </w:div>
        <w:div w:id="1497765908">
          <w:marLeft w:val="720"/>
          <w:marRight w:val="0"/>
          <w:marTop w:val="0"/>
          <w:marBottom w:val="0"/>
          <w:divBdr>
            <w:top w:val="none" w:sz="0" w:space="0" w:color="auto"/>
            <w:left w:val="none" w:sz="0" w:space="0" w:color="auto"/>
            <w:bottom w:val="none" w:sz="0" w:space="0" w:color="auto"/>
            <w:right w:val="none" w:sz="0" w:space="0" w:color="auto"/>
          </w:divBdr>
        </w:div>
        <w:div w:id="1396203191">
          <w:marLeft w:val="720"/>
          <w:marRight w:val="0"/>
          <w:marTop w:val="0"/>
          <w:marBottom w:val="0"/>
          <w:divBdr>
            <w:top w:val="none" w:sz="0" w:space="0" w:color="auto"/>
            <w:left w:val="none" w:sz="0" w:space="0" w:color="auto"/>
            <w:bottom w:val="none" w:sz="0" w:space="0" w:color="auto"/>
            <w:right w:val="none" w:sz="0" w:space="0" w:color="auto"/>
          </w:divBdr>
        </w:div>
        <w:div w:id="100455453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495</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Cuesta Fuente</cp:lastModifiedBy>
  <cp:revision>47</cp:revision>
  <cp:lastPrinted>2024-09-17T10:02:00Z</cp:lastPrinted>
  <dcterms:created xsi:type="dcterms:W3CDTF">2024-09-04T11:30:00Z</dcterms:created>
  <dcterms:modified xsi:type="dcterms:W3CDTF">2024-09-17T10:02:00Z</dcterms:modified>
</cp:coreProperties>
</file>