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79F15F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D24A30">
        <w:t>22</w:t>
      </w:r>
      <w:r w:rsidR="00E517E4" w:rsidRPr="00A756FA">
        <w:t>/</w:t>
      </w:r>
      <w:r w:rsidR="00D24A30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55FE9FF7" w14:textId="67B8B437" w:rsidR="00D24A30" w:rsidRPr="004D594F" w:rsidRDefault="00D24A30" w:rsidP="00D24A30">
      <w:pPr>
        <w:pStyle w:val="TtuloNotadePrensa"/>
        <w:jc w:val="both"/>
      </w:pPr>
      <w:bookmarkStart w:id="1" w:name="_Hlk139456888"/>
      <w:bookmarkEnd w:id="0"/>
      <w:r>
        <w:t xml:space="preserve">El Gobierno aprueba destinar 2,89 millones de euros a </w:t>
      </w:r>
      <w:r w:rsidR="00F22BEE">
        <w:t>mantener</w:t>
      </w:r>
      <w:r>
        <w:t xml:space="preserve"> 13</w:t>
      </w:r>
      <w:r w:rsidR="00653626">
        <w:t>0</w:t>
      </w:r>
      <w:r>
        <w:t xml:space="preserve"> plazas de centros de día y ocupacionales para personas con discapacidad y dependencia</w:t>
      </w:r>
      <w:r w:rsidR="00533946">
        <w:t>,</w:t>
      </w:r>
      <w:r>
        <w:t xml:space="preserve"> y diagnóstico de autismo y afines</w:t>
      </w:r>
    </w:p>
    <w:p w14:paraId="244BB780" w14:textId="77777777" w:rsidR="00D24A30" w:rsidRPr="004D594F" w:rsidRDefault="00D24A30" w:rsidP="00D24A30">
      <w:pPr>
        <w:pStyle w:val="TtuloNotadePrensa"/>
      </w:pPr>
    </w:p>
    <w:bookmarkEnd w:id="1"/>
    <w:p w14:paraId="07CB6B24" w14:textId="7B4DACE6" w:rsidR="00D24A30" w:rsidRPr="000610CD" w:rsidRDefault="00D24A30" w:rsidP="00D24A30">
      <w:pPr>
        <w:pStyle w:val="EntradillaNotadePrensa"/>
        <w:rPr>
          <w:lang w:val="es-ES"/>
        </w:rPr>
      </w:pPr>
      <w:r>
        <w:rPr>
          <w:lang w:val="es-ES"/>
        </w:rPr>
        <w:t>El Ejecutivo regional invierte 2,2</w:t>
      </w:r>
      <w:r w:rsidR="00FB560D">
        <w:rPr>
          <w:lang w:val="es-ES"/>
        </w:rPr>
        <w:t>6</w:t>
      </w:r>
      <w:r>
        <w:rPr>
          <w:lang w:val="es-ES"/>
        </w:rPr>
        <w:t xml:space="preserve"> millones para garantizar el servicio prestado en el centro </w:t>
      </w:r>
      <w:r w:rsidR="00523632">
        <w:rPr>
          <w:lang w:val="es-ES"/>
        </w:rPr>
        <w:t>ÁNCORA</w:t>
      </w:r>
      <w:r>
        <w:rPr>
          <w:lang w:val="es-ES"/>
        </w:rPr>
        <w:t xml:space="preserve"> de Calahorra, así como 630.000 euros para </w:t>
      </w:r>
      <w:r w:rsidR="000610CD" w:rsidRPr="000610CD">
        <w:rPr>
          <w:rFonts w:eastAsia="Times New Roman"/>
          <w:color w:val="000000"/>
          <w:lang w:val="es-ES" w:eastAsia="es-ES"/>
        </w:rPr>
        <w:t>prorrogar el contrato</w:t>
      </w:r>
      <w:r w:rsidR="000610CD">
        <w:rPr>
          <w:rFonts w:eastAsia="Times New Roman"/>
          <w:color w:val="000000"/>
          <w:lang w:val="es-ES" w:eastAsia="es-ES"/>
        </w:rPr>
        <w:t xml:space="preserve"> de centro ocupacional con ARPA-</w:t>
      </w:r>
      <w:r w:rsidR="000610CD" w:rsidRPr="000610CD">
        <w:rPr>
          <w:rFonts w:eastAsia="Times New Roman"/>
          <w:color w:val="000000"/>
          <w:lang w:val="es-ES" w:eastAsia="es-ES"/>
        </w:rPr>
        <w:t>Autismo Rioja</w:t>
      </w:r>
    </w:p>
    <w:p w14:paraId="21D9FC0D" w14:textId="77777777" w:rsidR="00D24A30" w:rsidRDefault="00D24A30" w:rsidP="00D24A30">
      <w:pPr>
        <w:pStyle w:val="CuerpodetextoNotadePrensa"/>
        <w:rPr>
          <w:lang w:val="es-ES"/>
        </w:rPr>
      </w:pPr>
    </w:p>
    <w:p w14:paraId="43B8BA1B" w14:textId="77777777" w:rsidR="00D24A30" w:rsidRDefault="00D24A30" w:rsidP="00D24A30">
      <w:pPr>
        <w:pStyle w:val="CuerpodetextoNotadePrensa"/>
        <w:rPr>
          <w:lang w:val="es-ES"/>
        </w:rPr>
      </w:pPr>
    </w:p>
    <w:p w14:paraId="42A74C80" w14:textId="0374865E" w:rsidR="00D24A30" w:rsidRPr="00523632" w:rsidRDefault="00D24A30" w:rsidP="00523632">
      <w:pPr>
        <w:pStyle w:val="CuerpodetextoNotadePrensa"/>
        <w:rPr>
          <w:lang w:val="es-ES"/>
        </w:rPr>
      </w:pPr>
      <w:r w:rsidRPr="00523632">
        <w:rPr>
          <w:lang w:val="es-ES"/>
        </w:rPr>
        <w:t xml:space="preserve">El Consejo de Gobierno en su reunión de hoy martes, </w:t>
      </w:r>
      <w:r w:rsidR="00613C05" w:rsidRPr="00523632">
        <w:rPr>
          <w:lang w:val="es-ES"/>
        </w:rPr>
        <w:t>22 de octubre</w:t>
      </w:r>
      <w:r w:rsidRPr="00523632">
        <w:rPr>
          <w:lang w:val="es-ES"/>
        </w:rPr>
        <w:t xml:space="preserve">, ha autorizado el gasto de </w:t>
      </w:r>
      <w:r w:rsidR="00613C05" w:rsidRPr="00523632">
        <w:rPr>
          <w:lang w:val="es-ES"/>
        </w:rPr>
        <w:t>2</w:t>
      </w:r>
      <w:r w:rsidR="00F22BEE" w:rsidRPr="00523632">
        <w:rPr>
          <w:lang w:val="es-ES"/>
        </w:rPr>
        <w:t>.886.056,52</w:t>
      </w:r>
      <w:r w:rsidRPr="00523632">
        <w:rPr>
          <w:lang w:val="es-ES"/>
        </w:rPr>
        <w:t xml:space="preserve"> euros para</w:t>
      </w:r>
      <w:r w:rsidR="00F22BEE" w:rsidRPr="00523632">
        <w:rPr>
          <w:lang w:val="es-ES"/>
        </w:rPr>
        <w:t xml:space="preserve"> garantizar la continuidad de 13</w:t>
      </w:r>
      <w:r w:rsidR="00FB560D" w:rsidRPr="00523632">
        <w:rPr>
          <w:lang w:val="es-ES"/>
        </w:rPr>
        <w:t>0</w:t>
      </w:r>
      <w:r w:rsidRPr="00523632">
        <w:rPr>
          <w:lang w:val="es-ES"/>
        </w:rPr>
        <w:t xml:space="preserve"> plazas en centros de día y centros ocupacionales para personas con discapacidad</w:t>
      </w:r>
      <w:r w:rsidR="00523632" w:rsidRPr="00523632">
        <w:rPr>
          <w:lang w:val="es-ES"/>
        </w:rPr>
        <w:t xml:space="preserve"> </w:t>
      </w:r>
      <w:r w:rsidR="00F22BEE" w:rsidRPr="00523632">
        <w:rPr>
          <w:lang w:val="es-ES"/>
        </w:rPr>
        <w:t xml:space="preserve">y </w:t>
      </w:r>
      <w:r w:rsidRPr="00523632">
        <w:rPr>
          <w:lang w:val="es-ES"/>
        </w:rPr>
        <w:t xml:space="preserve">dependencia, </w:t>
      </w:r>
      <w:r w:rsidR="00F22BEE" w:rsidRPr="00523632">
        <w:rPr>
          <w:lang w:val="es-ES"/>
        </w:rPr>
        <w:t>y diagnóstico de autismo y afines</w:t>
      </w:r>
      <w:r w:rsidRPr="00523632">
        <w:rPr>
          <w:lang w:val="es-ES"/>
        </w:rPr>
        <w:t xml:space="preserve">. </w:t>
      </w:r>
    </w:p>
    <w:p w14:paraId="272E92CF" w14:textId="77777777" w:rsidR="00D24A30" w:rsidRPr="00523632" w:rsidRDefault="00D24A30" w:rsidP="00523632">
      <w:pPr>
        <w:pStyle w:val="CuerpodetextoNotadePrensa"/>
        <w:rPr>
          <w:lang w:val="es-ES"/>
        </w:rPr>
      </w:pPr>
    </w:p>
    <w:p w14:paraId="221AD6CF" w14:textId="77777777" w:rsidR="000610CD" w:rsidRPr="00523632" w:rsidRDefault="000610CD" w:rsidP="00523632">
      <w:pPr>
        <w:pStyle w:val="CuerpodetextoNotadePrensa"/>
        <w:rPr>
          <w:rFonts w:ascii="Segoe UI" w:eastAsia="Times New Roman" w:hAnsi="Segoe UI" w:cs="Segoe UI"/>
          <w:color w:val="auto"/>
          <w:sz w:val="23"/>
          <w:szCs w:val="23"/>
          <w:lang w:val="es-ES" w:eastAsia="es-ES"/>
        </w:rPr>
      </w:pPr>
      <w:r w:rsidRPr="00523632">
        <w:rPr>
          <w:rFonts w:eastAsia="Times New Roman"/>
          <w:color w:val="auto"/>
          <w:lang w:val="es-ES" w:eastAsia="es-ES"/>
        </w:rPr>
        <w:t>Se trata de dar</w:t>
      </w:r>
      <w:r w:rsidRPr="00523632">
        <w:rPr>
          <w:rFonts w:eastAsia="Times New Roman"/>
          <w:color w:val="auto"/>
          <w:sz w:val="17"/>
          <w:szCs w:val="17"/>
          <w:lang w:val="es-ES" w:eastAsia="es-ES"/>
        </w:rPr>
        <w:t> </w:t>
      </w:r>
      <w:r w:rsidRPr="00523632">
        <w:rPr>
          <w:rFonts w:eastAsia="Times New Roman"/>
          <w:color w:val="auto"/>
          <w:lang w:val="es-ES" w:eastAsia="es-ES"/>
        </w:rPr>
        <w:t>continuidad a estos servicios de centro de día y de centro ocupacional para las personas usuarias del Sistema Riojano para la Autonomía Personal y la Dependencia, que cuentan ya con el derecho a una plaza pública de atención diurna, reconocido el derecho en virtud de resolución de la Dirección General con competencias en materia de discapacidad, de conformidad con el Decreto 56/2010, así como a las nuevas solicitudes de plaza que puedan necesitarse.</w:t>
      </w:r>
    </w:p>
    <w:p w14:paraId="7AAF867B" w14:textId="77777777" w:rsidR="000610CD" w:rsidRPr="00523632" w:rsidRDefault="000610CD" w:rsidP="00523632">
      <w:pPr>
        <w:pStyle w:val="CuerpodetextoNotadePrensa"/>
        <w:rPr>
          <w:rFonts w:ascii="Segoe UI" w:eastAsia="Times New Roman" w:hAnsi="Segoe UI" w:cs="Segoe UI"/>
          <w:color w:val="212121"/>
          <w:sz w:val="23"/>
          <w:szCs w:val="23"/>
          <w:lang w:val="es-ES" w:eastAsia="es-ES"/>
        </w:rPr>
      </w:pPr>
      <w:r w:rsidRPr="00523632">
        <w:rPr>
          <w:rFonts w:eastAsia="Times New Roman"/>
          <w:color w:val="FF0000"/>
          <w:lang w:val="es-ES" w:eastAsia="es-ES"/>
        </w:rPr>
        <w:t> </w:t>
      </w:r>
    </w:p>
    <w:p w14:paraId="3AC7213B" w14:textId="77777777" w:rsidR="000610CD" w:rsidRPr="00523632" w:rsidRDefault="000610CD" w:rsidP="00523632">
      <w:pPr>
        <w:pStyle w:val="CuerpodetextoNotadePrensa"/>
        <w:rPr>
          <w:rFonts w:ascii="Segoe UI" w:eastAsia="Times New Roman" w:hAnsi="Segoe UI" w:cs="Segoe UI"/>
          <w:color w:val="212121"/>
          <w:sz w:val="23"/>
          <w:szCs w:val="23"/>
          <w:lang w:val="es-ES" w:eastAsia="es-ES"/>
        </w:rPr>
      </w:pPr>
      <w:r w:rsidRPr="00523632">
        <w:rPr>
          <w:rFonts w:eastAsia="Times New Roman"/>
          <w:color w:val="000000"/>
          <w:lang w:val="es-ES" w:eastAsia="es-ES"/>
        </w:rPr>
        <w:t>Se da cumplimiento a los principios de integración y normalización previstos en la Ley 7/2009 que establecen como prioridad el mantenimiento de las personas en su entorno social, familiar y personal, garantizándoles la participación en la vida de su comunidad siempre que sea posible. </w:t>
      </w:r>
    </w:p>
    <w:p w14:paraId="0452BAB7" w14:textId="77777777" w:rsidR="000610CD" w:rsidRPr="00523632" w:rsidRDefault="000610CD" w:rsidP="00523632">
      <w:pPr>
        <w:pStyle w:val="CuerpodetextoNotadePrensa"/>
        <w:rPr>
          <w:rFonts w:ascii="Segoe UI" w:eastAsia="Times New Roman" w:hAnsi="Segoe UI" w:cs="Segoe UI"/>
          <w:color w:val="212121"/>
          <w:sz w:val="23"/>
          <w:szCs w:val="23"/>
          <w:lang w:val="es-ES" w:eastAsia="es-ES"/>
        </w:rPr>
      </w:pPr>
      <w:r w:rsidRPr="00523632">
        <w:rPr>
          <w:rFonts w:eastAsia="Times New Roman"/>
          <w:color w:val="000000"/>
          <w:lang w:val="es-ES" w:eastAsia="es-ES"/>
        </w:rPr>
        <w:t> </w:t>
      </w:r>
    </w:p>
    <w:p w14:paraId="74D1AFA1" w14:textId="1AA11347" w:rsidR="000610CD" w:rsidRPr="00523632" w:rsidRDefault="00523632" w:rsidP="00523632">
      <w:pPr>
        <w:pStyle w:val="CuerpodetextoNotadePrensa"/>
        <w:rPr>
          <w:rFonts w:ascii="Segoe UI" w:eastAsia="Times New Roman" w:hAnsi="Segoe UI" w:cs="Segoe UI"/>
          <w:color w:val="auto"/>
          <w:sz w:val="23"/>
          <w:szCs w:val="23"/>
          <w:lang w:val="es-ES" w:eastAsia="es-ES"/>
        </w:rPr>
      </w:pPr>
      <w:r w:rsidRPr="00523632">
        <w:rPr>
          <w:rFonts w:eastAsia="Times New Roman"/>
          <w:lang w:val="es-ES" w:eastAsia="es-ES"/>
        </w:rPr>
        <w:t>El centro Á</w:t>
      </w:r>
      <w:r w:rsidR="000610CD" w:rsidRPr="00523632">
        <w:rPr>
          <w:rFonts w:eastAsia="Times New Roman"/>
          <w:color w:val="auto"/>
          <w:lang w:val="es-ES" w:eastAsia="es-ES"/>
        </w:rPr>
        <w:t xml:space="preserve">NCORA de Calahorra es un centro del Gobierno de La Rioja, y finalizado el contrato vigente se aprueba </w:t>
      </w:r>
      <w:r w:rsidRPr="00523632">
        <w:rPr>
          <w:rFonts w:eastAsia="Times New Roman"/>
          <w:lang w:val="es-ES" w:eastAsia="es-ES"/>
        </w:rPr>
        <w:t>una licitación</w:t>
      </w:r>
      <w:r w:rsidR="000610CD" w:rsidRPr="00523632">
        <w:rPr>
          <w:rFonts w:eastAsia="Times New Roman"/>
          <w:color w:val="auto"/>
          <w:lang w:val="es-ES" w:eastAsia="es-ES"/>
        </w:rPr>
        <w:t xml:space="preserve"> nueva de 100 plazas, 50 plazas para servicio de centro de día y 50 plazas para servicio de centro ocupacional.</w:t>
      </w:r>
    </w:p>
    <w:p w14:paraId="2B4BB9B0" w14:textId="77777777" w:rsidR="000610CD" w:rsidRPr="00523632" w:rsidRDefault="000610CD" w:rsidP="00523632">
      <w:pPr>
        <w:pStyle w:val="CuerpodetextoNotadePrensa"/>
        <w:rPr>
          <w:rFonts w:ascii="Segoe UI" w:eastAsia="Times New Roman" w:hAnsi="Segoe UI" w:cs="Segoe UI"/>
          <w:color w:val="212121"/>
          <w:sz w:val="23"/>
          <w:szCs w:val="23"/>
          <w:lang w:val="es-ES" w:eastAsia="es-ES"/>
        </w:rPr>
      </w:pPr>
      <w:r w:rsidRPr="00523632">
        <w:rPr>
          <w:rFonts w:eastAsia="Times New Roman"/>
          <w:color w:val="000000"/>
          <w:lang w:val="es-ES" w:eastAsia="es-ES"/>
        </w:rPr>
        <w:t> </w:t>
      </w:r>
    </w:p>
    <w:p w14:paraId="131F54B4" w14:textId="77777777" w:rsidR="000610CD" w:rsidRPr="00523632" w:rsidRDefault="000610CD" w:rsidP="00523632">
      <w:pPr>
        <w:pStyle w:val="CuerpodetextoNotadePrensa"/>
        <w:rPr>
          <w:rFonts w:ascii="Segoe UI" w:eastAsia="Times New Roman" w:hAnsi="Segoe UI" w:cs="Segoe UI"/>
          <w:color w:val="212121"/>
          <w:sz w:val="23"/>
          <w:szCs w:val="23"/>
          <w:lang w:val="es-ES" w:eastAsia="es-ES"/>
        </w:rPr>
      </w:pPr>
      <w:r w:rsidRPr="00523632">
        <w:rPr>
          <w:rFonts w:eastAsia="Times New Roman"/>
          <w:color w:val="000000"/>
          <w:lang w:val="es-ES" w:eastAsia="es-ES"/>
        </w:rPr>
        <w:t>El plazo del contrato será de un año extendiéndose desde el 1 de mayo de 2025, con posibilidad de doce meses de prórroga.</w:t>
      </w:r>
    </w:p>
    <w:p w14:paraId="340146F9" w14:textId="77777777" w:rsidR="000610CD" w:rsidRPr="00523632" w:rsidRDefault="000610CD" w:rsidP="00523632">
      <w:pPr>
        <w:pStyle w:val="CuerpodetextoNotadePrensa"/>
        <w:rPr>
          <w:rFonts w:ascii="Segoe UI" w:eastAsia="Times New Roman" w:hAnsi="Segoe UI" w:cs="Segoe UI"/>
          <w:color w:val="212121"/>
          <w:sz w:val="23"/>
          <w:szCs w:val="23"/>
          <w:lang w:val="es-ES" w:eastAsia="es-ES"/>
        </w:rPr>
      </w:pPr>
      <w:r w:rsidRPr="00523632">
        <w:rPr>
          <w:rFonts w:eastAsia="Times New Roman"/>
          <w:color w:val="000000"/>
          <w:lang w:val="es-ES" w:eastAsia="es-ES"/>
        </w:rPr>
        <w:t> </w:t>
      </w:r>
    </w:p>
    <w:p w14:paraId="27ABD5DC" w14:textId="3DD01AAF" w:rsidR="00261510" w:rsidRPr="00523632" w:rsidRDefault="000610CD" w:rsidP="0047552C">
      <w:pPr>
        <w:pStyle w:val="CuerpodetextoNotadePrensa"/>
        <w:rPr>
          <w:color w:val="auto"/>
          <w:lang w:val="es-ES"/>
        </w:rPr>
      </w:pPr>
      <w:r w:rsidRPr="00523632">
        <w:rPr>
          <w:rFonts w:eastAsia="Times New Roman"/>
          <w:color w:val="000000"/>
          <w:lang w:val="es-ES" w:eastAsia="es-ES"/>
        </w:rPr>
        <w:t>En el caso de ARPA</w:t>
      </w:r>
      <w:r w:rsidR="00523632" w:rsidRPr="00523632">
        <w:rPr>
          <w:rFonts w:eastAsia="Times New Roman"/>
          <w:color w:val="000000"/>
          <w:lang w:val="es-ES" w:eastAsia="es-ES"/>
        </w:rPr>
        <w:t xml:space="preserve"> </w:t>
      </w:r>
      <w:r w:rsidRPr="00523632">
        <w:rPr>
          <w:rFonts w:eastAsia="Times New Roman"/>
          <w:color w:val="000000"/>
          <w:lang w:val="es-ES" w:eastAsia="es-ES"/>
        </w:rPr>
        <w:t>Autismo-Rioja, se plantea la prórroga de 1 año</w:t>
      </w:r>
      <w:r w:rsidR="00523632" w:rsidRPr="00523632">
        <w:rPr>
          <w:rFonts w:eastAsia="Times New Roman"/>
          <w:color w:val="000000"/>
          <w:lang w:val="es-ES" w:eastAsia="es-ES"/>
        </w:rPr>
        <w:t xml:space="preserve"> </w:t>
      </w:r>
      <w:r w:rsidRPr="00523632">
        <w:rPr>
          <w:rFonts w:eastAsia="Times New Roman"/>
          <w:color w:val="000000"/>
          <w:lang w:val="es-ES" w:eastAsia="es-ES"/>
        </w:rPr>
        <w:t>del contrato de 30 plazas de centro ocupacional en Logroño </w:t>
      </w:r>
      <w:r w:rsidRPr="00523632">
        <w:rPr>
          <w:rFonts w:eastAsia="Times New Roman"/>
          <w:color w:val="auto"/>
          <w:lang w:val="es-ES" w:eastAsia="es-ES"/>
        </w:rPr>
        <w:t>para la atención a personas con plaza pública con diagnóstico de discapacidad, autismo y afines, y dependencia</w:t>
      </w:r>
      <w:r w:rsidR="00523632" w:rsidRPr="00523632">
        <w:rPr>
          <w:rFonts w:eastAsia="Times New Roman"/>
          <w:lang w:val="es-ES" w:eastAsia="es-ES"/>
        </w:rPr>
        <w:t xml:space="preserve">, </w:t>
      </w:r>
      <w:r w:rsidRPr="00523632">
        <w:rPr>
          <w:rFonts w:eastAsia="Times New Roman"/>
          <w:color w:val="auto"/>
          <w:lang w:val="es-ES" w:eastAsia="es-ES"/>
        </w:rPr>
        <w:t>por un importe total de 629.816,40 euros, que entrará en vigor el próximo 1 de diciembre hasta el 30 de noviembre del próximo ejercicio. En este servicio actualmente hay 22 personas atendidas</w:t>
      </w:r>
      <w:r w:rsidR="001F7D5B">
        <w:rPr>
          <w:rFonts w:eastAsia="Times New Roman"/>
          <w:color w:val="auto"/>
          <w:lang w:val="es-ES" w:eastAsia="es-ES"/>
        </w:rPr>
        <w:t>.</w:t>
      </w:r>
      <w:bookmarkStart w:id="2" w:name="_GoBack"/>
      <w:bookmarkEnd w:id="2"/>
    </w:p>
    <w:sectPr w:rsidR="00261510" w:rsidRPr="0052363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0CD"/>
    <w:rsid w:val="00061701"/>
    <w:rsid w:val="000F3F3C"/>
    <w:rsid w:val="00100590"/>
    <w:rsid w:val="001037A5"/>
    <w:rsid w:val="001542F7"/>
    <w:rsid w:val="0018459D"/>
    <w:rsid w:val="00193269"/>
    <w:rsid w:val="001D5774"/>
    <w:rsid w:val="001F7D5B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8264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3929"/>
    <w:rsid w:val="0050645C"/>
    <w:rsid w:val="00523632"/>
    <w:rsid w:val="00533946"/>
    <w:rsid w:val="00574433"/>
    <w:rsid w:val="0058176E"/>
    <w:rsid w:val="00596975"/>
    <w:rsid w:val="00597247"/>
    <w:rsid w:val="00613C05"/>
    <w:rsid w:val="00653626"/>
    <w:rsid w:val="006563C4"/>
    <w:rsid w:val="00673FFA"/>
    <w:rsid w:val="0069392B"/>
    <w:rsid w:val="006A7DBC"/>
    <w:rsid w:val="006B0802"/>
    <w:rsid w:val="006D5147"/>
    <w:rsid w:val="00706970"/>
    <w:rsid w:val="00716285"/>
    <w:rsid w:val="007A7E63"/>
    <w:rsid w:val="007C7121"/>
    <w:rsid w:val="007D6FFF"/>
    <w:rsid w:val="007E4491"/>
    <w:rsid w:val="0087541B"/>
    <w:rsid w:val="00892C54"/>
    <w:rsid w:val="008A466F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42BB1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24A30"/>
    <w:rsid w:val="00D312AD"/>
    <w:rsid w:val="00D53E08"/>
    <w:rsid w:val="00DD0856"/>
    <w:rsid w:val="00DF025C"/>
    <w:rsid w:val="00E41609"/>
    <w:rsid w:val="00E517E4"/>
    <w:rsid w:val="00E63FE9"/>
    <w:rsid w:val="00ED47D0"/>
    <w:rsid w:val="00F16EB8"/>
    <w:rsid w:val="00F22BEE"/>
    <w:rsid w:val="00F671DE"/>
    <w:rsid w:val="00F8126E"/>
    <w:rsid w:val="00F92DFC"/>
    <w:rsid w:val="00FA4DD6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2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16</cp:revision>
  <cp:lastPrinted>2024-10-21T14:57:00Z</cp:lastPrinted>
  <dcterms:created xsi:type="dcterms:W3CDTF">2024-10-18T11:15:00Z</dcterms:created>
  <dcterms:modified xsi:type="dcterms:W3CDTF">2024-10-21T14:57:00Z</dcterms:modified>
</cp:coreProperties>
</file>