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7ECBB7AB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FE41FF">
        <w:t>14</w:t>
      </w:r>
      <w:r w:rsidR="00E517E4" w:rsidRPr="00A756FA">
        <w:t>/</w:t>
      </w:r>
      <w:r w:rsidR="00FE41FF">
        <w:t>05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CD4389C" w14:textId="5B92524E" w:rsidR="00FE41FF" w:rsidRPr="004D594F" w:rsidRDefault="00FE41FF" w:rsidP="00FE41FF">
      <w:pPr>
        <w:pStyle w:val="TtuloNotadePrensa"/>
        <w:jc w:val="both"/>
      </w:pPr>
      <w:bookmarkStart w:id="1" w:name="_Hlk139456888"/>
      <w:bookmarkEnd w:id="0"/>
      <w:r>
        <w:t xml:space="preserve">Prorrogado el contrato con ASPRODEMA para 60 plazas de centro de día y centro ocupacional para personas con dependencia y parálisis intelectual en Logroño </w:t>
      </w:r>
    </w:p>
    <w:p w14:paraId="348C7C1C" w14:textId="77777777" w:rsidR="00FE41FF" w:rsidRPr="004D594F" w:rsidRDefault="00FE41FF" w:rsidP="00FE41FF">
      <w:pPr>
        <w:pStyle w:val="TtuloNotadePrensa"/>
      </w:pPr>
    </w:p>
    <w:bookmarkEnd w:id="1"/>
    <w:p w14:paraId="0C820F66" w14:textId="64B53A96" w:rsidR="00FE41FF" w:rsidRDefault="00FE41FF" w:rsidP="00FE41FF">
      <w:pPr>
        <w:pStyle w:val="EntradillaNotadePrensa"/>
        <w:rPr>
          <w:lang w:val="es-ES"/>
        </w:rPr>
      </w:pPr>
      <w:r>
        <w:rPr>
          <w:lang w:val="es-ES"/>
        </w:rPr>
        <w:t xml:space="preserve">El Gobierno de La Rioja autoriza el gasto de </w:t>
      </w:r>
      <w:r w:rsidR="00A97175">
        <w:rPr>
          <w:lang w:val="es-ES"/>
        </w:rPr>
        <w:t>883.571,30</w:t>
      </w:r>
      <w:r>
        <w:rPr>
          <w:lang w:val="es-ES"/>
        </w:rPr>
        <w:t xml:space="preserve"> euros para la ampliación del convenio por </w:t>
      </w:r>
      <w:r w:rsidR="00A97175">
        <w:rPr>
          <w:lang w:val="es-ES"/>
        </w:rPr>
        <w:t>doce</w:t>
      </w:r>
      <w:r>
        <w:rPr>
          <w:lang w:val="es-ES"/>
        </w:rPr>
        <w:t xml:space="preserve"> meses más, desde el próximo 1 de </w:t>
      </w:r>
      <w:r w:rsidR="00A97175">
        <w:rPr>
          <w:lang w:val="es-ES"/>
        </w:rPr>
        <w:t>junio</w:t>
      </w:r>
      <w:r>
        <w:rPr>
          <w:lang w:val="es-ES"/>
        </w:rPr>
        <w:t xml:space="preserve"> y hasta el 31 de </w:t>
      </w:r>
      <w:r w:rsidR="00A97175">
        <w:rPr>
          <w:lang w:val="es-ES"/>
        </w:rPr>
        <w:t>mayo de 2025</w:t>
      </w:r>
    </w:p>
    <w:p w14:paraId="74956BA2" w14:textId="77777777" w:rsidR="00FE41FF" w:rsidRDefault="00FE41FF" w:rsidP="00FE41FF">
      <w:pPr>
        <w:pStyle w:val="CuerpodetextoNotadePrensa"/>
        <w:rPr>
          <w:lang w:val="es-ES"/>
        </w:rPr>
      </w:pPr>
    </w:p>
    <w:p w14:paraId="234F0CCE" w14:textId="09BEBFA8" w:rsidR="00FE41FF" w:rsidRDefault="00FE41FF" w:rsidP="00FE41FF">
      <w:pPr>
        <w:pStyle w:val="CuerpodetextoNotadePrensa"/>
        <w:rPr>
          <w:lang w:val="es-ES"/>
        </w:rPr>
      </w:pPr>
      <w:r w:rsidRPr="00DD0CDF">
        <w:rPr>
          <w:lang w:val="es-ES"/>
        </w:rPr>
        <w:t xml:space="preserve">El </w:t>
      </w:r>
      <w:r>
        <w:rPr>
          <w:lang w:val="es-ES"/>
        </w:rPr>
        <w:t xml:space="preserve">Consejo de Gobierno </w:t>
      </w:r>
      <w:r w:rsidRPr="00DD0CDF">
        <w:rPr>
          <w:lang w:val="es-ES"/>
        </w:rPr>
        <w:t xml:space="preserve">ha autorizado el gasto de </w:t>
      </w:r>
      <w:r>
        <w:rPr>
          <w:lang w:val="es-ES"/>
        </w:rPr>
        <w:t>883.571,30</w:t>
      </w:r>
      <w:r w:rsidRPr="00DD0CDF">
        <w:rPr>
          <w:lang w:val="es-ES"/>
        </w:rPr>
        <w:t xml:space="preserve"> euros para la prórroga del contrato de</w:t>
      </w:r>
      <w:r>
        <w:rPr>
          <w:lang w:val="es-ES"/>
        </w:rPr>
        <w:t xml:space="preserve"> centro de día y centro ocupacional para </w:t>
      </w:r>
      <w:r w:rsidRPr="00DD0CDF">
        <w:rPr>
          <w:lang w:val="es-ES"/>
        </w:rPr>
        <w:t>personas con d</w:t>
      </w:r>
      <w:r>
        <w:rPr>
          <w:lang w:val="es-ES"/>
        </w:rPr>
        <w:t xml:space="preserve">ependencia y discapacidad intelectual y afines en Logroño, servicio que presta </w:t>
      </w:r>
      <w:r w:rsidRPr="00DD0CDF">
        <w:rPr>
          <w:lang w:val="es-ES"/>
        </w:rPr>
        <w:t xml:space="preserve">la entidad </w:t>
      </w:r>
      <w:r>
        <w:rPr>
          <w:lang w:val="es-ES"/>
        </w:rPr>
        <w:t>ASPRODEMA</w:t>
      </w:r>
      <w:r w:rsidRPr="00DD0CDF">
        <w:rPr>
          <w:lang w:val="es-ES"/>
        </w:rPr>
        <w:t>.</w:t>
      </w:r>
      <w:r>
        <w:rPr>
          <w:lang w:val="es-ES"/>
        </w:rPr>
        <w:t xml:space="preserve"> Con la ampliación de este convenio, el Ejecutivo regional garantiza el apoyo público al mantenimiento de 60 plazas (</w:t>
      </w:r>
      <w:r>
        <w:rPr>
          <w:color w:val="auto"/>
          <w:lang w:val="es-ES"/>
        </w:rPr>
        <w:t>30</w:t>
      </w:r>
      <w:r>
        <w:rPr>
          <w:lang w:val="es-ES"/>
        </w:rPr>
        <w:t xml:space="preserve"> de centro de día y 30 de centro ocupacional) durante doce meses más, desde el próximo 1 de junio y hasta el 31 de mayo de 2025, ambos incluidos.</w:t>
      </w:r>
    </w:p>
    <w:p w14:paraId="2AAB047E" w14:textId="6233D376" w:rsidR="00FE41FF" w:rsidRDefault="00FE41FF" w:rsidP="00FE41FF">
      <w:pPr>
        <w:pStyle w:val="CuerpodetextoNotadePrensa"/>
        <w:rPr>
          <w:lang w:val="es-ES"/>
        </w:rPr>
      </w:pPr>
    </w:p>
    <w:p w14:paraId="6A157935" w14:textId="1D146F53" w:rsidR="00B850E3" w:rsidRPr="000438E5" w:rsidRDefault="00B850E3" w:rsidP="00B850E3">
      <w:pPr>
        <w:pStyle w:val="CuerpodetextoNotadePrensa"/>
        <w:rPr>
          <w:lang w:val="es-ES"/>
        </w:rPr>
      </w:pPr>
      <w:r>
        <w:rPr>
          <w:lang w:val="es-ES"/>
        </w:rPr>
        <w:t xml:space="preserve">Esta cuarta prórroga (la entidad comenzó a prestar el servicio en junio de 2020) se ha acordado una vez conocido el </w:t>
      </w:r>
      <w:r w:rsidR="00FE41FF">
        <w:rPr>
          <w:lang w:val="es-ES"/>
        </w:rPr>
        <w:t xml:space="preserve">informe emitido por el Servicio de </w:t>
      </w:r>
      <w:r>
        <w:rPr>
          <w:lang w:val="es-ES"/>
        </w:rPr>
        <w:t xml:space="preserve">Dependencia y </w:t>
      </w:r>
      <w:r w:rsidR="00FE41FF">
        <w:rPr>
          <w:lang w:val="es-ES"/>
        </w:rPr>
        <w:t xml:space="preserve">Personas con Discapacidad, </w:t>
      </w:r>
      <w:r>
        <w:rPr>
          <w:lang w:val="es-ES"/>
        </w:rPr>
        <w:t xml:space="preserve">que certifica que ASPRODEMA desarrolla su labor </w:t>
      </w:r>
      <w:r w:rsidR="00FE41FF">
        <w:rPr>
          <w:lang w:val="es-ES"/>
        </w:rPr>
        <w:t xml:space="preserve">de forma adecuada </w:t>
      </w:r>
      <w:r w:rsidRPr="000438E5">
        <w:rPr>
          <w:lang w:val="es-ES"/>
        </w:rPr>
        <w:t xml:space="preserve">en cuanto a </w:t>
      </w:r>
      <w:r>
        <w:rPr>
          <w:lang w:val="es-ES"/>
        </w:rPr>
        <w:t>la</w:t>
      </w:r>
      <w:r w:rsidRPr="000438E5">
        <w:rPr>
          <w:lang w:val="es-ES"/>
        </w:rPr>
        <w:t xml:space="preserve"> organización del </w:t>
      </w:r>
      <w:r>
        <w:rPr>
          <w:lang w:val="es-ES"/>
        </w:rPr>
        <w:t>servicio</w:t>
      </w:r>
      <w:r w:rsidRPr="000438E5">
        <w:rPr>
          <w:lang w:val="es-ES"/>
        </w:rPr>
        <w:t xml:space="preserve"> y las áreas de intervención (atención personal, atención habilitadora, atención rehabilitadora, atención familiar y ocio y tiempo libre) y</w:t>
      </w:r>
      <w:r>
        <w:rPr>
          <w:lang w:val="es-ES"/>
        </w:rPr>
        <w:t xml:space="preserve"> </w:t>
      </w:r>
      <w:r w:rsidRPr="000438E5">
        <w:rPr>
          <w:lang w:val="es-ES"/>
        </w:rPr>
        <w:t>programas con l</w:t>
      </w:r>
      <w:r w:rsidR="00BC1DBB">
        <w:rPr>
          <w:lang w:val="es-ES"/>
        </w:rPr>
        <w:t>o</w:t>
      </w:r>
      <w:r w:rsidRPr="000438E5">
        <w:rPr>
          <w:lang w:val="es-ES"/>
        </w:rPr>
        <w:t>s usuari</w:t>
      </w:r>
      <w:r w:rsidR="00BC1DBB">
        <w:rPr>
          <w:lang w:val="es-ES"/>
        </w:rPr>
        <w:t>o</w:t>
      </w:r>
      <w:r w:rsidRPr="000438E5">
        <w:rPr>
          <w:lang w:val="es-ES"/>
        </w:rPr>
        <w:t xml:space="preserve">s, a través del desarrollo de </w:t>
      </w:r>
      <w:r>
        <w:rPr>
          <w:lang w:val="es-ES"/>
        </w:rPr>
        <w:t>acciones</w:t>
      </w:r>
      <w:r w:rsidRPr="000438E5">
        <w:rPr>
          <w:lang w:val="es-ES"/>
        </w:rPr>
        <w:t xml:space="preserve"> individuales de intervención basad</w:t>
      </w:r>
      <w:r>
        <w:rPr>
          <w:lang w:val="es-ES"/>
        </w:rPr>
        <w:t>a</w:t>
      </w:r>
      <w:r w:rsidRPr="000438E5">
        <w:rPr>
          <w:lang w:val="es-ES"/>
        </w:rPr>
        <w:t xml:space="preserve">s en un modelo de atención centrada en la persona. Además de </w:t>
      </w:r>
      <w:r>
        <w:rPr>
          <w:lang w:val="es-ES"/>
        </w:rPr>
        <w:t xml:space="preserve">los informes de seguimiento mensuales que se remiten a la </w:t>
      </w:r>
      <w:r w:rsidRPr="000438E5">
        <w:rPr>
          <w:lang w:val="es-ES"/>
        </w:rPr>
        <w:t>Administración</w:t>
      </w:r>
      <w:r>
        <w:rPr>
          <w:lang w:val="es-ES"/>
        </w:rPr>
        <w:t xml:space="preserve"> Autonómica</w:t>
      </w:r>
      <w:r w:rsidRPr="000438E5">
        <w:rPr>
          <w:lang w:val="es-ES"/>
        </w:rPr>
        <w:t xml:space="preserve">, </w:t>
      </w:r>
      <w:r>
        <w:rPr>
          <w:lang w:val="es-ES"/>
        </w:rPr>
        <w:t>ASPRODEMA</w:t>
      </w:r>
      <w:r w:rsidRPr="000438E5">
        <w:rPr>
          <w:lang w:val="es-ES"/>
        </w:rPr>
        <w:t xml:space="preserve"> ha </w:t>
      </w:r>
      <w:r>
        <w:rPr>
          <w:lang w:val="es-ES"/>
        </w:rPr>
        <w:t xml:space="preserve">garantizado mediante documento escrito </w:t>
      </w:r>
      <w:r w:rsidRPr="000438E5">
        <w:rPr>
          <w:lang w:val="es-ES"/>
        </w:rPr>
        <w:t xml:space="preserve">que no se </w:t>
      </w:r>
      <w:r>
        <w:rPr>
          <w:lang w:val="es-ES"/>
        </w:rPr>
        <w:t>han reducido</w:t>
      </w:r>
      <w:r w:rsidRPr="000438E5">
        <w:rPr>
          <w:lang w:val="es-ES"/>
        </w:rPr>
        <w:t xml:space="preserve"> las cond</w:t>
      </w:r>
      <w:r>
        <w:rPr>
          <w:lang w:val="es-ES"/>
        </w:rPr>
        <w:t>iciones de trabajo del personal</w:t>
      </w:r>
      <w:r w:rsidRPr="000438E5">
        <w:rPr>
          <w:lang w:val="es-ES"/>
        </w:rPr>
        <w:t>.</w:t>
      </w:r>
    </w:p>
    <w:p w14:paraId="02E56734" w14:textId="77777777" w:rsidR="00B850E3" w:rsidRDefault="00B850E3" w:rsidP="00B850E3">
      <w:pPr>
        <w:pStyle w:val="CuerpodetextoNotadePrensa"/>
        <w:rPr>
          <w:lang w:val="es-ES"/>
        </w:rPr>
      </w:pPr>
    </w:p>
    <w:p w14:paraId="31DF1F42" w14:textId="2C450475" w:rsidR="00FE41FF" w:rsidRPr="00B0539F" w:rsidRDefault="00FE41FF" w:rsidP="00FE41FF">
      <w:pPr>
        <w:pStyle w:val="CuerpodetextoNotadePrensa"/>
        <w:rPr>
          <w:lang w:val="es-ES"/>
        </w:rPr>
      </w:pPr>
      <w:r>
        <w:rPr>
          <w:lang w:val="es-ES"/>
        </w:rPr>
        <w:t>El</w:t>
      </w:r>
      <w:r w:rsidRPr="00B0539F">
        <w:rPr>
          <w:lang w:val="es-ES"/>
        </w:rPr>
        <w:t xml:space="preserve"> coste económico </w:t>
      </w:r>
      <w:r>
        <w:rPr>
          <w:lang w:val="es-ES"/>
        </w:rPr>
        <w:t xml:space="preserve">de la prórroga se ha calculado en </w:t>
      </w:r>
      <w:r w:rsidR="00A82E6A">
        <w:rPr>
          <w:lang w:val="es-ES"/>
        </w:rPr>
        <w:t>61,18</w:t>
      </w:r>
      <w:r>
        <w:rPr>
          <w:lang w:val="es-ES"/>
        </w:rPr>
        <w:t xml:space="preserve"> euros diarios </w:t>
      </w:r>
      <w:r w:rsidR="00A82E6A">
        <w:rPr>
          <w:lang w:val="es-ES"/>
        </w:rPr>
        <w:t xml:space="preserve">(sin IVA) </w:t>
      </w:r>
      <w:r>
        <w:rPr>
          <w:lang w:val="es-ES"/>
        </w:rPr>
        <w:t xml:space="preserve">por plaza de </w:t>
      </w:r>
      <w:r w:rsidRPr="00B0539F">
        <w:rPr>
          <w:lang w:val="es-ES"/>
        </w:rPr>
        <w:t xml:space="preserve">centro de día y </w:t>
      </w:r>
      <w:r w:rsidR="00A82E6A">
        <w:rPr>
          <w:lang w:val="es-ES"/>
        </w:rPr>
        <w:t>46,71</w:t>
      </w:r>
      <w:r>
        <w:rPr>
          <w:lang w:val="es-ES"/>
        </w:rPr>
        <w:t xml:space="preserve"> euros diarios</w:t>
      </w:r>
      <w:r w:rsidR="00A82E6A">
        <w:rPr>
          <w:lang w:val="es-ES"/>
        </w:rPr>
        <w:t xml:space="preserve"> (sin IVA)</w:t>
      </w:r>
      <w:r>
        <w:rPr>
          <w:lang w:val="es-ES"/>
        </w:rPr>
        <w:t xml:space="preserve"> por </w:t>
      </w:r>
      <w:r w:rsidRPr="00B0539F">
        <w:rPr>
          <w:lang w:val="es-ES"/>
        </w:rPr>
        <w:t>plaza</w:t>
      </w:r>
      <w:r>
        <w:rPr>
          <w:lang w:val="es-ES"/>
        </w:rPr>
        <w:t xml:space="preserve"> </w:t>
      </w:r>
      <w:r w:rsidRPr="00B0539F">
        <w:rPr>
          <w:lang w:val="es-ES"/>
        </w:rPr>
        <w:t xml:space="preserve">de centro ocupacional, multiplicado por los </w:t>
      </w:r>
      <w:r w:rsidR="00A82E6A">
        <w:rPr>
          <w:lang w:val="es-ES"/>
        </w:rPr>
        <w:t>239</w:t>
      </w:r>
      <w:r w:rsidRPr="00B0539F">
        <w:rPr>
          <w:lang w:val="es-ES"/>
        </w:rPr>
        <w:t xml:space="preserve"> días correspondientes a </w:t>
      </w:r>
      <w:r>
        <w:rPr>
          <w:lang w:val="es-ES"/>
        </w:rPr>
        <w:t xml:space="preserve">los </w:t>
      </w:r>
      <w:r w:rsidR="00BC1DBB">
        <w:rPr>
          <w:lang w:val="es-ES"/>
        </w:rPr>
        <w:t xml:space="preserve">doces </w:t>
      </w:r>
      <w:r>
        <w:rPr>
          <w:lang w:val="es-ES"/>
        </w:rPr>
        <w:t xml:space="preserve">meses de prórroga. En total son </w:t>
      </w:r>
      <w:r w:rsidR="00A82E6A">
        <w:rPr>
          <w:lang w:val="es-ES"/>
        </w:rPr>
        <w:t>883.571,30</w:t>
      </w:r>
      <w:r w:rsidR="00A82E6A" w:rsidRPr="00DD0CDF">
        <w:rPr>
          <w:lang w:val="es-ES"/>
        </w:rPr>
        <w:t xml:space="preserve"> euros</w:t>
      </w:r>
      <w:r w:rsidR="00BC1DBB">
        <w:rPr>
          <w:lang w:val="es-ES"/>
        </w:rPr>
        <w:t>,</w:t>
      </w:r>
      <w:r>
        <w:rPr>
          <w:lang w:val="es-ES"/>
        </w:rPr>
        <w:t xml:space="preserve"> a los que se suman </w:t>
      </w:r>
      <w:r w:rsidR="00A82E6A">
        <w:rPr>
          <w:lang w:val="es-ES"/>
        </w:rPr>
        <w:t xml:space="preserve">110.000 </w:t>
      </w:r>
      <w:r>
        <w:rPr>
          <w:lang w:val="es-ES"/>
        </w:rPr>
        <w:t>euros</w:t>
      </w:r>
      <w:r w:rsidRPr="00B0539F">
        <w:rPr>
          <w:lang w:val="es-ES"/>
        </w:rPr>
        <w:t xml:space="preserve"> </w:t>
      </w:r>
      <w:r w:rsidR="00A82E6A">
        <w:rPr>
          <w:lang w:val="es-ES"/>
        </w:rPr>
        <w:t xml:space="preserve">más </w:t>
      </w:r>
      <w:r w:rsidRPr="00B0539F">
        <w:rPr>
          <w:lang w:val="es-ES"/>
        </w:rPr>
        <w:t>correspondiente</w:t>
      </w:r>
      <w:r>
        <w:rPr>
          <w:lang w:val="es-ES"/>
        </w:rPr>
        <w:t>s</w:t>
      </w:r>
      <w:r w:rsidRPr="00B0539F">
        <w:rPr>
          <w:lang w:val="es-ES"/>
        </w:rPr>
        <w:t xml:space="preserve"> al servicio complementario de desplazamiento y atención personalizada de a</w:t>
      </w:r>
      <w:r w:rsidR="00BC1DBB">
        <w:rPr>
          <w:lang w:val="es-ES"/>
        </w:rPr>
        <w:t xml:space="preserve">compañamiento para facilitar la ida de los usuarios a los centros </w:t>
      </w:r>
      <w:r>
        <w:rPr>
          <w:lang w:val="es-ES"/>
        </w:rPr>
        <w:t>y el retorno</w:t>
      </w:r>
      <w:r w:rsidR="00BC1DBB">
        <w:rPr>
          <w:lang w:val="es-ES"/>
        </w:rPr>
        <w:t xml:space="preserve"> de ellos </w:t>
      </w:r>
      <w:r w:rsidRPr="00B0539F">
        <w:rPr>
          <w:lang w:val="es-ES"/>
        </w:rPr>
        <w:t>a sus domicilios.</w:t>
      </w:r>
    </w:p>
    <w:p w14:paraId="57BEF31A" w14:textId="77777777" w:rsidR="00FE41FF" w:rsidRDefault="00FE41FF" w:rsidP="00FE41FF">
      <w:pPr>
        <w:pStyle w:val="CuerpodetextoNotadePrensa"/>
        <w:rPr>
          <w:lang w:val="es-ES"/>
        </w:rPr>
      </w:pPr>
    </w:p>
    <w:p w14:paraId="53811B43" w14:textId="749B2EC2" w:rsidR="00FE41FF" w:rsidRDefault="00FE41FF" w:rsidP="00FE41FF">
      <w:pPr>
        <w:pStyle w:val="CuerpodetextoNotadePrensa"/>
        <w:rPr>
          <w:lang w:val="es-ES"/>
        </w:rPr>
      </w:pPr>
      <w:r w:rsidRPr="00524413">
        <w:rPr>
          <w:lang w:val="es-ES"/>
        </w:rPr>
        <w:t>La Ley 7/2009 de Servicios Sociales de la Rioja determina que los poderes públicos deberán garantizar la existencia y la disponibilidad de los servicios y prestaciones regulados en el Catálogo d</w:t>
      </w:r>
      <w:r>
        <w:rPr>
          <w:lang w:val="es-ES"/>
        </w:rPr>
        <w:t>e S</w:t>
      </w:r>
      <w:r w:rsidRPr="00524413">
        <w:rPr>
          <w:lang w:val="es-ES"/>
        </w:rPr>
        <w:t xml:space="preserve">ervicios y </w:t>
      </w:r>
      <w:r>
        <w:rPr>
          <w:lang w:val="es-ES"/>
        </w:rPr>
        <w:t>P</w:t>
      </w:r>
      <w:r w:rsidRPr="00524413">
        <w:rPr>
          <w:lang w:val="es-ES"/>
        </w:rPr>
        <w:t>restaciones del Sistema Público Riojano de Servicios Sociales</w:t>
      </w:r>
      <w:r>
        <w:rPr>
          <w:lang w:val="es-ES"/>
        </w:rPr>
        <w:t>. Dado que la Administración autonómica</w:t>
      </w:r>
      <w:r w:rsidRPr="00C32474">
        <w:rPr>
          <w:lang w:val="es-ES"/>
        </w:rPr>
        <w:t xml:space="preserve"> no cuenta con ningún </w:t>
      </w:r>
      <w:r w:rsidRPr="00C32474">
        <w:rPr>
          <w:lang w:val="es-ES"/>
        </w:rPr>
        <w:lastRenderedPageBreak/>
        <w:t xml:space="preserve">recurso propio o privado contratado para poder prestar este servicio de atención </w:t>
      </w:r>
      <w:r>
        <w:rPr>
          <w:lang w:val="es-ES"/>
        </w:rPr>
        <w:t>de día y ocupacional,</w:t>
      </w:r>
      <w:r w:rsidRPr="00C32474">
        <w:rPr>
          <w:lang w:val="es-ES"/>
        </w:rPr>
        <w:t xml:space="preserve"> y que el contrato </w:t>
      </w:r>
      <w:r>
        <w:rPr>
          <w:lang w:val="es-ES"/>
        </w:rPr>
        <w:t>estipula</w:t>
      </w:r>
      <w:r w:rsidRPr="00C32474">
        <w:rPr>
          <w:lang w:val="es-ES"/>
        </w:rPr>
        <w:t xml:space="preserve"> la posibilidad de </w:t>
      </w:r>
      <w:r>
        <w:rPr>
          <w:lang w:val="es-ES"/>
        </w:rPr>
        <w:t>prórroga</w:t>
      </w:r>
      <w:r w:rsidRPr="00C32474">
        <w:rPr>
          <w:lang w:val="es-ES"/>
        </w:rPr>
        <w:t xml:space="preserve">s, </w:t>
      </w:r>
      <w:r>
        <w:rPr>
          <w:lang w:val="es-ES"/>
        </w:rPr>
        <w:t xml:space="preserve">el Ejecutivo ha acordado extender el acuerdo con </w:t>
      </w:r>
      <w:r w:rsidR="00A82E6A">
        <w:rPr>
          <w:lang w:val="es-ES"/>
        </w:rPr>
        <w:t>ASPRODEMA</w:t>
      </w:r>
      <w:r>
        <w:rPr>
          <w:lang w:val="es-ES"/>
        </w:rPr>
        <w:t>.</w:t>
      </w:r>
    </w:p>
    <w:p w14:paraId="005DBB1F" w14:textId="26E04471" w:rsidR="00A82E6A" w:rsidRDefault="00A82E6A" w:rsidP="00FE41FF">
      <w:pPr>
        <w:pStyle w:val="CuerpodetextoNotadePrensa"/>
        <w:rPr>
          <w:lang w:val="es-ES"/>
        </w:rPr>
      </w:pPr>
    </w:p>
    <w:p w14:paraId="04AE7507" w14:textId="5D4726EC" w:rsidR="00A82E6A" w:rsidRDefault="00A82E6A" w:rsidP="00FE41FF">
      <w:pPr>
        <w:pStyle w:val="CuerpodetextoNotadePrensa"/>
        <w:rPr>
          <w:lang w:val="es-ES"/>
        </w:rPr>
      </w:pPr>
      <w:r>
        <w:rPr>
          <w:lang w:val="es-ES"/>
        </w:rPr>
        <w:t>La financiación se distribuye en dos anualidades:</w:t>
      </w:r>
    </w:p>
    <w:p w14:paraId="0DAD0F51" w14:textId="43315943" w:rsidR="00A82E6A" w:rsidRDefault="00A82E6A" w:rsidP="00FE41FF">
      <w:pPr>
        <w:pStyle w:val="CuerpodetextoNotadePrensa"/>
        <w:rPr>
          <w:lang w:val="es-ES"/>
        </w:rPr>
      </w:pPr>
    </w:p>
    <w:p w14:paraId="39B73C5D" w14:textId="658E761E" w:rsidR="00085CB6" w:rsidRPr="00085CB6" w:rsidRDefault="00A82E6A" w:rsidP="00FE41FF">
      <w:pPr>
        <w:pStyle w:val="CuerpodetextoNotadePrensa"/>
        <w:rPr>
          <w:b/>
          <w:lang w:val="es-ES"/>
        </w:rPr>
      </w:pPr>
      <w:r w:rsidRPr="00085CB6">
        <w:rPr>
          <w:b/>
          <w:lang w:val="es-ES"/>
        </w:rPr>
        <w:t>2024</w:t>
      </w:r>
    </w:p>
    <w:p w14:paraId="25565576" w14:textId="4AAA6B31" w:rsidR="00085CB6" w:rsidRPr="0043779A" w:rsidRDefault="00085CB6" w:rsidP="00FE41FF">
      <w:pPr>
        <w:pStyle w:val="CuerpodetextoNotadePrensa"/>
        <w:rPr>
          <w:lang w:val="es-ES"/>
        </w:rPr>
      </w:pPr>
      <w:r>
        <w:rPr>
          <w:lang w:val="es-ES"/>
        </w:rPr>
        <w:t>Centro de día:</w:t>
      </w:r>
      <w:r w:rsidR="0043779A">
        <w:rPr>
          <w:lang w:val="es-ES"/>
        </w:rPr>
        <w:t xml:space="preserve">                     </w:t>
      </w:r>
      <w:r w:rsidR="0043779A" w:rsidRPr="0043779A">
        <w:rPr>
          <w:lang w:val="es-ES"/>
        </w:rPr>
        <w:t>253.285,20</w:t>
      </w:r>
      <w:r w:rsidR="0043779A">
        <w:rPr>
          <w:lang w:val="es-ES"/>
        </w:rPr>
        <w:t xml:space="preserve"> euros</w:t>
      </w:r>
    </w:p>
    <w:p w14:paraId="7475EB5E" w14:textId="3B75F140" w:rsidR="00085CB6" w:rsidRPr="0043779A" w:rsidRDefault="0043779A" w:rsidP="00FE41FF">
      <w:pPr>
        <w:pStyle w:val="CuerpodetextoNotadePrensa"/>
        <w:rPr>
          <w:lang w:val="es-ES"/>
        </w:rPr>
      </w:pPr>
      <w:r>
        <w:rPr>
          <w:lang w:val="es-ES"/>
        </w:rPr>
        <w:t xml:space="preserve">Centro ocupacional:            </w:t>
      </w:r>
      <w:r w:rsidRPr="0043779A">
        <w:rPr>
          <w:lang w:val="es-ES"/>
        </w:rPr>
        <w:t>193.379,40</w:t>
      </w:r>
      <w:r>
        <w:rPr>
          <w:lang w:val="es-ES"/>
        </w:rPr>
        <w:t xml:space="preserve"> euros</w:t>
      </w:r>
    </w:p>
    <w:p w14:paraId="6EAE1F89" w14:textId="11138A28" w:rsidR="00085CB6" w:rsidRDefault="00085CB6" w:rsidP="00FE41FF">
      <w:pPr>
        <w:pStyle w:val="CuerpodetextoNotadePrensa"/>
        <w:rPr>
          <w:lang w:val="es-ES"/>
        </w:rPr>
      </w:pPr>
      <w:r>
        <w:rPr>
          <w:lang w:val="es-ES"/>
        </w:rPr>
        <w:t>Servicio de des</w:t>
      </w:r>
      <w:r w:rsidR="00BA304F">
        <w:rPr>
          <w:lang w:val="es-ES"/>
        </w:rPr>
        <w:t>p</w:t>
      </w:r>
      <w:r>
        <w:rPr>
          <w:lang w:val="es-ES"/>
        </w:rPr>
        <w:t>lazamiento:</w:t>
      </w:r>
      <w:r w:rsidR="00BA304F">
        <w:rPr>
          <w:lang w:val="es-ES"/>
        </w:rPr>
        <w:t xml:space="preserve"> </w:t>
      </w:r>
      <w:r w:rsidR="0043779A" w:rsidRPr="00A94B44">
        <w:rPr>
          <w:lang w:val="es-ES"/>
        </w:rPr>
        <w:t>63.514,64 euros</w:t>
      </w:r>
    </w:p>
    <w:p w14:paraId="07C4A18C" w14:textId="1D7638F9" w:rsidR="00085CB6" w:rsidRPr="0043779A" w:rsidRDefault="00085CB6" w:rsidP="00FE41FF">
      <w:pPr>
        <w:pStyle w:val="CuerpodetextoNotadePrensa"/>
        <w:rPr>
          <w:lang w:val="es-ES"/>
        </w:rPr>
      </w:pPr>
    </w:p>
    <w:p w14:paraId="1ED45980" w14:textId="76DDF4B6" w:rsidR="00085CB6" w:rsidRPr="00085CB6" w:rsidRDefault="00085CB6" w:rsidP="00085CB6">
      <w:pPr>
        <w:pStyle w:val="CuerpodetextoNotadePrensa"/>
        <w:rPr>
          <w:b/>
          <w:lang w:val="es-ES"/>
        </w:rPr>
      </w:pPr>
      <w:r w:rsidRPr="00085CB6">
        <w:rPr>
          <w:b/>
          <w:lang w:val="es-ES"/>
        </w:rPr>
        <w:t>2025</w:t>
      </w:r>
    </w:p>
    <w:p w14:paraId="537A492F" w14:textId="353E32AA" w:rsidR="00085CB6" w:rsidRDefault="00085CB6" w:rsidP="00085CB6">
      <w:pPr>
        <w:pStyle w:val="CuerpodetextoNotadePrensa"/>
        <w:rPr>
          <w:lang w:val="es-ES"/>
        </w:rPr>
      </w:pPr>
      <w:r>
        <w:rPr>
          <w:lang w:val="es-ES"/>
        </w:rPr>
        <w:t>Centro de día:</w:t>
      </w:r>
      <w:r w:rsidR="00A94B44">
        <w:rPr>
          <w:lang w:val="es-ES"/>
        </w:rPr>
        <w:t xml:space="preserve">                     </w:t>
      </w:r>
      <w:r w:rsidR="00A94B44" w:rsidRPr="00A94B44">
        <w:rPr>
          <w:lang w:val="es-ES"/>
        </w:rPr>
        <w:t>185.375,40 euros</w:t>
      </w:r>
    </w:p>
    <w:p w14:paraId="15566712" w14:textId="480DA087" w:rsidR="00085CB6" w:rsidRDefault="00085CB6" w:rsidP="00085CB6">
      <w:pPr>
        <w:pStyle w:val="CuerpodetextoNotadePrensa"/>
        <w:rPr>
          <w:lang w:val="es-ES"/>
        </w:rPr>
      </w:pPr>
      <w:r>
        <w:rPr>
          <w:lang w:val="es-ES"/>
        </w:rPr>
        <w:t>Centro ocupacional:</w:t>
      </w:r>
      <w:r w:rsidR="00A94B44">
        <w:rPr>
          <w:lang w:val="es-ES"/>
        </w:rPr>
        <w:t xml:space="preserve">            </w:t>
      </w:r>
      <w:r w:rsidR="00A94B44" w:rsidRPr="00A94B44">
        <w:rPr>
          <w:lang w:val="es-ES"/>
        </w:rPr>
        <w:t>141.531,30 euros</w:t>
      </w:r>
    </w:p>
    <w:p w14:paraId="2EBCCC98" w14:textId="04A229B3" w:rsidR="00085CB6" w:rsidRDefault="00085CB6" w:rsidP="00085CB6">
      <w:pPr>
        <w:pStyle w:val="CuerpodetextoNotadePrensa"/>
        <w:rPr>
          <w:lang w:val="es-ES"/>
        </w:rPr>
      </w:pPr>
      <w:r>
        <w:rPr>
          <w:lang w:val="es-ES"/>
        </w:rPr>
        <w:t>Servicio de des</w:t>
      </w:r>
      <w:r w:rsidR="00BA304F">
        <w:rPr>
          <w:lang w:val="es-ES"/>
        </w:rPr>
        <w:t>p</w:t>
      </w:r>
      <w:r>
        <w:rPr>
          <w:lang w:val="es-ES"/>
        </w:rPr>
        <w:t>lazamiento:</w:t>
      </w:r>
      <w:r w:rsidR="00BA304F">
        <w:rPr>
          <w:lang w:val="es-ES"/>
        </w:rPr>
        <w:t xml:space="preserve">  </w:t>
      </w:r>
      <w:bookmarkStart w:id="2" w:name="_GoBack"/>
      <w:bookmarkEnd w:id="2"/>
      <w:r w:rsidR="00A94B44">
        <w:t>46.485,36 euros</w:t>
      </w:r>
    </w:p>
    <w:p w14:paraId="5B747C60" w14:textId="77777777" w:rsidR="00085CB6" w:rsidRPr="00085CB6" w:rsidRDefault="00085CB6" w:rsidP="00FE41FF">
      <w:pPr>
        <w:pStyle w:val="CuerpodetextoNotadePrensa"/>
        <w:rPr>
          <w:lang w:val="es-ES"/>
        </w:rPr>
      </w:pPr>
    </w:p>
    <w:p w14:paraId="01623D11" w14:textId="77777777" w:rsidR="00085CB6" w:rsidRPr="00085CB6" w:rsidRDefault="00085CB6" w:rsidP="00FE41FF">
      <w:pPr>
        <w:pStyle w:val="CuerpodetextoNotadePrensa"/>
        <w:rPr>
          <w:lang w:val="es-ES"/>
        </w:rPr>
      </w:pPr>
    </w:p>
    <w:p w14:paraId="27ABD5DC" w14:textId="77777777" w:rsidR="00261510" w:rsidRPr="00A756FA" w:rsidRDefault="00261510" w:rsidP="00FE41FF">
      <w:pPr>
        <w:pStyle w:val="TtuloNotadePrensa"/>
        <w:jc w:val="both"/>
      </w:pPr>
    </w:p>
    <w:sectPr w:rsidR="00261510" w:rsidRPr="00A756F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ourier New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478CF"/>
    <w:rsid w:val="000579A8"/>
    <w:rsid w:val="00061701"/>
    <w:rsid w:val="00085CB6"/>
    <w:rsid w:val="00095F69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3779A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9204E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82E6A"/>
    <w:rsid w:val="00A94B44"/>
    <w:rsid w:val="00A97175"/>
    <w:rsid w:val="00AA0B41"/>
    <w:rsid w:val="00AC6E30"/>
    <w:rsid w:val="00B850E3"/>
    <w:rsid w:val="00B93DBC"/>
    <w:rsid w:val="00B97FCD"/>
    <w:rsid w:val="00BA304F"/>
    <w:rsid w:val="00BA5D06"/>
    <w:rsid w:val="00BC1DBB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41609"/>
    <w:rsid w:val="00E517E4"/>
    <w:rsid w:val="00E63FE9"/>
    <w:rsid w:val="00ED47D0"/>
    <w:rsid w:val="00F671DE"/>
    <w:rsid w:val="00F8126E"/>
    <w:rsid w:val="00F92DFC"/>
    <w:rsid w:val="00FA4DD6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14</cp:revision>
  <cp:lastPrinted>2024-05-10T16:59:00Z</cp:lastPrinted>
  <dcterms:created xsi:type="dcterms:W3CDTF">2024-05-10T16:40:00Z</dcterms:created>
  <dcterms:modified xsi:type="dcterms:W3CDTF">2024-05-14T07:56:00Z</dcterms:modified>
</cp:coreProperties>
</file>