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32DB475" w:rsidR="00E517E4" w:rsidRPr="00E517E4" w:rsidRDefault="007266DB" w:rsidP="001542F7">
      <w:pPr>
        <w:pStyle w:val="FechaNotadePrensa"/>
      </w:pPr>
      <w:bookmarkStart w:id="0" w:name="_Hlk139457860"/>
      <w:r>
        <w:t>Martes 02</w:t>
      </w:r>
      <w:r w:rsidR="00E517E4" w:rsidRPr="00E517E4">
        <w:t>/</w:t>
      </w:r>
      <w:r>
        <w:t>04</w:t>
      </w:r>
      <w:r w:rsidR="00E517E4" w:rsidRPr="00E517E4">
        <w:t>/2</w:t>
      </w:r>
      <w:r>
        <w:t>4</w:t>
      </w:r>
    </w:p>
    <w:p w14:paraId="36C50651" w14:textId="77777777" w:rsidR="00E517E4" w:rsidRPr="00212DBB" w:rsidRDefault="00E517E4" w:rsidP="001542F7">
      <w:pPr>
        <w:pStyle w:val="TtuloNotadePrensa"/>
      </w:pPr>
    </w:p>
    <w:p w14:paraId="37D7E3AC" w14:textId="78E59E6B" w:rsidR="00261510" w:rsidRDefault="007266DB" w:rsidP="007266DB">
      <w:pPr>
        <w:pStyle w:val="TtuloNotadePrensa"/>
        <w:jc w:val="both"/>
      </w:pPr>
      <w:bookmarkStart w:id="1" w:name="_Hlk139456888"/>
      <w:bookmarkEnd w:id="0"/>
      <w:r>
        <w:t xml:space="preserve">El Gobierno de La Rioja y el INCIBE firman un convenio por importe de 3,2 millones para mejorar la ciberseguridad de la </w:t>
      </w:r>
      <w:r w:rsidR="0037083A">
        <w:t>Administración Autonómica</w:t>
      </w:r>
      <w:r>
        <w:t xml:space="preserve">  </w:t>
      </w:r>
    </w:p>
    <w:p w14:paraId="4AF128B9" w14:textId="77777777" w:rsidR="00261510" w:rsidRDefault="00261510" w:rsidP="001542F7">
      <w:pPr>
        <w:pStyle w:val="TtuloNotadePrensa"/>
      </w:pPr>
    </w:p>
    <w:p w14:paraId="11521332" w14:textId="02A4A1DE" w:rsidR="00261510" w:rsidRPr="007266DB" w:rsidRDefault="007266DB" w:rsidP="007266DB">
      <w:pPr>
        <w:pStyle w:val="CuerpodetextoNotadePrensa"/>
        <w:rPr>
          <w:b/>
          <w:lang w:val="es-ES"/>
        </w:rPr>
      </w:pPr>
      <w:r w:rsidRPr="007266DB">
        <w:rPr>
          <w:b/>
          <w:lang w:val="es-ES"/>
        </w:rPr>
        <w:t xml:space="preserve">El acuerdo, enmarcado en </w:t>
      </w:r>
      <w:r w:rsidR="008901EF">
        <w:rPr>
          <w:b/>
          <w:lang w:val="es-ES"/>
        </w:rPr>
        <w:t>el</w:t>
      </w:r>
      <w:r w:rsidRPr="007266DB">
        <w:rPr>
          <w:b/>
          <w:lang w:val="es-ES"/>
        </w:rPr>
        <w:t xml:space="preserve"> programa </w:t>
      </w:r>
      <w:r>
        <w:rPr>
          <w:b/>
          <w:lang w:val="es-ES"/>
        </w:rPr>
        <w:t>RETECH</w:t>
      </w:r>
      <w:r w:rsidRPr="007266DB">
        <w:rPr>
          <w:b/>
          <w:lang w:val="es-ES"/>
        </w:rPr>
        <w:t xml:space="preserve">, cuenta con financiación de la Unión Europea a través de los </w:t>
      </w:r>
      <w:r w:rsidR="007B661D">
        <w:rPr>
          <w:b/>
          <w:lang w:val="es-ES"/>
        </w:rPr>
        <w:t>F</w:t>
      </w:r>
      <w:r w:rsidRPr="007266DB">
        <w:rPr>
          <w:b/>
          <w:lang w:val="es-ES"/>
        </w:rPr>
        <w:t xml:space="preserve">ondos </w:t>
      </w:r>
      <w:proofErr w:type="spellStart"/>
      <w:r w:rsidRPr="007266DB">
        <w:rPr>
          <w:b/>
          <w:lang w:val="es-ES"/>
        </w:rPr>
        <w:t>Next</w:t>
      </w:r>
      <w:proofErr w:type="spellEnd"/>
      <w:r w:rsidRPr="007266DB">
        <w:rPr>
          <w:b/>
          <w:lang w:val="es-ES"/>
        </w:rPr>
        <w:t xml:space="preserve"> </w:t>
      </w:r>
      <w:proofErr w:type="spellStart"/>
      <w:r w:rsidRPr="007266DB">
        <w:rPr>
          <w:b/>
          <w:lang w:val="es-ES"/>
        </w:rPr>
        <w:t>Generation</w:t>
      </w:r>
      <w:proofErr w:type="spellEnd"/>
      <w:r w:rsidRPr="007266DB">
        <w:rPr>
          <w:b/>
          <w:lang w:val="es-ES"/>
        </w:rPr>
        <w:t xml:space="preserve">, </w:t>
      </w:r>
      <w:r w:rsidR="00B046E2">
        <w:rPr>
          <w:b/>
          <w:lang w:val="es-ES"/>
        </w:rPr>
        <w:t>en el m</w:t>
      </w:r>
      <w:r w:rsidR="00FE20D6">
        <w:rPr>
          <w:b/>
          <w:lang w:val="es-ES"/>
        </w:rPr>
        <w:t>a</w:t>
      </w:r>
      <w:r w:rsidR="00B046E2">
        <w:rPr>
          <w:b/>
          <w:lang w:val="es-ES"/>
        </w:rPr>
        <w:t xml:space="preserve">rco del </w:t>
      </w:r>
      <w:r w:rsidRPr="007266DB">
        <w:rPr>
          <w:b/>
          <w:lang w:val="es-ES"/>
        </w:rPr>
        <w:t xml:space="preserve">Plan de Recuperación, Transformación y </w:t>
      </w:r>
      <w:r w:rsidR="00EC00EF" w:rsidRPr="007266DB">
        <w:rPr>
          <w:b/>
          <w:lang w:val="es-ES"/>
        </w:rPr>
        <w:t xml:space="preserve">Resiliencia </w:t>
      </w:r>
      <w:r w:rsidR="00EC00EF">
        <w:rPr>
          <w:b/>
          <w:lang w:val="es-ES"/>
        </w:rPr>
        <w:t>(</w:t>
      </w:r>
      <w:r w:rsidR="008901EF">
        <w:rPr>
          <w:b/>
          <w:lang w:val="es-ES"/>
        </w:rPr>
        <w:t>P</w:t>
      </w:r>
      <w:r>
        <w:rPr>
          <w:b/>
          <w:lang w:val="es-ES"/>
        </w:rPr>
        <w:t>RTR)</w:t>
      </w:r>
      <w:r w:rsidR="00FE20D6">
        <w:rPr>
          <w:b/>
          <w:lang w:val="es-ES"/>
        </w:rPr>
        <w:t xml:space="preserve"> del Gobierno de España</w:t>
      </w:r>
    </w:p>
    <w:p w14:paraId="45B120B5" w14:textId="77777777" w:rsidR="00261510" w:rsidRPr="007266DB" w:rsidRDefault="00261510" w:rsidP="001542F7">
      <w:pPr>
        <w:pStyle w:val="CuerpodetextoNotadePrensa"/>
        <w:rPr>
          <w:lang w:val="es-ES"/>
        </w:rPr>
      </w:pPr>
    </w:p>
    <w:p w14:paraId="44EC66E8" w14:textId="77777777" w:rsidR="00261510" w:rsidRPr="007266DB" w:rsidRDefault="00261510" w:rsidP="001542F7">
      <w:pPr>
        <w:pStyle w:val="CuerpodetextoNotadePrensa"/>
        <w:rPr>
          <w:lang w:val="es-ES"/>
        </w:rPr>
      </w:pPr>
    </w:p>
    <w:bookmarkEnd w:id="1"/>
    <w:p w14:paraId="14F6F0FB" w14:textId="7CD0F952" w:rsidR="007B661D" w:rsidRDefault="00BB0990" w:rsidP="007B661D">
      <w:pPr>
        <w:pStyle w:val="CuerpodetextoNotadePrensa"/>
        <w:rPr>
          <w:lang w:val="es-ES"/>
        </w:rPr>
      </w:pPr>
      <w:r w:rsidRPr="00BB0990">
        <w:rPr>
          <w:lang w:val="es-ES"/>
        </w:rPr>
        <w:t xml:space="preserve">El Consejo de Gobierno celebrado hoy martes, 2 de abril, </w:t>
      </w:r>
      <w:r>
        <w:rPr>
          <w:lang w:val="es-ES"/>
        </w:rPr>
        <w:t>ha sido informado del convenio suscrito</w:t>
      </w:r>
      <w:r w:rsidR="00EC00EF">
        <w:rPr>
          <w:lang w:val="es-ES"/>
        </w:rPr>
        <w:t xml:space="preserve"> </w:t>
      </w:r>
      <w:r>
        <w:rPr>
          <w:lang w:val="es-ES"/>
        </w:rPr>
        <w:t>por la Consejería de Hacienda, Gobernanza Pública, Sociedad Digital y Portavocía</w:t>
      </w:r>
      <w:r w:rsidR="00EC00EF">
        <w:rPr>
          <w:lang w:val="es-ES"/>
        </w:rPr>
        <w:t>,</w:t>
      </w:r>
      <w:r>
        <w:rPr>
          <w:lang w:val="es-ES"/>
        </w:rPr>
        <w:t xml:space="preserve"> y el Instituto </w:t>
      </w:r>
      <w:r w:rsidR="0013209B">
        <w:rPr>
          <w:lang w:val="es-ES"/>
        </w:rPr>
        <w:t>N</w:t>
      </w:r>
      <w:r>
        <w:rPr>
          <w:lang w:val="es-ES"/>
        </w:rPr>
        <w:t>acional</w:t>
      </w:r>
      <w:r w:rsidR="00EC00EF">
        <w:rPr>
          <w:lang w:val="es-ES"/>
        </w:rPr>
        <w:t xml:space="preserve"> de Ciberseguridad de España (INCIBE)</w:t>
      </w:r>
      <w:r w:rsidR="0037083A">
        <w:rPr>
          <w:lang w:val="es-ES"/>
        </w:rPr>
        <w:t xml:space="preserve"> </w:t>
      </w:r>
      <w:r w:rsidR="00EC00EF">
        <w:rPr>
          <w:lang w:val="es-ES"/>
        </w:rPr>
        <w:t>para el desarrollo</w:t>
      </w:r>
      <w:r w:rsidR="0037083A">
        <w:rPr>
          <w:lang w:val="es-ES"/>
        </w:rPr>
        <w:t xml:space="preserve"> del programa GRACIANO que tiene como obj</w:t>
      </w:r>
      <w:r w:rsidR="00DC5EE7">
        <w:rPr>
          <w:lang w:val="es-ES"/>
        </w:rPr>
        <w:t xml:space="preserve">etivo mejorar la ciberseguridad </w:t>
      </w:r>
      <w:r w:rsidR="0037083A">
        <w:rPr>
          <w:lang w:val="es-ES"/>
        </w:rPr>
        <w:t>de la Administración Autonómica.</w:t>
      </w:r>
      <w:r w:rsidR="00EC00EF">
        <w:rPr>
          <w:lang w:val="es-ES"/>
        </w:rPr>
        <w:t xml:space="preserve"> </w:t>
      </w:r>
      <w:r w:rsidR="007B661D">
        <w:rPr>
          <w:lang w:val="es-ES"/>
        </w:rPr>
        <w:t xml:space="preserve">El plan está dotado con un presupuesto de 3,2 millones de euros, financiados por la Unión Europea a través de los fondos </w:t>
      </w:r>
      <w:proofErr w:type="spellStart"/>
      <w:r w:rsidR="007B661D" w:rsidRPr="005A2B74">
        <w:rPr>
          <w:lang w:val="es-ES"/>
        </w:rPr>
        <w:t>Next</w:t>
      </w:r>
      <w:proofErr w:type="spellEnd"/>
      <w:r w:rsidR="007B661D" w:rsidRPr="005A2B74">
        <w:rPr>
          <w:lang w:val="es-ES"/>
        </w:rPr>
        <w:t xml:space="preserve"> </w:t>
      </w:r>
      <w:proofErr w:type="spellStart"/>
      <w:r w:rsidR="007B661D" w:rsidRPr="005A2B74">
        <w:rPr>
          <w:lang w:val="es-ES"/>
        </w:rPr>
        <w:t>Generation</w:t>
      </w:r>
      <w:proofErr w:type="spellEnd"/>
      <w:r w:rsidR="007B661D" w:rsidRPr="005A2B74">
        <w:rPr>
          <w:lang w:val="es-ES"/>
        </w:rPr>
        <w:t xml:space="preserve">, </w:t>
      </w:r>
      <w:r w:rsidR="0013209B">
        <w:rPr>
          <w:lang w:val="es-ES"/>
        </w:rPr>
        <w:t xml:space="preserve">en el marco del </w:t>
      </w:r>
      <w:r w:rsidR="007B661D" w:rsidRPr="005A2B74">
        <w:rPr>
          <w:lang w:val="es-ES"/>
        </w:rPr>
        <w:t>Plan de Recuperación, Transformación y Resiliencia (PRTR)</w:t>
      </w:r>
      <w:r w:rsidR="0013209B">
        <w:rPr>
          <w:lang w:val="es-ES"/>
        </w:rPr>
        <w:t xml:space="preserve"> del Gobierno de España</w:t>
      </w:r>
      <w:r w:rsidR="007B661D">
        <w:rPr>
          <w:lang w:val="es-ES"/>
        </w:rPr>
        <w:t>.</w:t>
      </w:r>
    </w:p>
    <w:p w14:paraId="1F906937" w14:textId="6B771294" w:rsidR="007B661D" w:rsidRDefault="007B661D" w:rsidP="005A2B74">
      <w:pPr>
        <w:pStyle w:val="CuerpodetextoNotadePrensa"/>
        <w:rPr>
          <w:lang w:val="es-ES"/>
        </w:rPr>
      </w:pPr>
    </w:p>
    <w:p w14:paraId="2442D3DE" w14:textId="72E7C1C7" w:rsidR="005A2B74" w:rsidRDefault="007B661D" w:rsidP="005A2B74">
      <w:pPr>
        <w:pStyle w:val="CuerpodetextoNotadePrensa"/>
        <w:rPr>
          <w:lang w:val="es-ES"/>
        </w:rPr>
      </w:pPr>
      <w:r>
        <w:rPr>
          <w:lang w:val="es-ES"/>
        </w:rPr>
        <w:t xml:space="preserve">El convenio </w:t>
      </w:r>
      <w:r w:rsidR="00AB3754">
        <w:rPr>
          <w:lang w:val="es-ES"/>
        </w:rPr>
        <w:t>entró</w:t>
      </w:r>
      <w:r>
        <w:rPr>
          <w:lang w:val="es-ES"/>
        </w:rPr>
        <w:t xml:space="preserve"> en vigor el pasado 18 de marzo, tras su firma, y </w:t>
      </w:r>
      <w:r w:rsidR="00AB3754">
        <w:rPr>
          <w:lang w:val="es-ES"/>
        </w:rPr>
        <w:t>finalizará en</w:t>
      </w:r>
      <w:r>
        <w:rPr>
          <w:lang w:val="es-ES"/>
        </w:rPr>
        <w:t xml:space="preserve"> diciembre de 2026, con posibilidad de prórroga por un plazo máximo igual al de su duración inicial. Debido a su vinculación a los Fondos </w:t>
      </w:r>
      <w:proofErr w:type="spellStart"/>
      <w:r w:rsidR="00AB3754">
        <w:rPr>
          <w:lang w:val="es-ES"/>
        </w:rPr>
        <w:t>Next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Generation</w:t>
      </w:r>
      <w:proofErr w:type="spellEnd"/>
      <w:r>
        <w:rPr>
          <w:lang w:val="es-ES"/>
        </w:rPr>
        <w:t xml:space="preserve"> y a los objetivos del PRTR, e</w:t>
      </w:r>
      <w:r w:rsidR="005A2B74">
        <w:rPr>
          <w:lang w:val="es-ES"/>
        </w:rPr>
        <w:t>l</w:t>
      </w:r>
      <w:r w:rsidR="00E84986">
        <w:rPr>
          <w:lang w:val="es-ES"/>
        </w:rPr>
        <w:t xml:space="preserve"> </w:t>
      </w:r>
      <w:r>
        <w:rPr>
          <w:lang w:val="es-ES"/>
        </w:rPr>
        <w:t>plazo de ejecución del gasto y de los proyectos asociados al mismo,</w:t>
      </w:r>
      <w:r w:rsidR="005A2B74">
        <w:rPr>
          <w:lang w:val="es-ES"/>
        </w:rPr>
        <w:t xml:space="preserve"> </w:t>
      </w:r>
      <w:r>
        <w:rPr>
          <w:lang w:val="es-ES"/>
        </w:rPr>
        <w:t xml:space="preserve">concluirá </w:t>
      </w:r>
      <w:r w:rsidR="00AB3754">
        <w:rPr>
          <w:lang w:val="es-ES"/>
        </w:rPr>
        <w:t>en</w:t>
      </w:r>
      <w:r>
        <w:rPr>
          <w:lang w:val="es-ES"/>
        </w:rPr>
        <w:t xml:space="preserve"> junio de 2026. </w:t>
      </w:r>
    </w:p>
    <w:p w14:paraId="2639C8B5" w14:textId="11D59C20" w:rsidR="00E84986" w:rsidRDefault="00E84986" w:rsidP="005A2B74">
      <w:pPr>
        <w:pStyle w:val="CuerpodetextoNotadePrensa"/>
        <w:rPr>
          <w:lang w:val="es-ES"/>
        </w:rPr>
      </w:pPr>
    </w:p>
    <w:p w14:paraId="4AD33F55" w14:textId="7C329C30" w:rsidR="00E84986" w:rsidRDefault="00E84986" w:rsidP="005A2B74">
      <w:pPr>
        <w:pStyle w:val="CuerpodetextoNotadePrensa"/>
        <w:rPr>
          <w:lang w:val="es-ES"/>
        </w:rPr>
      </w:pPr>
      <w:r>
        <w:rPr>
          <w:lang w:val="es-ES"/>
        </w:rPr>
        <w:t>E</w:t>
      </w:r>
      <w:r w:rsidR="00125B4F">
        <w:rPr>
          <w:lang w:val="es-ES"/>
        </w:rPr>
        <w:t>n síntesis, e</w:t>
      </w:r>
      <w:r>
        <w:rPr>
          <w:lang w:val="es-ES"/>
        </w:rPr>
        <w:t xml:space="preserve">l proyecto ‘Gobernanza y Refuerzo de la Ciberseguridad en la Administración y Gobierno Riojano’ </w:t>
      </w:r>
      <w:r w:rsidR="00747277">
        <w:rPr>
          <w:lang w:val="es-ES"/>
        </w:rPr>
        <w:t>(GRACIANO)</w:t>
      </w:r>
      <w:r w:rsidR="0077493D">
        <w:rPr>
          <w:lang w:val="es-ES"/>
        </w:rPr>
        <w:t>,</w:t>
      </w:r>
      <w:r w:rsidR="00125B4F">
        <w:rPr>
          <w:lang w:val="es-ES"/>
        </w:rPr>
        <w:t xml:space="preserve"> </w:t>
      </w:r>
      <w:r w:rsidR="00DA361D">
        <w:rPr>
          <w:lang w:val="es-ES"/>
        </w:rPr>
        <w:t>que el Gobierno de La Rioja ejecutará junto al INCIBE</w:t>
      </w:r>
      <w:r w:rsidR="00B17B9B">
        <w:rPr>
          <w:lang w:val="es-ES"/>
        </w:rPr>
        <w:t>,</w:t>
      </w:r>
      <w:r w:rsidR="00DA361D">
        <w:rPr>
          <w:lang w:val="es-ES"/>
        </w:rPr>
        <w:t xml:space="preserve"> entidad de referencia para el desarrollo de la ciberseguridad, </w:t>
      </w:r>
      <w:r w:rsidR="00D4476B">
        <w:rPr>
          <w:lang w:val="es-ES"/>
        </w:rPr>
        <w:t>contempla</w:t>
      </w:r>
      <w:r w:rsidR="00125B4F">
        <w:rPr>
          <w:lang w:val="es-ES"/>
        </w:rPr>
        <w:t xml:space="preserve"> las siguientes </w:t>
      </w:r>
      <w:r w:rsidR="00902B2F">
        <w:rPr>
          <w:lang w:val="es-ES"/>
        </w:rPr>
        <w:t>cinco líneas de actuación</w:t>
      </w:r>
      <w:r w:rsidR="00125B4F">
        <w:rPr>
          <w:lang w:val="es-ES"/>
        </w:rPr>
        <w:t>:</w:t>
      </w:r>
    </w:p>
    <w:p w14:paraId="142319F1" w14:textId="21A6E787" w:rsidR="00125B4F" w:rsidRDefault="00125B4F" w:rsidP="005A2B74">
      <w:pPr>
        <w:pStyle w:val="CuerpodetextoNotadePrensa"/>
        <w:rPr>
          <w:lang w:val="es-ES"/>
        </w:rPr>
      </w:pPr>
    </w:p>
    <w:p w14:paraId="2544103C" w14:textId="72025DAC" w:rsidR="00071F04" w:rsidRPr="00071F04" w:rsidRDefault="00071F04" w:rsidP="00071F04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Pr="00071F04">
        <w:rPr>
          <w:lang w:val="es-ES"/>
        </w:rPr>
        <w:t xml:space="preserve">Mejora de la </w:t>
      </w:r>
      <w:r>
        <w:rPr>
          <w:lang w:val="es-ES"/>
        </w:rPr>
        <w:t>g</w:t>
      </w:r>
      <w:r w:rsidRPr="00071F04">
        <w:rPr>
          <w:lang w:val="es-ES"/>
        </w:rPr>
        <w:t xml:space="preserve">obernanza de la ciberseguridad y el cumplimiento normativo en el </w:t>
      </w:r>
      <w:r>
        <w:rPr>
          <w:lang w:val="es-ES"/>
        </w:rPr>
        <w:t>s</w:t>
      </w:r>
      <w:r w:rsidRPr="00071F04">
        <w:rPr>
          <w:lang w:val="es-ES"/>
        </w:rPr>
        <w:t xml:space="preserve">ector </w:t>
      </w:r>
      <w:r>
        <w:rPr>
          <w:lang w:val="es-ES"/>
        </w:rPr>
        <w:t>p</w:t>
      </w:r>
      <w:r w:rsidRPr="00071F04">
        <w:rPr>
          <w:lang w:val="es-ES"/>
        </w:rPr>
        <w:t>úblico de La Rioja</w:t>
      </w:r>
      <w:r w:rsidR="00D956BA">
        <w:rPr>
          <w:lang w:val="es-ES"/>
        </w:rPr>
        <w:t>.</w:t>
      </w:r>
    </w:p>
    <w:p w14:paraId="3F2F93A1" w14:textId="27E4078C" w:rsidR="00071F04" w:rsidRPr="00071F04" w:rsidRDefault="00071F04" w:rsidP="00071F04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Pr="00071F04">
        <w:rPr>
          <w:lang w:val="es-ES"/>
        </w:rPr>
        <w:t>Fortalecimiento de las capacidades de prevención de inciden</w:t>
      </w:r>
      <w:r>
        <w:rPr>
          <w:lang w:val="es-ES"/>
        </w:rPr>
        <w:t>tes en materia de ciberseguridad</w:t>
      </w:r>
      <w:r w:rsidR="00D956BA">
        <w:rPr>
          <w:lang w:val="es-ES"/>
        </w:rPr>
        <w:t>.</w:t>
      </w:r>
    </w:p>
    <w:p w14:paraId="1F3F6C6B" w14:textId="5FD08B30" w:rsidR="00071F04" w:rsidRPr="00071F04" w:rsidRDefault="00071F04" w:rsidP="00071F04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Pr="00071F04">
        <w:rPr>
          <w:lang w:val="es-ES"/>
        </w:rPr>
        <w:t xml:space="preserve">Refuerzo y fortalecimiento de las capacidades de detección, respuesta y </w:t>
      </w:r>
      <w:r w:rsidR="0077493D">
        <w:rPr>
          <w:lang w:val="es-ES"/>
        </w:rPr>
        <w:t>solución</w:t>
      </w:r>
      <w:r w:rsidRPr="00071F04">
        <w:rPr>
          <w:lang w:val="es-ES"/>
        </w:rPr>
        <w:t xml:space="preserve"> para hacer frente de manera eficaz a un incidente de seguridad</w:t>
      </w:r>
      <w:r w:rsidR="00D956BA">
        <w:rPr>
          <w:lang w:val="es-ES"/>
        </w:rPr>
        <w:t>.</w:t>
      </w:r>
    </w:p>
    <w:p w14:paraId="5F2F120C" w14:textId="5E78AC71" w:rsidR="00071F04" w:rsidRPr="00071F04" w:rsidRDefault="00071F04" w:rsidP="00071F04">
      <w:pPr>
        <w:pStyle w:val="CuerpodetextoNotadePrensa"/>
        <w:rPr>
          <w:lang w:val="es-ES"/>
        </w:rPr>
      </w:pPr>
      <w:r w:rsidRPr="00071F04">
        <w:rPr>
          <w:lang w:val="es-ES"/>
        </w:rPr>
        <w:lastRenderedPageBreak/>
        <w:t>-Mejora en la capacitación del personal vinculado a la cibe</w:t>
      </w:r>
      <w:r>
        <w:rPr>
          <w:lang w:val="es-ES"/>
        </w:rPr>
        <w:t>rseguridad en el sector público</w:t>
      </w:r>
      <w:r w:rsidR="00D956BA">
        <w:rPr>
          <w:lang w:val="es-ES"/>
        </w:rPr>
        <w:t>.</w:t>
      </w:r>
    </w:p>
    <w:p w14:paraId="2BD433A6" w14:textId="567C5C7E" w:rsidR="00071F04" w:rsidRPr="00071F04" w:rsidRDefault="00071F04" w:rsidP="00071F04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Pr="00071F04">
        <w:rPr>
          <w:lang w:val="es-ES"/>
        </w:rPr>
        <w:t xml:space="preserve">Desarrollo de la industria y </w:t>
      </w:r>
      <w:r w:rsidR="0077493D">
        <w:rPr>
          <w:lang w:val="es-ES"/>
        </w:rPr>
        <w:t>d</w:t>
      </w:r>
      <w:r w:rsidRPr="00071F04">
        <w:rPr>
          <w:lang w:val="es-ES"/>
        </w:rPr>
        <w:t xml:space="preserve">el sector de la ciberseguridad en </w:t>
      </w:r>
      <w:r w:rsidR="0077493D">
        <w:rPr>
          <w:lang w:val="es-ES"/>
        </w:rPr>
        <w:t>L</w:t>
      </w:r>
      <w:r w:rsidRPr="00071F04">
        <w:rPr>
          <w:lang w:val="es-ES"/>
        </w:rPr>
        <w:t>a Rioja</w:t>
      </w:r>
      <w:r w:rsidR="00D956BA">
        <w:rPr>
          <w:lang w:val="es-ES"/>
        </w:rPr>
        <w:t>.</w:t>
      </w:r>
    </w:p>
    <w:p w14:paraId="6B3FA899" w14:textId="77777777" w:rsidR="00071F04" w:rsidRDefault="00071F04" w:rsidP="00071F04">
      <w:pPr>
        <w:pStyle w:val="CuerpodetextoNotadePrensa"/>
        <w:rPr>
          <w:lang w:val="es-ES"/>
        </w:rPr>
      </w:pPr>
    </w:p>
    <w:p w14:paraId="1B0CE9A2" w14:textId="29BD4A85" w:rsidR="00125B4F" w:rsidRDefault="00071F04" w:rsidP="00071F04">
      <w:pPr>
        <w:pStyle w:val="CuerpodetextoNotadePrensa"/>
        <w:rPr>
          <w:color w:val="auto"/>
          <w:lang w:val="es-ES"/>
        </w:rPr>
      </w:pPr>
      <w:r w:rsidRPr="00071F04">
        <w:rPr>
          <w:lang w:val="es-ES"/>
        </w:rPr>
        <w:t xml:space="preserve">El detalle de las actuaciones </w:t>
      </w:r>
      <w:r>
        <w:rPr>
          <w:lang w:val="es-ES"/>
        </w:rPr>
        <w:t>que se ejecutarán</w:t>
      </w:r>
      <w:r w:rsidRPr="00071F04">
        <w:rPr>
          <w:lang w:val="es-ES"/>
        </w:rPr>
        <w:t>, así como su cronograma, se especifica</w:t>
      </w:r>
      <w:r>
        <w:rPr>
          <w:lang w:val="es-ES"/>
        </w:rPr>
        <w:t>rán</w:t>
      </w:r>
      <w:r w:rsidRPr="00071F04">
        <w:rPr>
          <w:lang w:val="es-ES"/>
        </w:rPr>
        <w:t xml:space="preserve"> en los respectivos planes anuales operativos</w:t>
      </w:r>
      <w:r>
        <w:rPr>
          <w:lang w:val="es-ES"/>
        </w:rPr>
        <w:t>, según fija el convenio</w:t>
      </w:r>
      <w:r w:rsidR="002F3CE5">
        <w:rPr>
          <w:lang w:val="es-ES"/>
        </w:rPr>
        <w:t xml:space="preserve"> que </w:t>
      </w:r>
      <w:r w:rsidR="00283A7F">
        <w:rPr>
          <w:lang w:val="es-ES"/>
        </w:rPr>
        <w:t xml:space="preserve">se </w:t>
      </w:r>
      <w:r w:rsidR="002F3CE5">
        <w:rPr>
          <w:lang w:val="es-ES"/>
        </w:rPr>
        <w:t>encuadra</w:t>
      </w:r>
      <w:r w:rsidR="00283A7F">
        <w:rPr>
          <w:lang w:val="es-ES"/>
        </w:rPr>
        <w:t xml:space="preserve"> </w:t>
      </w:r>
      <w:r w:rsidR="002F3CE5">
        <w:rPr>
          <w:lang w:val="es-ES"/>
        </w:rPr>
        <w:t>en el ámbito del programa RETECH (Redes Territoriales de Especialización Tecnológica</w:t>
      </w:r>
      <w:r w:rsidR="002F3CE5" w:rsidRPr="00C96F8D">
        <w:rPr>
          <w:color w:val="auto"/>
          <w:lang w:val="es-ES"/>
        </w:rPr>
        <w:t>).</w:t>
      </w:r>
    </w:p>
    <w:p w14:paraId="5DE08C08" w14:textId="0A690632" w:rsidR="00FB70E4" w:rsidRDefault="00FB70E4" w:rsidP="00071F04">
      <w:pPr>
        <w:pStyle w:val="CuerpodetextoNotadePrensa"/>
        <w:rPr>
          <w:color w:val="auto"/>
          <w:lang w:val="es-ES"/>
        </w:rPr>
      </w:pPr>
    </w:p>
    <w:p w14:paraId="7A1F663B" w14:textId="37884A0E" w:rsidR="00FB70E4" w:rsidRDefault="00FB70E4" w:rsidP="00071F04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Del presupuesto total, el INCIBE aportará 2,4 mi</w:t>
      </w:r>
      <w:r w:rsidR="00DC5EE7">
        <w:rPr>
          <w:color w:val="auto"/>
          <w:lang w:val="es-ES"/>
        </w:rPr>
        <w:t xml:space="preserve">llones de euros y la Comunidad, </w:t>
      </w:r>
      <w:bookmarkStart w:id="2" w:name="_GoBack"/>
      <w:bookmarkEnd w:id="2"/>
      <w:r>
        <w:rPr>
          <w:color w:val="auto"/>
          <w:lang w:val="es-ES"/>
        </w:rPr>
        <w:t>800.000 euros, desagregados en tres anualidades:</w:t>
      </w:r>
    </w:p>
    <w:p w14:paraId="17A7CF7B" w14:textId="1BCF66B2" w:rsidR="00FB70E4" w:rsidRDefault="00FB70E4" w:rsidP="00071F04">
      <w:pPr>
        <w:pStyle w:val="CuerpodetextoNotadePrensa"/>
        <w:rPr>
          <w:color w:val="auto"/>
          <w:lang w:val="es-ES"/>
        </w:rPr>
      </w:pPr>
    </w:p>
    <w:p w14:paraId="7EA3794D" w14:textId="7BF527C2" w:rsidR="00FB70E4" w:rsidRDefault="00FB70E4" w:rsidP="00071F04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2024: </w:t>
      </w:r>
      <w:r w:rsidRPr="001E21F4">
        <w:rPr>
          <w:b/>
          <w:color w:val="auto"/>
          <w:lang w:val="es-ES"/>
        </w:rPr>
        <w:t>150.000</w:t>
      </w:r>
      <w:r>
        <w:rPr>
          <w:color w:val="auto"/>
          <w:lang w:val="es-ES"/>
        </w:rPr>
        <w:t xml:space="preserve"> euros</w:t>
      </w:r>
      <w:r w:rsidR="00D956BA">
        <w:rPr>
          <w:color w:val="auto"/>
          <w:lang w:val="es-ES"/>
        </w:rPr>
        <w:t>.</w:t>
      </w:r>
    </w:p>
    <w:p w14:paraId="36D7EA17" w14:textId="07034374" w:rsidR="00FB70E4" w:rsidRDefault="00FB70E4" w:rsidP="00071F04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2025: </w:t>
      </w:r>
      <w:r w:rsidRPr="001E21F4">
        <w:rPr>
          <w:b/>
          <w:color w:val="auto"/>
          <w:lang w:val="es-ES"/>
        </w:rPr>
        <w:t>250.000</w:t>
      </w:r>
      <w:r>
        <w:rPr>
          <w:color w:val="auto"/>
          <w:lang w:val="es-ES"/>
        </w:rPr>
        <w:t xml:space="preserve"> euros</w:t>
      </w:r>
      <w:r w:rsidR="00D956BA">
        <w:rPr>
          <w:color w:val="auto"/>
          <w:lang w:val="es-ES"/>
        </w:rPr>
        <w:t>.</w:t>
      </w:r>
    </w:p>
    <w:p w14:paraId="4B3D97A6" w14:textId="233F63ED" w:rsidR="00FB70E4" w:rsidRDefault="00FB70E4" w:rsidP="00071F04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2026: </w:t>
      </w:r>
      <w:r w:rsidRPr="001E21F4">
        <w:rPr>
          <w:b/>
          <w:color w:val="auto"/>
          <w:lang w:val="es-ES"/>
        </w:rPr>
        <w:t>400.000</w:t>
      </w:r>
      <w:r>
        <w:rPr>
          <w:color w:val="auto"/>
          <w:lang w:val="es-ES"/>
        </w:rPr>
        <w:t xml:space="preserve"> euros</w:t>
      </w:r>
      <w:r w:rsidR="00D956BA">
        <w:rPr>
          <w:color w:val="auto"/>
          <w:lang w:val="es-ES"/>
        </w:rPr>
        <w:t>.</w:t>
      </w:r>
    </w:p>
    <w:p w14:paraId="26AD8E63" w14:textId="6B3C3458" w:rsidR="005051EE" w:rsidRDefault="005051EE" w:rsidP="00071F04">
      <w:pPr>
        <w:pStyle w:val="CuerpodetextoNotadePrensa"/>
        <w:rPr>
          <w:color w:val="auto"/>
          <w:lang w:val="es-ES"/>
        </w:rPr>
      </w:pPr>
    </w:p>
    <w:p w14:paraId="7FB0FFA3" w14:textId="011E3837" w:rsidR="005051EE" w:rsidRPr="005051EE" w:rsidRDefault="005051EE" w:rsidP="00071F04">
      <w:pPr>
        <w:pStyle w:val="CuerpodetextoNotadePrensa"/>
        <w:rPr>
          <w:lang w:val="es-ES"/>
        </w:rPr>
      </w:pPr>
      <w:r w:rsidRPr="005051EE">
        <w:rPr>
          <w:lang w:val="es-ES"/>
        </w:rPr>
        <w:t xml:space="preserve">Para el </w:t>
      </w:r>
      <w:r>
        <w:rPr>
          <w:lang w:val="es-ES"/>
        </w:rPr>
        <w:t>control de las líneas de actuación del proyecto se crearán comisiones de seguimiento y de evaluación de hitos e indicadores.</w:t>
      </w:r>
    </w:p>
    <w:p w14:paraId="66D3996F" w14:textId="3F1BB02F" w:rsidR="006E7FE0" w:rsidRPr="00071F04" w:rsidRDefault="006E7FE0" w:rsidP="00071F04">
      <w:pPr>
        <w:pStyle w:val="CuerpodetextoNotadePrensa"/>
        <w:rPr>
          <w:lang w:val="es-ES"/>
        </w:rPr>
      </w:pPr>
    </w:p>
    <w:p w14:paraId="5A633D12" w14:textId="2C2AB0A9" w:rsidR="00BB0990" w:rsidRPr="00071F04" w:rsidRDefault="00BB0990" w:rsidP="00071F04">
      <w:pPr>
        <w:pStyle w:val="CuerpodetextoNotadePrensa"/>
        <w:rPr>
          <w:lang w:val="es-ES"/>
        </w:rPr>
      </w:pPr>
    </w:p>
    <w:p w14:paraId="7CC8040E" w14:textId="77777777" w:rsidR="00BB0990" w:rsidRPr="00071F04" w:rsidRDefault="00BB0990" w:rsidP="00071F04">
      <w:pPr>
        <w:pStyle w:val="CuerpodetextoNotadePrensa"/>
        <w:rPr>
          <w:lang w:val="es-ES"/>
        </w:rPr>
      </w:pPr>
    </w:p>
    <w:p w14:paraId="62FB4710" w14:textId="77777777" w:rsidR="006E7FE0" w:rsidRPr="00071F04" w:rsidRDefault="006E7FE0" w:rsidP="00071F04">
      <w:pPr>
        <w:pStyle w:val="CuerpodetextoNotadePrensa"/>
        <w:rPr>
          <w:lang w:val="es-ES"/>
        </w:rPr>
      </w:pPr>
    </w:p>
    <w:sectPr w:rsidR="006E7FE0" w:rsidRPr="00071F04" w:rsidSect="006E7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2748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63EAD" w14:textId="77777777" w:rsidR="00793BA7" w:rsidRDefault="00793BA7" w:rsidP="0069392B">
      <w:r>
        <w:separator/>
      </w:r>
    </w:p>
  </w:endnote>
  <w:endnote w:type="continuationSeparator" w:id="0">
    <w:p w14:paraId="1FB508A4" w14:textId="77777777" w:rsidR="00793BA7" w:rsidRDefault="00793BA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0F8DD" w14:textId="77777777" w:rsidR="006E7FE0" w:rsidRDefault="006E7F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61FC2A14" w:rsidR="006E7FE0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2816" behindDoc="1" locked="0" layoutInCell="1" allowOverlap="1" wp14:anchorId="21E733D5" wp14:editId="3DBC41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508635"/>
          <wp:effectExtent l="0" t="0" r="0" b="0"/>
          <wp:wrapNone/>
          <wp:docPr id="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6AEEE16" w:rsidR="0039046B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0768" behindDoc="1" locked="0" layoutInCell="1" allowOverlap="1" wp14:anchorId="2FF0AC2B" wp14:editId="4C5B1E36">
          <wp:simplePos x="0" y="0"/>
          <wp:positionH relativeFrom="column">
            <wp:posOffset>0</wp:posOffset>
          </wp:positionH>
          <wp:positionV relativeFrom="paragraph">
            <wp:posOffset>197062</wp:posOffset>
          </wp:positionV>
          <wp:extent cx="5731510" cy="508635"/>
          <wp:effectExtent l="0" t="0" r="0" b="0"/>
          <wp:wrapNone/>
          <wp:docPr id="2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EE10C" w14:textId="77777777" w:rsidR="00793BA7" w:rsidRDefault="00793BA7" w:rsidP="0069392B">
      <w:r>
        <w:separator/>
      </w:r>
    </w:p>
  </w:footnote>
  <w:footnote w:type="continuationSeparator" w:id="0">
    <w:p w14:paraId="5FF82EF4" w14:textId="77777777" w:rsidR="00793BA7" w:rsidRDefault="00793BA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99332" w14:textId="77777777" w:rsidR="006E7FE0" w:rsidRDefault="006E7F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08A3E6AE" w:rsidR="006E7FE0" w:rsidRDefault="006E7FE0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08E8831D">
              <wp:simplePos x="0" y="0"/>
              <wp:positionH relativeFrom="column">
                <wp:posOffset>1174115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C0AF2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4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4B409D8A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7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A5B4A5C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28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DiPng6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87936" behindDoc="1" locked="0" layoutInCell="1" allowOverlap="1" wp14:anchorId="6637A353" wp14:editId="77E0138F">
          <wp:simplePos x="0" y="0"/>
          <wp:positionH relativeFrom="margin">
            <wp:posOffset>-914400</wp:posOffset>
          </wp:positionH>
          <wp:positionV relativeFrom="margin">
            <wp:posOffset>-1748790</wp:posOffset>
          </wp:positionV>
          <wp:extent cx="2019300" cy="1443990"/>
          <wp:effectExtent l="0" t="0" r="0" b="0"/>
          <wp:wrapNone/>
          <wp:docPr id="20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73AE1171">
              <wp:simplePos x="0" y="0"/>
              <wp:positionH relativeFrom="column">
                <wp:posOffset>1174115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9" type="#_x0000_t202" style="position:absolute;margin-left:92.4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29606FCF">
              <wp:simplePos x="0" y="0"/>
              <wp:positionH relativeFrom="column">
                <wp:posOffset>3630295</wp:posOffset>
              </wp:positionH>
              <wp:positionV relativeFrom="paragraph">
                <wp:posOffset>142452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A8CFD" id="_x0000_s1030" type="#_x0000_t202" style="position:absolute;margin-left:285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KN5KyL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y8dGVq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F20/Eq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A2DFD"/>
    <w:multiLevelType w:val="hybridMultilevel"/>
    <w:tmpl w:val="B94636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C7838"/>
    <w:multiLevelType w:val="hybridMultilevel"/>
    <w:tmpl w:val="8F5C1FFE"/>
    <w:lvl w:ilvl="0" w:tplc="12860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71F04"/>
    <w:rsid w:val="000F3F3C"/>
    <w:rsid w:val="00100590"/>
    <w:rsid w:val="00125B4F"/>
    <w:rsid w:val="0013209B"/>
    <w:rsid w:val="001542F7"/>
    <w:rsid w:val="0018459D"/>
    <w:rsid w:val="001D5774"/>
    <w:rsid w:val="001E21F4"/>
    <w:rsid w:val="00240D3F"/>
    <w:rsid w:val="00250CDB"/>
    <w:rsid w:val="00261510"/>
    <w:rsid w:val="00283A7F"/>
    <w:rsid w:val="002873D9"/>
    <w:rsid w:val="002C41E9"/>
    <w:rsid w:val="002D3B2D"/>
    <w:rsid w:val="002E5511"/>
    <w:rsid w:val="002E72EE"/>
    <w:rsid w:val="002F3CE5"/>
    <w:rsid w:val="00307CD0"/>
    <w:rsid w:val="003364A2"/>
    <w:rsid w:val="0034365A"/>
    <w:rsid w:val="00346ABB"/>
    <w:rsid w:val="0035439E"/>
    <w:rsid w:val="0037083A"/>
    <w:rsid w:val="0039046B"/>
    <w:rsid w:val="003A3E60"/>
    <w:rsid w:val="003C1605"/>
    <w:rsid w:val="00417179"/>
    <w:rsid w:val="00435C9E"/>
    <w:rsid w:val="00495B58"/>
    <w:rsid w:val="00495D1F"/>
    <w:rsid w:val="004D420D"/>
    <w:rsid w:val="005051EE"/>
    <w:rsid w:val="0050645C"/>
    <w:rsid w:val="005511E2"/>
    <w:rsid w:val="00574433"/>
    <w:rsid w:val="0058176E"/>
    <w:rsid w:val="00596975"/>
    <w:rsid w:val="005A2B74"/>
    <w:rsid w:val="006563C4"/>
    <w:rsid w:val="00673FFA"/>
    <w:rsid w:val="0069392B"/>
    <w:rsid w:val="006A7DBC"/>
    <w:rsid w:val="006E7FE0"/>
    <w:rsid w:val="00706970"/>
    <w:rsid w:val="00716285"/>
    <w:rsid w:val="007266DB"/>
    <w:rsid w:val="00747277"/>
    <w:rsid w:val="0077493D"/>
    <w:rsid w:val="00793BA7"/>
    <w:rsid w:val="007A7E63"/>
    <w:rsid w:val="007B661D"/>
    <w:rsid w:val="007C7121"/>
    <w:rsid w:val="007D6FFF"/>
    <w:rsid w:val="0087541B"/>
    <w:rsid w:val="008901EF"/>
    <w:rsid w:val="00892C54"/>
    <w:rsid w:val="008B05E4"/>
    <w:rsid w:val="008E7E40"/>
    <w:rsid w:val="00902B2F"/>
    <w:rsid w:val="00915F1F"/>
    <w:rsid w:val="00917E39"/>
    <w:rsid w:val="00977EFE"/>
    <w:rsid w:val="009E7835"/>
    <w:rsid w:val="00A6238F"/>
    <w:rsid w:val="00AA0B41"/>
    <w:rsid w:val="00AB3754"/>
    <w:rsid w:val="00AC6E30"/>
    <w:rsid w:val="00B046E2"/>
    <w:rsid w:val="00B17B9B"/>
    <w:rsid w:val="00B321F6"/>
    <w:rsid w:val="00B93DBC"/>
    <w:rsid w:val="00B97FCD"/>
    <w:rsid w:val="00BA5D06"/>
    <w:rsid w:val="00BB0990"/>
    <w:rsid w:val="00BE70B2"/>
    <w:rsid w:val="00C05A43"/>
    <w:rsid w:val="00C648E7"/>
    <w:rsid w:val="00C83CF8"/>
    <w:rsid w:val="00C96F8D"/>
    <w:rsid w:val="00CC08D8"/>
    <w:rsid w:val="00D017AC"/>
    <w:rsid w:val="00D312AD"/>
    <w:rsid w:val="00D4476B"/>
    <w:rsid w:val="00D53E08"/>
    <w:rsid w:val="00D956BA"/>
    <w:rsid w:val="00DA361D"/>
    <w:rsid w:val="00DC5EE7"/>
    <w:rsid w:val="00DD0856"/>
    <w:rsid w:val="00E41609"/>
    <w:rsid w:val="00E517E4"/>
    <w:rsid w:val="00E63FE9"/>
    <w:rsid w:val="00E72C2A"/>
    <w:rsid w:val="00E84986"/>
    <w:rsid w:val="00EC00EF"/>
    <w:rsid w:val="00ED47D0"/>
    <w:rsid w:val="00F671DE"/>
    <w:rsid w:val="00F8126E"/>
    <w:rsid w:val="00F92DFC"/>
    <w:rsid w:val="00FA4DD6"/>
    <w:rsid w:val="00FB70E4"/>
    <w:rsid w:val="00F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9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99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31</cp:revision>
  <cp:lastPrinted>2023-07-31T17:26:00Z</cp:lastPrinted>
  <dcterms:created xsi:type="dcterms:W3CDTF">2024-03-27T13:10:00Z</dcterms:created>
  <dcterms:modified xsi:type="dcterms:W3CDTF">2024-04-02T10:49:00Z</dcterms:modified>
</cp:coreProperties>
</file>