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9EF505D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954F22">
        <w:t>02</w:t>
      </w:r>
      <w:r w:rsidR="00E517E4" w:rsidRPr="00A756FA">
        <w:t>/</w:t>
      </w:r>
      <w:r w:rsidR="00954F22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8410CB3" w:rsidR="00261510" w:rsidRPr="004D594F" w:rsidRDefault="00C2229F" w:rsidP="0047552C">
      <w:pPr>
        <w:pStyle w:val="TtuloNotadePrensa"/>
        <w:jc w:val="both"/>
      </w:pPr>
      <w:bookmarkStart w:id="1" w:name="_Hlk139456888"/>
      <w:bookmarkEnd w:id="0"/>
      <w:r>
        <w:t>Mañana comienza la Renta 2023</w:t>
      </w:r>
      <w:r w:rsidR="009151C2">
        <w:t>,</w:t>
      </w:r>
      <w:r>
        <w:t xml:space="preserve"> que ahorrará 10,9 millones a </w:t>
      </w:r>
      <w:r w:rsidR="00AB10E8">
        <w:t>120.445</w:t>
      </w:r>
      <w:r>
        <w:t xml:space="preserve"> riojanos gracias a las nuevas deducciones </w:t>
      </w:r>
      <w:r w:rsidR="00AB10E8">
        <w:t>de</w:t>
      </w:r>
      <w:r w:rsidR="009151C2">
        <w:t>l</w:t>
      </w:r>
      <w:r>
        <w:t xml:space="preserve"> Gobierno de </w:t>
      </w:r>
      <w:r w:rsidR="009151C2">
        <w:t xml:space="preserve">Gonzalo </w:t>
      </w:r>
      <w:r>
        <w:t xml:space="preserve">Capellán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013382B1" w:rsidR="0020207D" w:rsidRPr="00AB10E8" w:rsidRDefault="00AB10E8" w:rsidP="0047552C">
      <w:pPr>
        <w:pStyle w:val="CuerpodetextoNotadePrensa"/>
        <w:rPr>
          <w:b/>
          <w:lang w:val="es-ES"/>
        </w:rPr>
      </w:pPr>
      <w:r w:rsidRPr="00AB10E8">
        <w:rPr>
          <w:b/>
          <w:lang w:val="es-ES"/>
        </w:rPr>
        <w:t>La bonificación de</w:t>
      </w:r>
      <w:r w:rsidR="00441CFB">
        <w:rPr>
          <w:b/>
          <w:lang w:val="es-ES"/>
        </w:rPr>
        <w:t xml:space="preserve"> </w:t>
      </w:r>
      <w:r w:rsidRPr="00AB10E8">
        <w:rPr>
          <w:b/>
          <w:lang w:val="es-ES"/>
        </w:rPr>
        <w:t xml:space="preserve">intereses </w:t>
      </w:r>
      <w:r w:rsidR="009151C2">
        <w:rPr>
          <w:b/>
          <w:lang w:val="es-ES"/>
        </w:rPr>
        <w:t>de</w:t>
      </w:r>
      <w:r w:rsidRPr="00AB10E8">
        <w:rPr>
          <w:b/>
          <w:lang w:val="es-ES"/>
        </w:rPr>
        <w:t xml:space="preserve"> </w:t>
      </w:r>
      <w:r w:rsidR="00441CFB">
        <w:rPr>
          <w:b/>
          <w:lang w:val="es-ES"/>
        </w:rPr>
        <w:t xml:space="preserve">las </w:t>
      </w:r>
      <w:r w:rsidRPr="00AB10E8">
        <w:rPr>
          <w:b/>
          <w:lang w:val="es-ES"/>
        </w:rPr>
        <w:t xml:space="preserve">hipotecas firmadas desde 2013 y la rebaja </w:t>
      </w:r>
      <w:r>
        <w:rPr>
          <w:b/>
          <w:lang w:val="es-ES"/>
        </w:rPr>
        <w:t>a</w:t>
      </w:r>
      <w:r w:rsidRPr="00AB10E8">
        <w:rPr>
          <w:b/>
          <w:lang w:val="es-ES"/>
        </w:rPr>
        <w:t xml:space="preserve"> las familias </w:t>
      </w:r>
      <w:r>
        <w:rPr>
          <w:b/>
          <w:lang w:val="es-ES"/>
        </w:rPr>
        <w:t>por el gasto</w:t>
      </w:r>
      <w:r w:rsidRPr="00AB10E8">
        <w:rPr>
          <w:b/>
          <w:lang w:val="es-ES"/>
        </w:rPr>
        <w:t xml:space="preserve"> </w:t>
      </w:r>
      <w:r w:rsidR="009151C2">
        <w:rPr>
          <w:b/>
          <w:lang w:val="es-ES"/>
        </w:rPr>
        <w:t>en l</w:t>
      </w:r>
      <w:r w:rsidRPr="00AB10E8">
        <w:rPr>
          <w:b/>
          <w:lang w:val="es-ES"/>
        </w:rPr>
        <w:t xml:space="preserve">a práctica deportiva se suman a </w:t>
      </w:r>
      <w:r>
        <w:rPr>
          <w:b/>
          <w:lang w:val="es-ES"/>
        </w:rPr>
        <w:t xml:space="preserve">los beneficios </w:t>
      </w:r>
      <w:r w:rsidR="00441CFB">
        <w:rPr>
          <w:b/>
          <w:lang w:val="es-ES"/>
        </w:rPr>
        <w:t xml:space="preserve">ya </w:t>
      </w:r>
      <w:r>
        <w:rPr>
          <w:b/>
          <w:lang w:val="es-ES"/>
        </w:rPr>
        <w:t>existentes par</w:t>
      </w:r>
      <w:r w:rsidR="009151C2">
        <w:rPr>
          <w:b/>
          <w:lang w:val="es-ES"/>
        </w:rPr>
        <w:t>a conseguir</w:t>
      </w:r>
      <w:r>
        <w:rPr>
          <w:b/>
          <w:lang w:val="es-ES"/>
        </w:rPr>
        <w:t xml:space="preserve"> aliviar la </w:t>
      </w:r>
      <w:r w:rsidR="009151C2">
        <w:rPr>
          <w:b/>
          <w:lang w:val="es-ES"/>
        </w:rPr>
        <w:t xml:space="preserve">presión que soportan los contribuyentes </w:t>
      </w:r>
    </w:p>
    <w:p w14:paraId="7B095281" w14:textId="2FAF1686" w:rsidR="001037A5" w:rsidRPr="00954F22" w:rsidRDefault="001037A5" w:rsidP="0047552C">
      <w:pPr>
        <w:pStyle w:val="CuerpodetextoNotadePrensa"/>
        <w:rPr>
          <w:b/>
          <w:lang w:val="es-ES"/>
        </w:rPr>
      </w:pPr>
    </w:p>
    <w:p w14:paraId="6AFFEFAA" w14:textId="5EB602FF" w:rsidR="001037A5" w:rsidRPr="00954F22" w:rsidRDefault="0064417D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Estas </w:t>
      </w:r>
      <w:r w:rsidR="009242F3">
        <w:rPr>
          <w:b/>
          <w:lang w:val="es-ES"/>
        </w:rPr>
        <w:t>medidas</w:t>
      </w:r>
      <w:r>
        <w:rPr>
          <w:b/>
          <w:lang w:val="es-ES"/>
        </w:rPr>
        <w:t xml:space="preserve"> de urgencia son la antesala de una</w:t>
      </w:r>
      <w:r w:rsidR="00537F5E">
        <w:rPr>
          <w:b/>
          <w:lang w:val="es-ES"/>
        </w:rPr>
        <w:t xml:space="preserve"> </w:t>
      </w:r>
      <w:r w:rsidR="00537F5E" w:rsidRPr="00537F5E">
        <w:rPr>
          <w:b/>
          <w:color w:val="000000"/>
          <w:lang w:val="es-ES"/>
        </w:rPr>
        <w:t xml:space="preserve">rebaja general </w:t>
      </w:r>
      <w:r w:rsidR="009242F3">
        <w:rPr>
          <w:b/>
          <w:color w:val="000000"/>
          <w:lang w:val="es-ES"/>
        </w:rPr>
        <w:t xml:space="preserve">del IRPF </w:t>
      </w:r>
      <w:r w:rsidR="00537F5E">
        <w:rPr>
          <w:b/>
          <w:color w:val="000000"/>
          <w:lang w:val="es-ES"/>
        </w:rPr>
        <w:t xml:space="preserve">para rentas bajas y medias, que será efectiva en la declaración </w:t>
      </w:r>
      <w:r w:rsidR="009242F3">
        <w:rPr>
          <w:b/>
          <w:color w:val="000000"/>
          <w:lang w:val="es-ES"/>
        </w:rPr>
        <w:t>de</w:t>
      </w:r>
      <w:r w:rsidR="00537F5E">
        <w:rPr>
          <w:b/>
          <w:color w:val="000000"/>
          <w:lang w:val="es-ES"/>
        </w:rPr>
        <w:t xml:space="preserve"> 2025</w:t>
      </w:r>
      <w:r w:rsidR="009242F3">
        <w:rPr>
          <w:b/>
          <w:color w:val="000000"/>
          <w:lang w:val="es-ES"/>
        </w:rPr>
        <w:t xml:space="preserve">, y profundiza la intensa agenda de reducción de impuestos comprometida </w:t>
      </w:r>
      <w:r w:rsidR="007B30DE">
        <w:rPr>
          <w:b/>
          <w:color w:val="000000"/>
          <w:lang w:val="es-ES"/>
        </w:rPr>
        <w:t xml:space="preserve">en </w:t>
      </w:r>
      <w:r w:rsidR="009242F3">
        <w:rPr>
          <w:b/>
          <w:color w:val="000000"/>
          <w:lang w:val="es-ES"/>
        </w:rPr>
        <w:t>esta legislatura</w:t>
      </w:r>
      <w:r w:rsidR="00537F5E">
        <w:rPr>
          <w:b/>
          <w:color w:val="000000"/>
          <w:lang w:val="es-ES"/>
        </w:rPr>
        <w:t xml:space="preserve"> </w:t>
      </w:r>
      <w:r>
        <w:rPr>
          <w:b/>
          <w:lang w:val="es-ES"/>
        </w:rPr>
        <w:t xml:space="preserve"> </w:t>
      </w:r>
    </w:p>
    <w:p w14:paraId="43B83B3E" w14:textId="77777777" w:rsidR="0020207D" w:rsidRPr="00954F22" w:rsidRDefault="0020207D" w:rsidP="0047552C">
      <w:pPr>
        <w:pStyle w:val="CuerpodetextoNotadePrensa"/>
        <w:rPr>
          <w:lang w:val="es-ES"/>
        </w:rPr>
      </w:pPr>
    </w:p>
    <w:p w14:paraId="0DC598FC" w14:textId="77777777" w:rsidR="0020207D" w:rsidRPr="00954F22" w:rsidRDefault="0020207D" w:rsidP="0047552C">
      <w:pPr>
        <w:pStyle w:val="CuerpodetextoNotadePrensa"/>
        <w:rPr>
          <w:lang w:val="es-ES"/>
        </w:rPr>
      </w:pPr>
    </w:p>
    <w:p w14:paraId="7E84AE13" w14:textId="77777777" w:rsidR="004C3A3F" w:rsidRDefault="00EF0092" w:rsidP="00EF0092">
      <w:pPr>
        <w:pStyle w:val="CuerpodetextoNotadePrensa"/>
        <w:rPr>
          <w:lang w:val="es-ES"/>
        </w:rPr>
      </w:pPr>
      <w:r>
        <w:rPr>
          <w:lang w:val="es-ES"/>
        </w:rPr>
        <w:t>El Consejo de Gobierno en su reunión de hoy martes, 2 de abril, ha analizado el impacto de las nuevas deducciones autonómicas de urgencia de las que se podrán beneficiar 120.455 riojanos a partir de mañana miércoles, día en el que comienza la campaña de la Declaración de la Renta 202</w:t>
      </w:r>
      <w:r w:rsidR="00872400">
        <w:rPr>
          <w:lang w:val="es-ES"/>
        </w:rPr>
        <w:t>3</w:t>
      </w:r>
      <w:r>
        <w:rPr>
          <w:lang w:val="es-ES"/>
        </w:rPr>
        <w:t>, que concluirá el próximo 1 de julio. En concreto se trata de una</w:t>
      </w:r>
      <w:r w:rsidRPr="00EF0092">
        <w:rPr>
          <w:lang w:val="es-ES"/>
        </w:rPr>
        <w:t xml:space="preserve"> bonificación de intereses de las hipotecas firmadas desde 2013</w:t>
      </w:r>
      <w:r>
        <w:rPr>
          <w:lang w:val="es-ES"/>
        </w:rPr>
        <w:t>, año en el que desapareció la deducción estatal,</w:t>
      </w:r>
      <w:r w:rsidRPr="00EF0092">
        <w:rPr>
          <w:lang w:val="es-ES"/>
        </w:rPr>
        <w:t xml:space="preserve"> y </w:t>
      </w:r>
      <w:r>
        <w:rPr>
          <w:lang w:val="es-ES"/>
        </w:rPr>
        <w:t>de una</w:t>
      </w:r>
      <w:r w:rsidRPr="00EF0092">
        <w:rPr>
          <w:lang w:val="es-ES"/>
        </w:rPr>
        <w:t xml:space="preserve"> rebaja </w:t>
      </w:r>
      <w:r>
        <w:rPr>
          <w:lang w:val="es-ES"/>
        </w:rPr>
        <w:t xml:space="preserve">fiscal </w:t>
      </w:r>
      <w:r w:rsidRPr="00EF0092">
        <w:rPr>
          <w:lang w:val="es-ES"/>
        </w:rPr>
        <w:t>a las familias por el gasto en la práctica deportiva</w:t>
      </w:r>
      <w:r>
        <w:rPr>
          <w:lang w:val="es-ES"/>
        </w:rPr>
        <w:t xml:space="preserve">. </w:t>
      </w:r>
    </w:p>
    <w:p w14:paraId="649D4825" w14:textId="77777777" w:rsidR="004C3A3F" w:rsidRDefault="004C3A3F" w:rsidP="00EF0092">
      <w:pPr>
        <w:pStyle w:val="CuerpodetextoNotadePrensa"/>
        <w:rPr>
          <w:lang w:val="es-ES"/>
        </w:rPr>
      </w:pPr>
    </w:p>
    <w:p w14:paraId="67B08B52" w14:textId="77777777" w:rsidR="003F5229" w:rsidRDefault="003F5229" w:rsidP="00EF0092">
      <w:pPr>
        <w:pStyle w:val="CuerpodetextoNotadePrensa"/>
        <w:rPr>
          <w:color w:val="000000"/>
          <w:lang w:val="es-ES"/>
        </w:rPr>
      </w:pPr>
      <w:r>
        <w:rPr>
          <w:lang w:val="es-ES"/>
        </w:rPr>
        <w:t>Ambas mejoras</w:t>
      </w:r>
      <w:r w:rsidR="00EF0092">
        <w:rPr>
          <w:lang w:val="es-ES"/>
        </w:rPr>
        <w:t xml:space="preserve"> impositivas se </w:t>
      </w:r>
      <w:r w:rsidR="00EF0092" w:rsidRPr="00EF0092">
        <w:rPr>
          <w:lang w:val="es-ES"/>
        </w:rPr>
        <w:t xml:space="preserve">suman a los beneficios ya </w:t>
      </w:r>
      <w:r w:rsidR="00EF0092">
        <w:rPr>
          <w:lang w:val="es-ES"/>
        </w:rPr>
        <w:t>precedentes</w:t>
      </w:r>
      <w:r>
        <w:rPr>
          <w:lang w:val="es-ES"/>
        </w:rPr>
        <w:t xml:space="preserve"> </w:t>
      </w:r>
      <w:r w:rsidR="00EF0092">
        <w:rPr>
          <w:lang w:val="es-ES"/>
        </w:rPr>
        <w:t xml:space="preserve">y </w:t>
      </w:r>
      <w:r>
        <w:rPr>
          <w:lang w:val="es-ES"/>
        </w:rPr>
        <w:t>a</w:t>
      </w:r>
      <w:r w:rsidR="00EF0092">
        <w:rPr>
          <w:lang w:val="es-ES"/>
        </w:rPr>
        <w:t xml:space="preserve"> </w:t>
      </w:r>
      <w:r>
        <w:rPr>
          <w:lang w:val="es-ES"/>
        </w:rPr>
        <w:t>la reducción</w:t>
      </w:r>
      <w:r w:rsidR="00EF0092">
        <w:rPr>
          <w:lang w:val="es-ES"/>
        </w:rPr>
        <w:t xml:space="preserve"> general del tramo autonómico del Impuesto de la Renta de las Personas Físicas (IRPF), que</w:t>
      </w:r>
      <w:r w:rsidR="004C3A3F">
        <w:rPr>
          <w:lang w:val="es-ES"/>
        </w:rPr>
        <w:t xml:space="preserve"> </w:t>
      </w:r>
      <w:r w:rsidR="004C3A3F" w:rsidRPr="004C3A3F">
        <w:rPr>
          <w:color w:val="000000"/>
          <w:lang w:val="es-ES"/>
        </w:rPr>
        <w:t xml:space="preserve">profundiza la intensa agenda de reducción de impuestos comprometida </w:t>
      </w:r>
      <w:r w:rsidR="004C3A3F">
        <w:rPr>
          <w:color w:val="000000"/>
          <w:lang w:val="es-ES"/>
        </w:rPr>
        <w:t>por el presidente Gonzalo Capellá</w:t>
      </w:r>
      <w:r w:rsidR="003C3B96">
        <w:rPr>
          <w:color w:val="000000"/>
          <w:lang w:val="es-ES"/>
        </w:rPr>
        <w:t>n</w:t>
      </w:r>
      <w:r>
        <w:rPr>
          <w:color w:val="000000"/>
          <w:lang w:val="es-ES"/>
        </w:rPr>
        <w:t xml:space="preserve"> para convertir</w:t>
      </w:r>
      <w:r w:rsidR="004C3A3F">
        <w:rPr>
          <w:color w:val="000000"/>
          <w:lang w:val="es-ES"/>
        </w:rPr>
        <w:t xml:space="preserve"> a La Rioja </w:t>
      </w:r>
      <w:r w:rsidR="004C3A3F" w:rsidRPr="004C3A3F">
        <w:rPr>
          <w:color w:val="000000"/>
          <w:lang w:val="es-ES"/>
        </w:rPr>
        <w:t>esta legislatura</w:t>
      </w:r>
      <w:r w:rsidR="004C3A3F">
        <w:rPr>
          <w:color w:val="000000"/>
          <w:lang w:val="es-ES"/>
        </w:rPr>
        <w:t xml:space="preserve"> en la región con menor presión fiscal sobre sus ciudadanos. </w:t>
      </w:r>
    </w:p>
    <w:p w14:paraId="2691CB2F" w14:textId="77777777" w:rsidR="003F5229" w:rsidRDefault="003F5229" w:rsidP="00EF0092">
      <w:pPr>
        <w:pStyle w:val="CuerpodetextoNotadePrensa"/>
        <w:rPr>
          <w:color w:val="000000"/>
          <w:lang w:val="es-ES"/>
        </w:rPr>
      </w:pPr>
    </w:p>
    <w:p w14:paraId="649A1BFC" w14:textId="66D42A7C" w:rsidR="00EF0092" w:rsidRPr="00AB10E8" w:rsidRDefault="004C3A3F" w:rsidP="00EF0092">
      <w:pPr>
        <w:pStyle w:val="CuerpodetextoNotadePrensa"/>
        <w:rPr>
          <w:b/>
          <w:lang w:val="es-ES"/>
        </w:rPr>
      </w:pPr>
      <w:r>
        <w:rPr>
          <w:color w:val="000000"/>
          <w:lang w:val="es-ES"/>
        </w:rPr>
        <w:t>La bajada del IR</w:t>
      </w:r>
      <w:r w:rsidR="003C3B96">
        <w:rPr>
          <w:color w:val="000000"/>
          <w:lang w:val="es-ES"/>
        </w:rPr>
        <w:t>PF</w:t>
      </w:r>
      <w:r w:rsidR="00EF0092">
        <w:rPr>
          <w:lang w:val="es-ES"/>
        </w:rPr>
        <w:t xml:space="preserve"> entró en vigor el pasado 1 de enero con la Ley de </w:t>
      </w:r>
      <w:r w:rsidR="005A7F17">
        <w:rPr>
          <w:lang w:val="es-ES"/>
        </w:rPr>
        <w:t>Acompañamiento</w:t>
      </w:r>
      <w:r w:rsidR="00EF0092">
        <w:rPr>
          <w:lang w:val="es-ES"/>
        </w:rPr>
        <w:t xml:space="preserve"> de los Presupuestos Generales de La Rioja (PGLR) de 2024, que</w:t>
      </w:r>
      <w:r w:rsidR="003C3B96">
        <w:rPr>
          <w:lang w:val="es-ES"/>
        </w:rPr>
        <w:t xml:space="preserve"> 17</w:t>
      </w:r>
      <w:r w:rsidR="005A462C">
        <w:rPr>
          <w:lang w:val="es-ES"/>
        </w:rPr>
        <w:t>8</w:t>
      </w:r>
      <w:r w:rsidR="003C3B96">
        <w:rPr>
          <w:lang w:val="es-ES"/>
        </w:rPr>
        <w:t>.</w:t>
      </w:r>
      <w:r w:rsidR="005A462C">
        <w:rPr>
          <w:lang w:val="es-ES"/>
        </w:rPr>
        <w:t>853</w:t>
      </w:r>
      <w:r w:rsidR="00872400">
        <w:rPr>
          <w:lang w:val="es-ES"/>
        </w:rPr>
        <w:t xml:space="preserve"> contribuyentes </w:t>
      </w:r>
      <w:r w:rsidR="003C3B96">
        <w:rPr>
          <w:lang w:val="es-ES"/>
        </w:rPr>
        <w:t xml:space="preserve">(según los datos provisionales de 2022 de la Agencia Tributaria) </w:t>
      </w:r>
      <w:r w:rsidR="006A2E3A">
        <w:rPr>
          <w:lang w:val="es-ES"/>
        </w:rPr>
        <w:t>visualizarán</w:t>
      </w:r>
      <w:r w:rsidR="00EF0092">
        <w:rPr>
          <w:lang w:val="es-ES"/>
        </w:rPr>
        <w:t xml:space="preserve"> en la declaración de l</w:t>
      </w:r>
      <w:r w:rsidR="005A7F17">
        <w:rPr>
          <w:lang w:val="es-ES"/>
        </w:rPr>
        <w:t>a</w:t>
      </w:r>
      <w:r w:rsidR="00EF0092">
        <w:rPr>
          <w:lang w:val="es-ES"/>
        </w:rPr>
        <w:t xml:space="preserve"> Renta que se </w:t>
      </w:r>
      <w:r w:rsidR="005A7F17">
        <w:rPr>
          <w:lang w:val="es-ES"/>
        </w:rPr>
        <w:t xml:space="preserve">presente </w:t>
      </w:r>
      <w:r w:rsidR="00EF0092">
        <w:rPr>
          <w:lang w:val="es-ES"/>
        </w:rPr>
        <w:t>en 2025.</w:t>
      </w:r>
      <w:r>
        <w:rPr>
          <w:lang w:val="es-ES"/>
        </w:rPr>
        <w:t xml:space="preserve"> </w:t>
      </w:r>
      <w:r w:rsidR="003C3B96">
        <w:rPr>
          <w:lang w:val="es-ES"/>
        </w:rPr>
        <w:t>En concreto, se trata de un</w:t>
      </w:r>
      <w:r w:rsidR="003C3B96" w:rsidRPr="002E242B">
        <w:rPr>
          <w:color w:val="000000"/>
          <w:lang w:val="es-ES"/>
        </w:rPr>
        <w:t xml:space="preserve">a reducción de tres puntos en los tramos de IRPF (0,5 por cada uno de los </w:t>
      </w:r>
      <w:r w:rsidR="003C3B96">
        <w:rPr>
          <w:color w:val="000000"/>
          <w:lang w:val="es-ES"/>
        </w:rPr>
        <w:t>seis</w:t>
      </w:r>
      <w:r w:rsidR="003C3B96" w:rsidRPr="002E242B">
        <w:rPr>
          <w:color w:val="000000"/>
          <w:lang w:val="es-ES"/>
        </w:rPr>
        <w:t xml:space="preserve"> primeros tramos) y dos puntos adicionales (cuatro en total) a todos los contribuyentes riojanos con ingresos inferiores a 40.000 euros</w:t>
      </w:r>
      <w:r w:rsidR="003C3B96">
        <w:rPr>
          <w:lang w:val="es-ES"/>
        </w:rPr>
        <w:t xml:space="preserve">, para lo cual se ha adaptado la tarifa autonómica del impuesto. </w:t>
      </w:r>
    </w:p>
    <w:p w14:paraId="708ABEC1" w14:textId="626057B4" w:rsidR="0020207D" w:rsidRPr="00954F22" w:rsidRDefault="00EF0092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  </w:t>
      </w:r>
    </w:p>
    <w:p w14:paraId="4CAFEF00" w14:textId="4348F452" w:rsidR="00EF0092" w:rsidRPr="00EF0092" w:rsidRDefault="00B20E30" w:rsidP="00EF0092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Respecto a las deducciones de las que ya se podrán beneficiar los riojanos en esta </w:t>
      </w:r>
      <w:r w:rsidR="003F5229">
        <w:rPr>
          <w:color w:val="auto"/>
          <w:lang w:val="es-ES"/>
        </w:rPr>
        <w:t>C</w:t>
      </w:r>
      <w:r>
        <w:rPr>
          <w:color w:val="auto"/>
          <w:lang w:val="es-ES"/>
        </w:rPr>
        <w:t>ampaña de la Renta 2023</w:t>
      </w:r>
      <w:r w:rsidR="00834DA0">
        <w:rPr>
          <w:color w:val="auto"/>
          <w:lang w:val="es-ES"/>
        </w:rPr>
        <w:t xml:space="preserve"> que empieza mañana</w:t>
      </w:r>
      <w:r>
        <w:rPr>
          <w:color w:val="auto"/>
          <w:lang w:val="es-ES"/>
        </w:rPr>
        <w:t xml:space="preserve"> cabe recordar que la primera está dirigida a</w:t>
      </w:r>
      <w:r w:rsidR="00EF0092" w:rsidRPr="00EF0092">
        <w:rPr>
          <w:color w:val="auto"/>
          <w:lang w:val="es-ES"/>
        </w:rPr>
        <w:t xml:space="preserve"> paliar la subida de los intereses de los préstamos hipotecarios destinados a la adquisición de vivienda habitual</w:t>
      </w:r>
      <w:r>
        <w:rPr>
          <w:color w:val="auto"/>
          <w:lang w:val="es-ES"/>
        </w:rPr>
        <w:t xml:space="preserve"> contratados a </w:t>
      </w:r>
      <w:r w:rsidR="00EF0092" w:rsidRPr="00EF0092">
        <w:rPr>
          <w:color w:val="auto"/>
          <w:lang w:val="es-ES"/>
        </w:rPr>
        <w:t xml:space="preserve">partir del 1 de enero de 2013 en La </w:t>
      </w:r>
      <w:r w:rsidR="00EF0092" w:rsidRPr="00EF0092">
        <w:rPr>
          <w:color w:val="auto"/>
          <w:lang w:val="es-ES"/>
        </w:rPr>
        <w:lastRenderedPageBreak/>
        <w:t>Rioja, cuando quedó suprimida la bonificación estatal en el IRPF. Podrán deducir el 15% del pago de los intereses de préstamos hipotecarios destinados a su financiación. La deducción máxima por vivienda es de 750 euros.</w:t>
      </w:r>
      <w:r>
        <w:rPr>
          <w:color w:val="auto"/>
          <w:lang w:val="es-ES"/>
        </w:rPr>
        <w:t xml:space="preserve"> </w:t>
      </w:r>
      <w:r w:rsidR="00EF0092" w:rsidRPr="00EF0092">
        <w:rPr>
          <w:color w:val="auto"/>
          <w:lang w:val="es-ES"/>
        </w:rPr>
        <w:t xml:space="preserve">Además de la adquisición de vivienda habitual, también amparará la construcción o ampliación, la rehabilitación y las reformas por razón de discapacidad. </w:t>
      </w:r>
    </w:p>
    <w:p w14:paraId="1470AAAB" w14:textId="77777777" w:rsidR="00EF0092" w:rsidRPr="00EF0092" w:rsidRDefault="00EF0092" w:rsidP="00EF0092">
      <w:pPr>
        <w:pStyle w:val="CuerpodetextoNotadePrensa"/>
        <w:rPr>
          <w:color w:val="auto"/>
          <w:lang w:val="es-ES"/>
        </w:rPr>
      </w:pPr>
    </w:p>
    <w:p w14:paraId="662647E9" w14:textId="6111E741" w:rsidR="00EF0092" w:rsidRDefault="00EF0092" w:rsidP="00EF0092">
      <w:pPr>
        <w:pStyle w:val="CuerpodetextoNotadePrensa"/>
        <w:rPr>
          <w:color w:val="auto"/>
          <w:lang w:val="es-ES"/>
        </w:rPr>
      </w:pPr>
      <w:r w:rsidRPr="00EF0092">
        <w:rPr>
          <w:color w:val="auto"/>
          <w:lang w:val="es-ES"/>
        </w:rPr>
        <w:t xml:space="preserve">La segunda medida novedosa </w:t>
      </w:r>
      <w:r w:rsidR="00B20E30">
        <w:rPr>
          <w:color w:val="auto"/>
          <w:lang w:val="es-ES"/>
        </w:rPr>
        <w:t>es</w:t>
      </w:r>
      <w:r w:rsidRPr="00EF0092">
        <w:rPr>
          <w:color w:val="auto"/>
          <w:lang w:val="es-ES"/>
        </w:rPr>
        <w:t xml:space="preserve"> la </w:t>
      </w:r>
      <w:r w:rsidR="00B20E30">
        <w:rPr>
          <w:color w:val="auto"/>
          <w:lang w:val="es-ES"/>
        </w:rPr>
        <w:t>d</w:t>
      </w:r>
      <w:r w:rsidRPr="00EF0092">
        <w:rPr>
          <w:color w:val="auto"/>
          <w:lang w:val="es-ES"/>
        </w:rPr>
        <w:t>educción para fomentar el ejercicio físico y la práctica deportiva</w:t>
      </w:r>
      <w:r w:rsidRPr="00EF0092">
        <w:rPr>
          <w:b/>
          <w:color w:val="auto"/>
          <w:lang w:val="es-ES"/>
        </w:rPr>
        <w:t>.</w:t>
      </w:r>
      <w:r w:rsidR="00B20E30">
        <w:rPr>
          <w:b/>
          <w:color w:val="auto"/>
          <w:lang w:val="es-ES"/>
        </w:rPr>
        <w:t xml:space="preserve"> </w:t>
      </w:r>
      <w:r w:rsidRPr="00EF0092">
        <w:rPr>
          <w:color w:val="auto"/>
          <w:lang w:val="es-ES"/>
        </w:rPr>
        <w:t xml:space="preserve">Se trata de una </w:t>
      </w:r>
      <w:r w:rsidR="00B20E30">
        <w:rPr>
          <w:color w:val="auto"/>
          <w:lang w:val="es-ES"/>
        </w:rPr>
        <w:t>bonificación</w:t>
      </w:r>
      <w:r w:rsidRPr="00EF0092">
        <w:rPr>
          <w:color w:val="auto"/>
          <w:lang w:val="es-ES"/>
        </w:rPr>
        <w:t xml:space="preserve"> del 30% en el IRPF para los gastos en servicios </w:t>
      </w:r>
      <w:r w:rsidR="00B20E30">
        <w:rPr>
          <w:color w:val="auto"/>
          <w:lang w:val="es-ES"/>
        </w:rPr>
        <w:t>de deporte</w:t>
      </w:r>
      <w:r w:rsidRPr="00EF0092">
        <w:rPr>
          <w:color w:val="auto"/>
          <w:lang w:val="es-ES"/>
        </w:rPr>
        <w:t xml:space="preserve"> que soportan las familias, siempre que sean realizados en el ámbito territorial de la comunidad. La rebaja fiscal </w:t>
      </w:r>
      <w:r w:rsidR="00B20E30">
        <w:rPr>
          <w:color w:val="auto"/>
          <w:lang w:val="es-ES"/>
        </w:rPr>
        <w:t xml:space="preserve">es </w:t>
      </w:r>
      <w:r w:rsidRPr="00EF0092">
        <w:rPr>
          <w:color w:val="auto"/>
          <w:lang w:val="es-ES"/>
        </w:rPr>
        <w:t xml:space="preserve">plena, del 100% en el caso de los mayores de 65 años y de las personas con una discapacidad igual o superior al 33%. El propósito de esta deducción, además de apoyar la dinamización económica que genera este sector, es construir una sociedad de bienestar, y mejorar la calidad de vida y la salud física y mental de los riojanos. El coste máximo de la deducción será 300 euros anuales por familia. </w:t>
      </w:r>
    </w:p>
    <w:p w14:paraId="0A459470" w14:textId="31830DF1" w:rsidR="00810A85" w:rsidRDefault="00810A85" w:rsidP="00EF0092">
      <w:pPr>
        <w:pStyle w:val="CuerpodetextoNotadePrensa"/>
        <w:rPr>
          <w:color w:val="auto"/>
          <w:lang w:val="es-ES"/>
        </w:rPr>
      </w:pPr>
    </w:p>
    <w:p w14:paraId="138F43B1" w14:textId="52A3EF0B" w:rsidR="00E50CAD" w:rsidRDefault="00E50CAD" w:rsidP="00E50CAD">
      <w:pPr>
        <w:pStyle w:val="CuerpodetextoNotadePrensa"/>
        <w:rPr>
          <w:lang w:val="es-ES"/>
        </w:rPr>
      </w:pPr>
      <w:r>
        <w:rPr>
          <w:lang w:val="es-ES"/>
        </w:rPr>
        <w:t>Ambas deducciones ahorrarán anualmente 10,9 millones de euros a 120.445 riojanos: la de vivienda, para los años 2023 y 2024, está calculada en 5,1 millones de euros y beneficiará a 25.445 contribuyentes, mientras que la rebaja en el IRPF de los gastos derivados de la práctica deportiva bonificará 5,8 millones de euros a al menos 95.000 riojanos</w:t>
      </w:r>
      <w:bookmarkStart w:id="2" w:name="_GoBack"/>
      <w:bookmarkEnd w:id="2"/>
      <w:r>
        <w:rPr>
          <w:lang w:val="es-ES"/>
        </w:rPr>
        <w:t xml:space="preserve">.  </w:t>
      </w:r>
    </w:p>
    <w:p w14:paraId="6DEA636F" w14:textId="53F587EB" w:rsidR="003C3B96" w:rsidRDefault="003C3B96" w:rsidP="00E50CAD">
      <w:pPr>
        <w:pStyle w:val="CuerpodetextoNotadePrensa"/>
        <w:rPr>
          <w:lang w:val="es-ES"/>
        </w:rPr>
      </w:pPr>
    </w:p>
    <w:p w14:paraId="0D6C201C" w14:textId="0B859D64" w:rsidR="003C3B96" w:rsidRDefault="003C3B96" w:rsidP="00E50CAD">
      <w:pPr>
        <w:pStyle w:val="CuerpodetextoNotadePrensa"/>
        <w:rPr>
          <w:lang w:val="es-ES"/>
        </w:rPr>
      </w:pPr>
      <w:r>
        <w:rPr>
          <w:lang w:val="es-ES"/>
        </w:rPr>
        <w:t>Las dos deducciones están recogidas en la Ley de Medidas Fiscales Urgentes</w:t>
      </w:r>
      <w:r w:rsidR="00845EF4">
        <w:rPr>
          <w:lang w:val="es-ES"/>
        </w:rPr>
        <w:t xml:space="preserve"> (con</w:t>
      </w:r>
      <w:r>
        <w:rPr>
          <w:lang w:val="es-ES"/>
        </w:rPr>
        <w:t xml:space="preserve"> carácter retroactivo al 1 de enero de 2023</w:t>
      </w:r>
      <w:r w:rsidR="00845EF4">
        <w:rPr>
          <w:lang w:val="es-ES"/>
        </w:rPr>
        <w:t>)</w:t>
      </w:r>
      <w:r>
        <w:rPr>
          <w:lang w:val="es-ES"/>
        </w:rPr>
        <w:t xml:space="preserve">, la primera </w:t>
      </w:r>
      <w:r w:rsidR="00C949EC">
        <w:rPr>
          <w:lang w:val="es-ES"/>
        </w:rPr>
        <w:t>iniciativa</w:t>
      </w:r>
      <w:r>
        <w:rPr>
          <w:lang w:val="es-ES"/>
        </w:rPr>
        <w:t xml:space="preserve"> </w:t>
      </w:r>
      <w:r w:rsidR="00C949EC">
        <w:rPr>
          <w:lang w:val="es-ES"/>
        </w:rPr>
        <w:t>d</w:t>
      </w:r>
      <w:r>
        <w:rPr>
          <w:lang w:val="es-ES"/>
        </w:rPr>
        <w:t xml:space="preserve">el Gobierno de La Rioja en esta XI Legislatura </w:t>
      </w:r>
      <w:r w:rsidR="00C949EC">
        <w:rPr>
          <w:lang w:val="es-ES"/>
        </w:rPr>
        <w:t>en el marco</w:t>
      </w:r>
      <w:r>
        <w:rPr>
          <w:lang w:val="es-ES"/>
        </w:rPr>
        <w:t xml:space="preserve"> del amplio paquete de reformas que reducirán todos y cada uno de los impuestos sobre los que la Comunidad tiene competencia. A </w:t>
      </w:r>
      <w:r w:rsidR="00C949EC">
        <w:rPr>
          <w:lang w:val="es-ES"/>
        </w:rPr>
        <w:t>ella</w:t>
      </w:r>
      <w:r>
        <w:rPr>
          <w:lang w:val="es-ES"/>
        </w:rPr>
        <w:t xml:space="preserve"> </w:t>
      </w:r>
      <w:r w:rsidR="00C949EC">
        <w:rPr>
          <w:lang w:val="es-ES"/>
        </w:rPr>
        <w:t>le siguieron</w:t>
      </w:r>
      <w:r w:rsidR="00845EF4">
        <w:rPr>
          <w:lang w:val="es-ES"/>
        </w:rPr>
        <w:t xml:space="preserve"> la rebaja de IRPF que entró en </w:t>
      </w:r>
      <w:r w:rsidR="00C949EC">
        <w:rPr>
          <w:lang w:val="es-ES"/>
        </w:rPr>
        <w:t xml:space="preserve">vigor el pasado 1 de </w:t>
      </w:r>
      <w:r w:rsidR="00845EF4">
        <w:rPr>
          <w:lang w:val="es-ES"/>
        </w:rPr>
        <w:t>enero,</w:t>
      </w:r>
      <w:r>
        <w:rPr>
          <w:lang w:val="es-ES"/>
        </w:rPr>
        <w:t xml:space="preserve"> así como la supresión del Impuesto de Sucesiones y Donaciones entre padres e hijos y cónyuges.   </w:t>
      </w:r>
    </w:p>
    <w:p w14:paraId="0BBAAD19" w14:textId="77777777" w:rsidR="00E50CAD" w:rsidRDefault="00E50CAD" w:rsidP="00EF0092">
      <w:pPr>
        <w:pStyle w:val="CuerpodetextoNotadePrensa"/>
        <w:rPr>
          <w:color w:val="auto"/>
          <w:lang w:val="es-ES"/>
        </w:rPr>
      </w:pPr>
    </w:p>
    <w:p w14:paraId="67D73E70" w14:textId="2E1D0425" w:rsidR="001037A5" w:rsidRDefault="00037431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Apoyo del Gobierno regional para la Renta 2023</w:t>
      </w:r>
      <w:r w:rsidR="00825992">
        <w:rPr>
          <w:b/>
          <w:lang w:val="es-ES"/>
        </w:rPr>
        <w:t xml:space="preserve"> </w:t>
      </w:r>
    </w:p>
    <w:p w14:paraId="2A961779" w14:textId="13A21480" w:rsidR="00E05C48" w:rsidRDefault="0069280B" w:rsidP="00E05C48">
      <w:pPr>
        <w:pStyle w:val="CuerpodetextoNotadePrensa"/>
        <w:rPr>
          <w:lang w:val="es-ES" w:eastAsia="es-ES"/>
        </w:rPr>
      </w:pPr>
      <w:r w:rsidRPr="00E05C48">
        <w:rPr>
          <w:color w:val="auto"/>
          <w:spacing w:val="-1"/>
          <w:shd w:val="clear" w:color="auto" w:fill="FFFFFF"/>
          <w:lang w:val="es-ES"/>
        </w:rPr>
        <w:t>A partir de mañana, 3 de abril</w:t>
      </w:r>
      <w:r w:rsidR="00037431">
        <w:rPr>
          <w:color w:val="auto"/>
          <w:spacing w:val="-1"/>
          <w:shd w:val="clear" w:color="auto" w:fill="FFFFFF"/>
          <w:lang w:val="es-ES"/>
        </w:rPr>
        <w:t>,</w:t>
      </w:r>
      <w:r w:rsidRPr="00E05C48">
        <w:rPr>
          <w:color w:val="auto"/>
          <w:spacing w:val="-1"/>
          <w:shd w:val="clear" w:color="auto" w:fill="FFFFFF"/>
          <w:lang w:val="es-ES"/>
        </w:rPr>
        <w:t xml:space="preserve"> los contribuyentes </w:t>
      </w:r>
      <w:r w:rsidR="00037431">
        <w:rPr>
          <w:color w:val="auto"/>
          <w:spacing w:val="-1"/>
          <w:shd w:val="clear" w:color="auto" w:fill="FFFFFF"/>
          <w:lang w:val="es-ES"/>
        </w:rPr>
        <w:t xml:space="preserve">riojanos </w:t>
      </w:r>
      <w:r w:rsidRPr="00E05C48">
        <w:rPr>
          <w:color w:val="auto"/>
          <w:spacing w:val="-1"/>
          <w:shd w:val="clear" w:color="auto" w:fill="FFFFFF"/>
          <w:lang w:val="es-ES"/>
        </w:rPr>
        <w:t xml:space="preserve">podrán acceder al borrador de su declaración por </w:t>
      </w:r>
      <w:r w:rsidR="00037431">
        <w:rPr>
          <w:color w:val="auto"/>
          <w:spacing w:val="-1"/>
          <w:shd w:val="clear" w:color="auto" w:fill="FFFFFF"/>
          <w:lang w:val="es-ES"/>
        </w:rPr>
        <w:t>i</w:t>
      </w:r>
      <w:r w:rsidRPr="00E05C48">
        <w:rPr>
          <w:color w:val="auto"/>
          <w:spacing w:val="-1"/>
          <w:shd w:val="clear" w:color="auto" w:fill="FFFFFF"/>
          <w:lang w:val="es-ES"/>
        </w:rPr>
        <w:t>nternet (Renta Web)</w:t>
      </w:r>
      <w:r w:rsidR="00E05C48">
        <w:rPr>
          <w:color w:val="auto"/>
          <w:spacing w:val="-1"/>
          <w:shd w:val="clear" w:color="auto" w:fill="FFFFFF"/>
          <w:lang w:val="es-ES"/>
        </w:rPr>
        <w:t xml:space="preserve"> y </w:t>
      </w:r>
      <w:r w:rsidR="005F5EBF">
        <w:rPr>
          <w:color w:val="auto"/>
          <w:spacing w:val="-1"/>
          <w:shd w:val="clear" w:color="auto" w:fill="FFFFFF"/>
          <w:lang w:val="es-ES"/>
        </w:rPr>
        <w:t xml:space="preserve">el </w:t>
      </w:r>
      <w:r w:rsidR="00E05C48">
        <w:rPr>
          <w:color w:val="auto"/>
          <w:spacing w:val="-1"/>
          <w:shd w:val="clear" w:color="auto" w:fill="FFFFFF"/>
          <w:lang w:val="es-ES"/>
        </w:rPr>
        <w:t xml:space="preserve">próximo día 29 </w:t>
      </w:r>
      <w:r w:rsidR="00E05C48">
        <w:rPr>
          <w:lang w:val="es-ES" w:eastAsia="es-ES"/>
        </w:rPr>
        <w:t xml:space="preserve">se abrirá </w:t>
      </w:r>
      <w:r w:rsidR="00E05C48" w:rsidRPr="00E05C48">
        <w:rPr>
          <w:lang w:val="es-ES" w:eastAsia="es-ES"/>
        </w:rPr>
        <w:t>el plazo para solicitar cita previa para la presentación de las declaraciones por atención telefónica</w:t>
      </w:r>
      <w:r w:rsidR="00E05C48">
        <w:rPr>
          <w:lang w:val="es-ES" w:eastAsia="es-ES"/>
        </w:rPr>
        <w:t xml:space="preserve">, que </w:t>
      </w:r>
      <w:r w:rsidR="00037431">
        <w:rPr>
          <w:lang w:val="es-ES" w:eastAsia="es-ES"/>
        </w:rPr>
        <w:t>empezará</w:t>
      </w:r>
      <w:r w:rsidR="00E05C48">
        <w:rPr>
          <w:lang w:val="es-ES" w:eastAsia="es-ES"/>
        </w:rPr>
        <w:t xml:space="preserve"> el 7 de mayo</w:t>
      </w:r>
      <w:r w:rsidR="00E05C48" w:rsidRPr="00E05C48">
        <w:rPr>
          <w:lang w:val="es-ES" w:eastAsia="es-ES"/>
        </w:rPr>
        <w:t>.</w:t>
      </w:r>
    </w:p>
    <w:p w14:paraId="027CEE53" w14:textId="0DCFA4CC" w:rsidR="00E05C48" w:rsidRDefault="00E05C48" w:rsidP="00E05C48">
      <w:pPr>
        <w:pStyle w:val="CuerpodetextoNotadePrensa"/>
        <w:rPr>
          <w:lang w:val="es-ES" w:eastAsia="es-ES"/>
        </w:rPr>
      </w:pPr>
    </w:p>
    <w:p w14:paraId="2F1A3F5B" w14:textId="42F0D733" w:rsidR="00E05C48" w:rsidRDefault="00E05C48" w:rsidP="00E05C48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Las siguientes fechas claves en el calendario son el 29 de mayo, </w:t>
      </w:r>
      <w:r w:rsidRPr="00E05C48">
        <w:rPr>
          <w:lang w:val="es-ES" w:eastAsia="es-ES"/>
        </w:rPr>
        <w:t xml:space="preserve">primer día para solicitar cita previa para la presentación de las declaraciones de forma presencial </w:t>
      </w:r>
      <w:r>
        <w:rPr>
          <w:lang w:val="es-ES" w:eastAsia="es-ES"/>
        </w:rPr>
        <w:t xml:space="preserve">a partir de 3 de junio. El 26 de junio será el </w:t>
      </w:r>
      <w:r w:rsidR="008C742E">
        <w:rPr>
          <w:lang w:val="es-ES" w:eastAsia="es-ES"/>
        </w:rPr>
        <w:t>último día</w:t>
      </w:r>
      <w:r>
        <w:rPr>
          <w:lang w:val="es-ES" w:eastAsia="es-ES"/>
        </w:rPr>
        <w:t xml:space="preserve"> para</w:t>
      </w:r>
      <w:r w:rsidRPr="00E05C48">
        <w:rPr>
          <w:lang w:val="es-ES" w:eastAsia="es-ES"/>
        </w:rPr>
        <w:t xml:space="preserve"> </w:t>
      </w:r>
      <w:r w:rsidR="005F5EBF">
        <w:rPr>
          <w:lang w:val="es-ES" w:eastAsia="es-ES"/>
        </w:rPr>
        <w:t xml:space="preserve">cumplimentar las </w:t>
      </w:r>
      <w:r>
        <w:rPr>
          <w:lang w:val="es-ES" w:eastAsia="es-ES"/>
        </w:rPr>
        <w:t xml:space="preserve">declaraciones </w:t>
      </w:r>
      <w:r w:rsidRPr="00E05C48">
        <w:rPr>
          <w:lang w:val="es-ES" w:eastAsia="es-ES"/>
        </w:rPr>
        <w:t>con resultado a ingresar y domiciliación bancaria</w:t>
      </w:r>
      <w:r>
        <w:rPr>
          <w:lang w:val="es-ES" w:eastAsia="es-ES"/>
        </w:rPr>
        <w:t>; el 28 de junio finalizará el plazo para solicitar cita previa y 1 de julio acabará la Campaña.</w:t>
      </w:r>
    </w:p>
    <w:p w14:paraId="0C3760CF" w14:textId="43898D83" w:rsidR="00037431" w:rsidRDefault="00037431" w:rsidP="00E05C48">
      <w:pPr>
        <w:pStyle w:val="CuerpodetextoNotadePrensa"/>
        <w:rPr>
          <w:lang w:val="es-ES" w:eastAsia="es-ES"/>
        </w:rPr>
      </w:pPr>
    </w:p>
    <w:p w14:paraId="2604D86C" w14:textId="3CEB513B" w:rsidR="005A462C" w:rsidRDefault="00037431" w:rsidP="00037431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El Gobierno de La Rioja </w:t>
      </w:r>
      <w:r w:rsidR="005F5EBF">
        <w:rPr>
          <w:lang w:val="es-ES" w:eastAsia="es-ES"/>
        </w:rPr>
        <w:t xml:space="preserve">seguirá </w:t>
      </w:r>
      <w:r>
        <w:rPr>
          <w:lang w:val="es-ES" w:eastAsia="es-ES"/>
        </w:rPr>
        <w:t>colabora</w:t>
      </w:r>
      <w:r w:rsidR="005F5EBF">
        <w:rPr>
          <w:lang w:val="es-ES" w:eastAsia="es-ES"/>
        </w:rPr>
        <w:t>ndo</w:t>
      </w:r>
      <w:r>
        <w:rPr>
          <w:lang w:val="es-ES" w:eastAsia="es-ES"/>
        </w:rPr>
        <w:t xml:space="preserve"> con la A</w:t>
      </w:r>
      <w:r w:rsidR="005F5EBF">
        <w:rPr>
          <w:lang w:val="es-ES" w:eastAsia="es-ES"/>
        </w:rPr>
        <w:t>gencia Tributaria</w:t>
      </w:r>
      <w:r>
        <w:rPr>
          <w:lang w:val="es-ES" w:eastAsia="es-ES"/>
        </w:rPr>
        <w:t xml:space="preserve"> para ayudar a los contribuyentes riojanos a cumplir sus obligaciones fiscales. En concreto, quince </w:t>
      </w:r>
      <w:r>
        <w:rPr>
          <w:lang w:val="es-ES"/>
        </w:rPr>
        <w:t>trabajadores</w:t>
      </w:r>
      <w:r w:rsidR="005A462C" w:rsidRPr="00037431">
        <w:rPr>
          <w:lang w:val="es-ES" w:eastAsia="es-ES"/>
        </w:rPr>
        <w:t> participarán en la </w:t>
      </w:r>
      <w:r w:rsidR="005A462C" w:rsidRPr="00037431">
        <w:rPr>
          <w:iCs/>
          <w:lang w:val="es-ES" w:eastAsia="es-ES"/>
        </w:rPr>
        <w:t>Campaña</w:t>
      </w:r>
      <w:r w:rsidR="005F5EBF">
        <w:rPr>
          <w:iCs/>
          <w:lang w:val="es-ES" w:eastAsia="es-ES"/>
        </w:rPr>
        <w:t>,</w:t>
      </w:r>
      <w:r w:rsidR="005A462C" w:rsidRPr="00037431">
        <w:rPr>
          <w:i/>
          <w:iCs/>
          <w:lang w:val="es-ES" w:eastAsia="es-ES"/>
        </w:rPr>
        <w:t xml:space="preserve"> </w:t>
      </w:r>
      <w:r w:rsidR="005A462C" w:rsidRPr="00037431">
        <w:rPr>
          <w:lang w:val="es-ES" w:eastAsia="es-ES"/>
        </w:rPr>
        <w:t xml:space="preserve">tanto en la plataforma mixta ubicada en el </w:t>
      </w:r>
      <w:r w:rsidR="005A462C" w:rsidRPr="00037431">
        <w:rPr>
          <w:lang w:val="es-ES" w:eastAsia="es-ES"/>
        </w:rPr>
        <w:lastRenderedPageBreak/>
        <w:t>edificio de La Bene en Logroño</w:t>
      </w:r>
      <w:r w:rsidR="008E5641">
        <w:rPr>
          <w:lang w:val="es-ES" w:eastAsia="es-ES"/>
        </w:rPr>
        <w:t>,</w:t>
      </w:r>
      <w:r w:rsidR="005A462C" w:rsidRPr="00037431">
        <w:rPr>
          <w:lang w:val="es-ES" w:eastAsia="es-ES"/>
        </w:rPr>
        <w:t xml:space="preserve"> como en las Oficinas de Atención al Ciudadano (SAC) </w:t>
      </w:r>
      <w:r w:rsidR="008E5641">
        <w:rPr>
          <w:lang w:val="es-ES" w:eastAsia="es-ES"/>
        </w:rPr>
        <w:t xml:space="preserve">en </w:t>
      </w:r>
      <w:r w:rsidR="005F5EBF">
        <w:rPr>
          <w:lang w:val="es-ES" w:eastAsia="es-ES"/>
        </w:rPr>
        <w:t xml:space="preserve">Calahorra, </w:t>
      </w:r>
      <w:r w:rsidR="008E5641">
        <w:rPr>
          <w:lang w:val="es-ES" w:eastAsia="es-ES"/>
        </w:rPr>
        <w:t>Haro-Nájera</w:t>
      </w:r>
      <w:r w:rsidR="005F5EBF">
        <w:rPr>
          <w:lang w:val="es-ES" w:eastAsia="es-ES"/>
        </w:rPr>
        <w:t>,</w:t>
      </w:r>
      <w:r w:rsidR="00ED3A5A">
        <w:rPr>
          <w:lang w:val="es-ES" w:eastAsia="es-ES"/>
        </w:rPr>
        <w:t xml:space="preserve"> </w:t>
      </w:r>
      <w:r w:rsidR="005F5EBF">
        <w:rPr>
          <w:lang w:val="es-ES" w:eastAsia="es-ES"/>
        </w:rPr>
        <w:t xml:space="preserve">Alfaro, </w:t>
      </w:r>
      <w:r w:rsidR="008E5641">
        <w:rPr>
          <w:lang w:val="es-ES" w:eastAsia="es-ES"/>
        </w:rPr>
        <w:t>Arnedo, Santo Domingo de la Calzada-Torrecilla</w:t>
      </w:r>
      <w:r w:rsidR="00ED3A5A">
        <w:rPr>
          <w:lang w:val="es-ES" w:eastAsia="es-ES"/>
        </w:rPr>
        <w:t xml:space="preserve"> y Cervera del Río Alhama</w:t>
      </w:r>
      <w:r w:rsidR="008E5641">
        <w:rPr>
          <w:lang w:val="es-ES" w:eastAsia="es-ES"/>
        </w:rPr>
        <w:t>. Junto</w:t>
      </w:r>
      <w:r>
        <w:rPr>
          <w:lang w:val="es-ES" w:eastAsia="es-ES"/>
        </w:rPr>
        <w:t xml:space="preserve"> a ellos, </w:t>
      </w:r>
      <w:r w:rsidR="005A462C" w:rsidRPr="00037431">
        <w:rPr>
          <w:bCs/>
          <w:lang w:val="es-ES" w:eastAsia="es-ES"/>
        </w:rPr>
        <w:t xml:space="preserve">dos </w:t>
      </w:r>
      <w:r w:rsidR="00ED3A5A">
        <w:rPr>
          <w:bCs/>
          <w:lang w:val="es-ES" w:eastAsia="es-ES"/>
        </w:rPr>
        <w:t>empleadas públicas</w:t>
      </w:r>
      <w:r w:rsidR="005A462C" w:rsidRPr="00037431">
        <w:rPr>
          <w:lang w:val="es-ES" w:eastAsia="es-ES"/>
        </w:rPr>
        <w:t> </w:t>
      </w:r>
      <w:r>
        <w:rPr>
          <w:lang w:val="es-ES" w:eastAsia="es-ES"/>
        </w:rPr>
        <w:t xml:space="preserve">de la Dirección General de Tributos </w:t>
      </w:r>
      <w:r w:rsidRPr="00037431">
        <w:rPr>
          <w:lang w:val="es-ES" w:eastAsia="es-ES"/>
        </w:rPr>
        <w:t>participarán</w:t>
      </w:r>
      <w:r w:rsidR="007D3A92">
        <w:rPr>
          <w:lang w:val="es-ES" w:eastAsia="es-ES"/>
        </w:rPr>
        <w:t xml:space="preserve"> </w:t>
      </w:r>
      <w:r w:rsidR="005A462C" w:rsidRPr="00037431">
        <w:rPr>
          <w:lang w:val="es-ES" w:eastAsia="es-ES"/>
        </w:rPr>
        <w:t>en la confección de las declaraciones de la </w:t>
      </w:r>
      <w:r w:rsidR="005A462C" w:rsidRPr="00037431">
        <w:rPr>
          <w:iCs/>
          <w:lang w:val="es-ES" w:eastAsia="es-ES"/>
        </w:rPr>
        <w:t>Fundación de Ayuda a la Discapacidad</w:t>
      </w:r>
      <w:r w:rsidR="005A462C" w:rsidRPr="00037431">
        <w:rPr>
          <w:lang w:val="es-ES" w:eastAsia="es-ES"/>
        </w:rPr>
        <w:t> del Gobierno de La Rioja</w:t>
      </w:r>
      <w:r w:rsidR="008E5641">
        <w:rPr>
          <w:lang w:val="es-ES" w:eastAsia="es-ES"/>
        </w:rPr>
        <w:t>.</w:t>
      </w:r>
    </w:p>
    <w:p w14:paraId="7340D057" w14:textId="18858EDF" w:rsidR="008E5641" w:rsidRDefault="008E5641" w:rsidP="00037431">
      <w:pPr>
        <w:pStyle w:val="CuerpodetextoNotadePrensa"/>
        <w:rPr>
          <w:lang w:val="es-ES" w:eastAsia="es-ES"/>
        </w:rPr>
      </w:pPr>
    </w:p>
    <w:p w14:paraId="385BF3F4" w14:textId="69B3CA85" w:rsidR="008E5641" w:rsidRDefault="008E5641" w:rsidP="008E5641">
      <w:pPr>
        <w:pStyle w:val="CuerpodetextoNotadePrensa"/>
        <w:rPr>
          <w:lang w:val="es-ES"/>
        </w:rPr>
      </w:pPr>
      <w:r w:rsidRPr="008E5641">
        <w:rPr>
          <w:lang w:val="es-ES"/>
        </w:rPr>
        <w:t xml:space="preserve">Están obligados a declarar </w:t>
      </w:r>
      <w:r w:rsidR="005F5EBF">
        <w:rPr>
          <w:lang w:val="es-ES"/>
        </w:rPr>
        <w:t xml:space="preserve">en esta Campaña </w:t>
      </w:r>
      <w:r w:rsidRPr="008E5641">
        <w:rPr>
          <w:lang w:val="es-ES"/>
        </w:rPr>
        <w:t>todos los contribuyentes que ganaron más de 15.000 euros brutos anuales en 2023 y tuvieron más de un pagador. Dicho límite antes estaba en 14.000 euros. Quienes solo tuvieron un pagador (o varios, pero el segundo y siguientes suma</w:t>
      </w:r>
      <w:r>
        <w:rPr>
          <w:lang w:val="es-ES"/>
        </w:rPr>
        <w:t>ro</w:t>
      </w:r>
      <w:r w:rsidRPr="008E5641">
        <w:rPr>
          <w:lang w:val="es-ES"/>
        </w:rPr>
        <w:t>n menos de 1.500 euros) están obligados a declarar si ganan más de 22.000 euros, igual que en campañas anteriores.</w:t>
      </w:r>
      <w:r w:rsidR="004200A3">
        <w:rPr>
          <w:lang w:val="es-ES"/>
        </w:rPr>
        <w:t xml:space="preserve"> </w:t>
      </w:r>
      <w:r w:rsidRPr="008E5641">
        <w:rPr>
          <w:lang w:val="es-ES"/>
        </w:rPr>
        <w:t xml:space="preserve">Desde este año, además, los autónomos están obligados a presentar la declaración de la </w:t>
      </w:r>
      <w:r>
        <w:rPr>
          <w:lang w:val="es-ES"/>
        </w:rPr>
        <w:t>R</w:t>
      </w:r>
      <w:r w:rsidRPr="008E5641">
        <w:rPr>
          <w:lang w:val="es-ES"/>
        </w:rPr>
        <w:t>enta</w:t>
      </w:r>
      <w:r w:rsidR="005F5EBF">
        <w:rPr>
          <w:lang w:val="es-ES"/>
        </w:rPr>
        <w:t xml:space="preserve"> </w:t>
      </w:r>
      <w:r>
        <w:rPr>
          <w:lang w:val="es-ES"/>
        </w:rPr>
        <w:t>con independencia</w:t>
      </w:r>
      <w:r w:rsidRPr="008E5641">
        <w:rPr>
          <w:lang w:val="es-ES"/>
        </w:rPr>
        <w:t xml:space="preserve"> de los ingresos obtenidos. </w:t>
      </w:r>
    </w:p>
    <w:p w14:paraId="19865F5B" w14:textId="5304DD48" w:rsidR="004200A3" w:rsidRDefault="004200A3" w:rsidP="008E5641">
      <w:pPr>
        <w:pStyle w:val="CuerpodetextoNotadePrensa"/>
        <w:rPr>
          <w:lang w:val="es-ES"/>
        </w:rPr>
      </w:pPr>
    </w:p>
    <w:p w14:paraId="06E12E77" w14:textId="6B0D1FD3" w:rsidR="004200A3" w:rsidRPr="00AF7EFD" w:rsidRDefault="00AF7EFD" w:rsidP="004200A3">
      <w:pPr>
        <w:pStyle w:val="CuerpodetextoNotadePrensa"/>
        <w:rPr>
          <w:lang w:val="es-ES"/>
        </w:rPr>
      </w:pPr>
      <w:r>
        <w:rPr>
          <w:lang w:val="es-ES"/>
        </w:rPr>
        <w:t xml:space="preserve">En cuanto al acceso a la deducción por maternidad </w:t>
      </w:r>
      <w:r w:rsidR="004200A3" w:rsidRPr="00AF7EFD">
        <w:rPr>
          <w:lang w:val="es-ES"/>
        </w:rPr>
        <w:t>de hasta 1.200 euros anuales por cada</w:t>
      </w:r>
      <w:r w:rsidRPr="00AF7EFD">
        <w:rPr>
          <w:lang w:val="es-ES"/>
        </w:rPr>
        <w:t xml:space="preserve"> hijo menor de tres años</w:t>
      </w:r>
      <w:r>
        <w:rPr>
          <w:lang w:val="es-ES"/>
        </w:rPr>
        <w:t xml:space="preserve"> </w:t>
      </w:r>
      <w:r w:rsidRPr="00AF7EFD">
        <w:rPr>
          <w:lang w:val="es-ES"/>
        </w:rPr>
        <w:t xml:space="preserve">basta con </w:t>
      </w:r>
      <w:r w:rsidR="004200A3" w:rsidRPr="00AF7EFD">
        <w:rPr>
          <w:lang w:val="es-ES"/>
        </w:rPr>
        <w:t>haber</w:t>
      </w:r>
      <w:r w:rsidR="004200A3" w:rsidRPr="00AF7EFD">
        <w:rPr>
          <w:rStyle w:val="Textoennegrita"/>
          <w:b w:val="0"/>
          <w:bCs w:val="0"/>
          <w:color w:val="737578"/>
          <w:spacing w:val="5"/>
          <w:lang w:val="es-ES"/>
        </w:rPr>
        <w:t> </w:t>
      </w:r>
      <w:r w:rsidR="004200A3" w:rsidRPr="00AF7EFD">
        <w:rPr>
          <w:rStyle w:val="Textoennegrita"/>
          <w:b w:val="0"/>
          <w:bCs w:val="0"/>
          <w:spacing w:val="5"/>
          <w:lang w:val="es-ES"/>
        </w:rPr>
        <w:t>cotizado al menos 30 días </w:t>
      </w:r>
      <w:r w:rsidR="004200A3" w:rsidRPr="00AF7EFD">
        <w:rPr>
          <w:lang w:val="es-ES"/>
        </w:rPr>
        <w:t>en cualquier momento posterior al nacimiento o en los días previos.</w:t>
      </w:r>
      <w:r>
        <w:rPr>
          <w:lang w:val="es-ES"/>
        </w:rPr>
        <w:t xml:space="preserve"> </w:t>
      </w:r>
      <w:r w:rsidR="004200A3" w:rsidRPr="00AF7EFD">
        <w:rPr>
          <w:lang w:val="es-ES"/>
        </w:rPr>
        <w:t>Este cambio</w:t>
      </w:r>
      <w:r>
        <w:rPr>
          <w:lang w:val="es-ES"/>
        </w:rPr>
        <w:t xml:space="preserve"> </w:t>
      </w:r>
      <w:r w:rsidR="004200A3" w:rsidRPr="00AF7EFD">
        <w:rPr>
          <w:lang w:val="es-ES"/>
        </w:rPr>
        <w:t>se suma a los 1.000 euros adicionales que las familias pueden deducirse por </w:t>
      </w:r>
      <w:r w:rsidR="004200A3" w:rsidRPr="00AF7EFD">
        <w:rPr>
          <w:rStyle w:val="Textoennegrita"/>
          <w:b w:val="0"/>
          <w:bCs w:val="0"/>
          <w:spacing w:val="5"/>
          <w:lang w:val="es-ES"/>
        </w:rPr>
        <w:t>gastos de guardería</w:t>
      </w:r>
      <w:r w:rsidR="004200A3" w:rsidRPr="00AF7EFD">
        <w:rPr>
          <w:lang w:val="es-ES"/>
        </w:rPr>
        <w:t xml:space="preserve"> hasta los tres años. Hasta ahora, solo era posible aplicarse si </w:t>
      </w:r>
      <w:r w:rsidRPr="00AF7EFD">
        <w:rPr>
          <w:lang w:val="es-ES"/>
        </w:rPr>
        <w:t>los niños acud</w:t>
      </w:r>
      <w:r>
        <w:rPr>
          <w:lang w:val="es-ES"/>
        </w:rPr>
        <w:t xml:space="preserve">ían </w:t>
      </w:r>
      <w:r w:rsidR="004200A3" w:rsidRPr="00AF7EFD">
        <w:rPr>
          <w:lang w:val="es-ES"/>
        </w:rPr>
        <w:t>a centros de educación infantil autorizados por la</w:t>
      </w:r>
      <w:r>
        <w:rPr>
          <w:lang w:val="es-ES"/>
        </w:rPr>
        <w:t>s</w:t>
      </w:r>
      <w:r w:rsidR="004200A3" w:rsidRPr="00AF7EFD">
        <w:rPr>
          <w:lang w:val="es-ES"/>
        </w:rPr>
        <w:t xml:space="preserve"> comunidad</w:t>
      </w:r>
      <w:r>
        <w:rPr>
          <w:lang w:val="es-ES"/>
        </w:rPr>
        <w:t>es</w:t>
      </w:r>
      <w:r w:rsidR="004200A3" w:rsidRPr="00AF7EFD">
        <w:rPr>
          <w:lang w:val="es-ES"/>
        </w:rPr>
        <w:t xml:space="preserve"> autónoma</w:t>
      </w:r>
      <w:r>
        <w:rPr>
          <w:lang w:val="es-ES"/>
        </w:rPr>
        <w:t>s</w:t>
      </w:r>
      <w:r w:rsidR="004200A3" w:rsidRPr="00AF7EFD">
        <w:rPr>
          <w:lang w:val="es-ES"/>
        </w:rPr>
        <w:t xml:space="preserve">, pero a raíz de una sentencia del Tribunal Supremo, este año también es válido cualquier guardería que tenga licencia </w:t>
      </w:r>
      <w:r>
        <w:rPr>
          <w:lang w:val="es-ES"/>
        </w:rPr>
        <w:t>municipal</w:t>
      </w:r>
      <w:r w:rsidR="004200A3" w:rsidRPr="00AF7EFD">
        <w:rPr>
          <w:lang w:val="es-ES"/>
        </w:rPr>
        <w:t>.</w:t>
      </w:r>
    </w:p>
    <w:p w14:paraId="7CA9E7F9" w14:textId="77777777" w:rsidR="004200A3" w:rsidRPr="008E5641" w:rsidRDefault="004200A3" w:rsidP="008E5641">
      <w:pPr>
        <w:pStyle w:val="CuerpodetextoNotadePrensa"/>
        <w:rPr>
          <w:lang w:val="es-ES"/>
        </w:rPr>
      </w:pPr>
    </w:p>
    <w:p w14:paraId="56C6BED4" w14:textId="77777777" w:rsidR="008E5641" w:rsidRPr="00037431" w:rsidRDefault="008E5641" w:rsidP="00037431">
      <w:pPr>
        <w:pStyle w:val="CuerpodetextoNotadePrensa"/>
        <w:rPr>
          <w:lang w:val="es-ES" w:eastAsia="es-ES"/>
        </w:rPr>
      </w:pPr>
    </w:p>
    <w:p w14:paraId="27ABD5DC" w14:textId="77777777" w:rsidR="00261510" w:rsidRPr="00954F22" w:rsidRDefault="00261510" w:rsidP="0047552C">
      <w:pPr>
        <w:pStyle w:val="CuerpodetextoNotadePrensa"/>
        <w:rPr>
          <w:lang w:val="es-ES"/>
        </w:rPr>
      </w:pPr>
    </w:p>
    <w:sectPr w:rsidR="00261510" w:rsidRPr="00954F22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F5980"/>
    <w:multiLevelType w:val="multilevel"/>
    <w:tmpl w:val="A782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7431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873D9"/>
    <w:rsid w:val="002A1DAC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3C3B96"/>
    <w:rsid w:val="003F5229"/>
    <w:rsid w:val="00417179"/>
    <w:rsid w:val="004200A3"/>
    <w:rsid w:val="00435C9E"/>
    <w:rsid w:val="00441CFB"/>
    <w:rsid w:val="0047552C"/>
    <w:rsid w:val="00477863"/>
    <w:rsid w:val="00495B58"/>
    <w:rsid w:val="00495D1F"/>
    <w:rsid w:val="004C3A3F"/>
    <w:rsid w:val="004D420D"/>
    <w:rsid w:val="004D594F"/>
    <w:rsid w:val="0050645C"/>
    <w:rsid w:val="005307F3"/>
    <w:rsid w:val="00537F5E"/>
    <w:rsid w:val="00574433"/>
    <w:rsid w:val="0058176E"/>
    <w:rsid w:val="00596975"/>
    <w:rsid w:val="00597247"/>
    <w:rsid w:val="005A462C"/>
    <w:rsid w:val="005A7F17"/>
    <w:rsid w:val="005F5EBF"/>
    <w:rsid w:val="0064417D"/>
    <w:rsid w:val="006563C4"/>
    <w:rsid w:val="00673FFA"/>
    <w:rsid w:val="0069280B"/>
    <w:rsid w:val="0069392B"/>
    <w:rsid w:val="006A2E3A"/>
    <w:rsid w:val="006A7DBC"/>
    <w:rsid w:val="006B0802"/>
    <w:rsid w:val="00706970"/>
    <w:rsid w:val="00716285"/>
    <w:rsid w:val="007A7E63"/>
    <w:rsid w:val="007B30DE"/>
    <w:rsid w:val="007C7121"/>
    <w:rsid w:val="007D3A92"/>
    <w:rsid w:val="007D6FFF"/>
    <w:rsid w:val="007E4491"/>
    <w:rsid w:val="00810A85"/>
    <w:rsid w:val="00825992"/>
    <w:rsid w:val="00834DA0"/>
    <w:rsid w:val="00845EF4"/>
    <w:rsid w:val="00872400"/>
    <w:rsid w:val="0087541B"/>
    <w:rsid w:val="00892C54"/>
    <w:rsid w:val="008B05E4"/>
    <w:rsid w:val="008C742E"/>
    <w:rsid w:val="008E5448"/>
    <w:rsid w:val="008E5641"/>
    <w:rsid w:val="008E7E40"/>
    <w:rsid w:val="008F2001"/>
    <w:rsid w:val="009151C2"/>
    <w:rsid w:val="00917E39"/>
    <w:rsid w:val="009242F3"/>
    <w:rsid w:val="00954F22"/>
    <w:rsid w:val="009735EC"/>
    <w:rsid w:val="00977EFE"/>
    <w:rsid w:val="009E7835"/>
    <w:rsid w:val="00A141BE"/>
    <w:rsid w:val="00A347CA"/>
    <w:rsid w:val="00A6238F"/>
    <w:rsid w:val="00A756FA"/>
    <w:rsid w:val="00AA0B41"/>
    <w:rsid w:val="00AB10E8"/>
    <w:rsid w:val="00AC6E30"/>
    <w:rsid w:val="00AF7EFD"/>
    <w:rsid w:val="00B20E30"/>
    <w:rsid w:val="00B93DBC"/>
    <w:rsid w:val="00B97FCD"/>
    <w:rsid w:val="00BA5D06"/>
    <w:rsid w:val="00BE70B2"/>
    <w:rsid w:val="00C05A43"/>
    <w:rsid w:val="00C2229F"/>
    <w:rsid w:val="00C22F34"/>
    <w:rsid w:val="00C648E7"/>
    <w:rsid w:val="00C83CF8"/>
    <w:rsid w:val="00C949EC"/>
    <w:rsid w:val="00CC08D8"/>
    <w:rsid w:val="00D017AC"/>
    <w:rsid w:val="00D312AD"/>
    <w:rsid w:val="00D53E08"/>
    <w:rsid w:val="00DC2EE5"/>
    <w:rsid w:val="00DD0856"/>
    <w:rsid w:val="00E05C48"/>
    <w:rsid w:val="00E41609"/>
    <w:rsid w:val="00E50CAD"/>
    <w:rsid w:val="00E517E4"/>
    <w:rsid w:val="00E63FE9"/>
    <w:rsid w:val="00ED3A5A"/>
    <w:rsid w:val="00ED47D0"/>
    <w:rsid w:val="00EF0092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E5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35</cp:revision>
  <cp:lastPrinted>2023-07-31T17:26:00Z</cp:lastPrinted>
  <dcterms:created xsi:type="dcterms:W3CDTF">2024-03-27T13:12:00Z</dcterms:created>
  <dcterms:modified xsi:type="dcterms:W3CDTF">2024-04-02T08:56:00Z</dcterms:modified>
</cp:coreProperties>
</file>