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5E4B5A9" w:rsidR="00E517E4" w:rsidRPr="00A756FA" w:rsidRDefault="0057521F" w:rsidP="0047552C">
      <w:pPr>
        <w:pStyle w:val="FechaNotadePrensa"/>
        <w:jc w:val="both"/>
      </w:pPr>
      <w:bookmarkStart w:id="0" w:name="_Hlk139457860"/>
      <w:r>
        <w:t>Lunes</w:t>
      </w:r>
      <w:r w:rsidR="00E517E4" w:rsidRPr="00A756FA">
        <w:t xml:space="preserve"> </w:t>
      </w:r>
      <w:r>
        <w:t>22</w:t>
      </w:r>
      <w:r w:rsidR="00E517E4" w:rsidRPr="00A756FA">
        <w:t>/</w:t>
      </w:r>
      <w:r>
        <w:t>04</w:t>
      </w:r>
      <w:r w:rsidR="00E517E4" w:rsidRPr="00A756FA">
        <w:t>/2</w:t>
      </w:r>
      <w:r w:rsidR="00061701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3B3B652A" w:rsidR="00261510" w:rsidRPr="004D594F" w:rsidRDefault="00AD21E9" w:rsidP="0047552C">
      <w:pPr>
        <w:pStyle w:val="TtuloNotadePrensa"/>
        <w:jc w:val="both"/>
      </w:pPr>
      <w:bookmarkStart w:id="1" w:name="_Hlk139456888"/>
      <w:bookmarkEnd w:id="0"/>
      <w:r>
        <w:t xml:space="preserve">El Gobierno de La Rioja urge al ministro de Política Territorial </w:t>
      </w:r>
      <w:r w:rsidR="000B72A9">
        <w:t>la convocatoria de</w:t>
      </w:r>
      <w:r>
        <w:t xml:space="preserve"> la Conferencia </w:t>
      </w:r>
      <w:r w:rsidR="00DE0199">
        <w:t>para Asuntos Relacionados con la Unión Europea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AFE8C54" w14:textId="1C09A729" w:rsidR="00DE0199" w:rsidRDefault="00DE0199" w:rsidP="0047552C">
      <w:pPr>
        <w:pStyle w:val="CuerpodetextoNotadePrensa"/>
        <w:rPr>
          <w:b/>
          <w:color w:val="000000"/>
          <w:lang w:val="es-ES"/>
        </w:rPr>
      </w:pPr>
      <w:r>
        <w:rPr>
          <w:b/>
          <w:lang w:val="es-ES"/>
        </w:rPr>
        <w:t xml:space="preserve">El Ejecutivo regional, ante la falta de respuesta a una primera carta, apremia el encuentro en una segunda misiva, al igual que las comunidades de </w:t>
      </w:r>
      <w:r w:rsidRPr="00DE0199">
        <w:rPr>
          <w:b/>
          <w:color w:val="000000"/>
          <w:lang w:val="es-ES"/>
        </w:rPr>
        <w:t>Andalucía, Canarias, Cantabria, Extremadura, Baleares, Madrid y Murcia</w:t>
      </w:r>
    </w:p>
    <w:p w14:paraId="3F234457" w14:textId="470198F1" w:rsidR="002C2679" w:rsidRDefault="002C2679" w:rsidP="0047552C">
      <w:pPr>
        <w:pStyle w:val="CuerpodetextoNotadePrensa"/>
        <w:rPr>
          <w:b/>
          <w:color w:val="000000"/>
          <w:lang w:val="es-ES"/>
        </w:rPr>
      </w:pPr>
    </w:p>
    <w:p w14:paraId="7B095281" w14:textId="0C0858E5" w:rsidR="001037A5" w:rsidRPr="0057521F" w:rsidRDefault="002C2679" w:rsidP="0047552C">
      <w:pPr>
        <w:pStyle w:val="CuerpodetextoNotadePrensa"/>
        <w:rPr>
          <w:b/>
          <w:lang w:val="es-ES"/>
        </w:rPr>
      </w:pPr>
      <w:r>
        <w:rPr>
          <w:b/>
          <w:color w:val="000000"/>
          <w:lang w:val="es-ES"/>
        </w:rPr>
        <w:t xml:space="preserve">La CARUE lleva 21 meses sin reunirse y </w:t>
      </w:r>
      <w:r w:rsidR="002B37B6">
        <w:rPr>
          <w:b/>
          <w:color w:val="000000"/>
          <w:lang w:val="es-ES"/>
        </w:rPr>
        <w:t xml:space="preserve">su celebración es decisiva dado el </w:t>
      </w:r>
      <w:r>
        <w:rPr>
          <w:b/>
          <w:color w:val="000000"/>
          <w:lang w:val="es-ES"/>
        </w:rPr>
        <w:t>momento crítico</w:t>
      </w:r>
      <w:r w:rsidR="002B37B6">
        <w:rPr>
          <w:b/>
          <w:color w:val="000000"/>
          <w:lang w:val="es-ES"/>
        </w:rPr>
        <w:t xml:space="preserve"> que atraviesa el país para la ejecución en plazo de los fondos europeos de recuperación tras la COVID</w:t>
      </w:r>
      <w:r>
        <w:rPr>
          <w:b/>
          <w:color w:val="000000"/>
          <w:lang w:val="es-ES"/>
        </w:rPr>
        <w:t xml:space="preserve"> </w:t>
      </w:r>
    </w:p>
    <w:p w14:paraId="6EF711A4" w14:textId="77777777" w:rsidR="000B72A9" w:rsidRDefault="000B72A9" w:rsidP="0047552C">
      <w:pPr>
        <w:pStyle w:val="CuerpodetextoNotadePrensa"/>
        <w:rPr>
          <w:lang w:val="es-ES"/>
        </w:rPr>
      </w:pPr>
    </w:p>
    <w:p w14:paraId="1F184CED" w14:textId="77777777" w:rsidR="002C2679" w:rsidRDefault="002C2679" w:rsidP="0047552C">
      <w:pPr>
        <w:pStyle w:val="CuerpodetextoNotadePrensa"/>
        <w:rPr>
          <w:lang w:val="es-ES"/>
        </w:rPr>
      </w:pPr>
    </w:p>
    <w:p w14:paraId="708ABEC1" w14:textId="084A2273" w:rsidR="0020207D" w:rsidRPr="0057521F" w:rsidRDefault="00BA7785" w:rsidP="0047552C">
      <w:pPr>
        <w:pStyle w:val="CuerpodetextoNotadePrensa"/>
        <w:rPr>
          <w:lang w:val="es-ES"/>
        </w:rPr>
      </w:pPr>
      <w:r>
        <w:rPr>
          <w:lang w:val="es-ES"/>
        </w:rPr>
        <w:t>El Gobierno de La Ri</w:t>
      </w:r>
      <w:r w:rsidR="009726CE">
        <w:rPr>
          <w:lang w:val="es-ES"/>
        </w:rPr>
        <w:t xml:space="preserve">oja ha apremiado al Ministerio de Política Territorial y Memoria Histórica a convocar la Conferencia para Asuntos Relacionados con la Unión Europea (CARUE). A esta petición se han sumado las comunidades de </w:t>
      </w:r>
      <w:r w:rsidR="009726CE" w:rsidRPr="009726CE">
        <w:rPr>
          <w:color w:val="000000"/>
          <w:lang w:val="es-ES"/>
        </w:rPr>
        <w:t xml:space="preserve">Andalucía, Canarias, Cantabria, Extremadura, Baleares, Madrid y </w:t>
      </w:r>
      <w:r w:rsidR="009726CE">
        <w:rPr>
          <w:color w:val="000000"/>
          <w:lang w:val="es-ES"/>
        </w:rPr>
        <w:t xml:space="preserve">Región de </w:t>
      </w:r>
      <w:r w:rsidR="009726CE" w:rsidRPr="009726CE">
        <w:rPr>
          <w:color w:val="000000"/>
          <w:lang w:val="es-ES"/>
        </w:rPr>
        <w:t>Murcia</w:t>
      </w:r>
      <w:r w:rsidR="009726CE">
        <w:rPr>
          <w:color w:val="000000"/>
          <w:lang w:val="es-ES"/>
        </w:rPr>
        <w:t>.</w:t>
      </w:r>
    </w:p>
    <w:p w14:paraId="15C4EFB2" w14:textId="77777777" w:rsidR="0020207D" w:rsidRPr="0057521F" w:rsidRDefault="0020207D" w:rsidP="0047552C">
      <w:pPr>
        <w:pStyle w:val="CuerpodetextoNotadePrensa"/>
        <w:rPr>
          <w:lang w:val="es-ES"/>
        </w:rPr>
      </w:pPr>
    </w:p>
    <w:p w14:paraId="1947DB33" w14:textId="03E535D7" w:rsidR="00CA236C" w:rsidRDefault="009726CE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Esta petición se ha tramitado a través de una carta, la segunda que el Ejecutivo que preside Gonzalo Capellán envía </w:t>
      </w:r>
      <w:r w:rsidR="009702FE">
        <w:rPr>
          <w:lang w:val="es-ES"/>
        </w:rPr>
        <w:t>a</w:t>
      </w:r>
      <w:r>
        <w:rPr>
          <w:lang w:val="es-ES"/>
        </w:rPr>
        <w:t>l ministro Ángel Víctor Torres</w:t>
      </w:r>
      <w:r w:rsidR="009702FE">
        <w:rPr>
          <w:lang w:val="es-ES"/>
        </w:rPr>
        <w:t>,</w:t>
      </w:r>
      <w:r>
        <w:rPr>
          <w:lang w:val="es-ES"/>
        </w:rPr>
        <w:t xml:space="preserve"> con la reclamación de que la CARUE se reúna, dado que el último encuentro de este </w:t>
      </w:r>
      <w:r w:rsidR="00CA236C">
        <w:rPr>
          <w:lang w:val="es-ES"/>
        </w:rPr>
        <w:t xml:space="preserve">foro de diálogo entre el Estado y las </w:t>
      </w:r>
      <w:r>
        <w:rPr>
          <w:lang w:val="es-ES"/>
        </w:rPr>
        <w:t>Comunidades Autónomas tuvo lugar el 29</w:t>
      </w:r>
      <w:r w:rsidR="002B37B6">
        <w:rPr>
          <w:lang w:val="es-ES"/>
        </w:rPr>
        <w:t xml:space="preserve"> de julio</w:t>
      </w:r>
      <w:r w:rsidR="00CA236C">
        <w:rPr>
          <w:lang w:val="es-ES"/>
        </w:rPr>
        <w:t xml:space="preserve"> de 2022</w:t>
      </w:r>
      <w:r w:rsidR="002B37B6">
        <w:rPr>
          <w:lang w:val="es-ES"/>
        </w:rPr>
        <w:t xml:space="preserve">, esto es, hace 21 meses. </w:t>
      </w:r>
    </w:p>
    <w:p w14:paraId="41222878" w14:textId="77777777" w:rsidR="00CA236C" w:rsidRDefault="00CA236C" w:rsidP="0047552C">
      <w:pPr>
        <w:pStyle w:val="CuerpodetextoNotadePrensa"/>
        <w:rPr>
          <w:lang w:val="es-ES"/>
        </w:rPr>
      </w:pPr>
    </w:p>
    <w:p w14:paraId="0A138A02" w14:textId="67E1571D" w:rsidR="00CA236C" w:rsidRDefault="00CA236C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La primera </w:t>
      </w:r>
      <w:r w:rsidR="001D38CB">
        <w:rPr>
          <w:lang w:val="es-ES"/>
        </w:rPr>
        <w:t>misiva</w:t>
      </w:r>
      <w:r>
        <w:rPr>
          <w:lang w:val="es-ES"/>
        </w:rPr>
        <w:t xml:space="preserve"> se </w:t>
      </w:r>
      <w:r w:rsidR="009702FE">
        <w:rPr>
          <w:lang w:val="es-ES"/>
        </w:rPr>
        <w:t>remit</w:t>
      </w:r>
      <w:r>
        <w:rPr>
          <w:lang w:val="es-ES"/>
        </w:rPr>
        <w:t xml:space="preserve">ió el pasado 22 de febrero invocando el artículo 9 del reglamento de la CARUE que establece que, como mínimo, la Conferencia debe reunirse una vez al año a iniciativa propia o de, al menos, siete comunidades autónomas, fijando un orden del día, que en ese caso incluyó como único punto </w:t>
      </w:r>
      <w:r>
        <w:rPr>
          <w:lang w:val="es-ES"/>
        </w:rPr>
        <w:t>hacer un balance de la participación de las regiones en la Presidencia de España del Consejo de la UE en el segundo semestre de 2023</w:t>
      </w:r>
      <w:r>
        <w:rPr>
          <w:lang w:val="es-ES"/>
        </w:rPr>
        <w:t>.</w:t>
      </w:r>
      <w:r w:rsidR="00A01E93">
        <w:rPr>
          <w:lang w:val="es-ES"/>
        </w:rPr>
        <w:t xml:space="preserve"> </w:t>
      </w:r>
    </w:p>
    <w:p w14:paraId="287A1CE7" w14:textId="77777777" w:rsidR="00CA236C" w:rsidRDefault="00CA236C" w:rsidP="0047552C">
      <w:pPr>
        <w:pStyle w:val="CuerpodetextoNotadePrensa"/>
        <w:rPr>
          <w:lang w:val="es-ES"/>
        </w:rPr>
      </w:pPr>
    </w:p>
    <w:p w14:paraId="0C0DB86B" w14:textId="07D6748B" w:rsidR="00CA236C" w:rsidRDefault="00A01E93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Preceptivamente, el plazo para convocar el encuentro es de diez días. </w:t>
      </w:r>
      <w:r w:rsidR="00CA236C">
        <w:rPr>
          <w:lang w:val="es-ES"/>
        </w:rPr>
        <w:t xml:space="preserve">Dado que no se ha recibido respuesta alguna, el Gobierno de La Rioja, al igual que los de las seis autonomías anteriormente señaladas, ha </w:t>
      </w:r>
      <w:r w:rsidR="009702FE">
        <w:rPr>
          <w:lang w:val="es-ES"/>
        </w:rPr>
        <w:t>enviado</w:t>
      </w:r>
      <w:bookmarkStart w:id="2" w:name="_GoBack"/>
      <w:bookmarkEnd w:id="2"/>
      <w:r w:rsidR="00CA236C">
        <w:rPr>
          <w:lang w:val="es-ES"/>
        </w:rPr>
        <w:t xml:space="preserve"> una segunda </w:t>
      </w:r>
      <w:r w:rsidR="001D38CB">
        <w:rPr>
          <w:lang w:val="es-ES"/>
        </w:rPr>
        <w:t>carta</w:t>
      </w:r>
      <w:r w:rsidR="00CA236C">
        <w:rPr>
          <w:lang w:val="es-ES"/>
        </w:rPr>
        <w:t xml:space="preserve"> en la que apremia la celebración </w:t>
      </w:r>
      <w:r>
        <w:rPr>
          <w:lang w:val="es-ES"/>
        </w:rPr>
        <w:t>de la reunión</w:t>
      </w:r>
      <w:r w:rsidR="00CA236C">
        <w:rPr>
          <w:lang w:val="es-ES"/>
        </w:rPr>
        <w:t xml:space="preserve">, </w:t>
      </w:r>
      <w:r>
        <w:rPr>
          <w:lang w:val="es-ES"/>
        </w:rPr>
        <w:t>añadiendo</w:t>
      </w:r>
      <w:r w:rsidR="00CA236C">
        <w:rPr>
          <w:lang w:val="es-ES"/>
        </w:rPr>
        <w:t xml:space="preserve"> al orden del día un segundo </w:t>
      </w:r>
      <w:r>
        <w:rPr>
          <w:lang w:val="es-ES"/>
        </w:rPr>
        <w:t>punto</w:t>
      </w:r>
      <w:r w:rsidR="00CA236C">
        <w:rPr>
          <w:lang w:val="es-ES"/>
        </w:rPr>
        <w:t xml:space="preserve"> relacionado con la revisión del funcionamiento de las Conferencias de Asuntos Sectoriales.</w:t>
      </w:r>
    </w:p>
    <w:p w14:paraId="16F078F0" w14:textId="77777777" w:rsidR="00CA236C" w:rsidRDefault="00CA236C" w:rsidP="0047552C">
      <w:pPr>
        <w:pStyle w:val="CuerpodetextoNotadePrensa"/>
        <w:rPr>
          <w:lang w:val="es-ES"/>
        </w:rPr>
      </w:pPr>
    </w:p>
    <w:p w14:paraId="1E63BEC7" w14:textId="1D298ACA" w:rsidR="00926FEC" w:rsidRPr="0057521F" w:rsidRDefault="00926FEC" w:rsidP="00926FEC">
      <w:pPr>
        <w:pStyle w:val="CuerpodetextoNotadePrensa"/>
        <w:rPr>
          <w:b/>
          <w:lang w:val="es-ES"/>
        </w:rPr>
      </w:pPr>
      <w:r>
        <w:rPr>
          <w:lang w:val="es-ES"/>
        </w:rPr>
        <w:t xml:space="preserve">El reglamento </w:t>
      </w:r>
      <w:r>
        <w:rPr>
          <w:lang w:val="es-ES"/>
        </w:rPr>
        <w:t xml:space="preserve">de la CARUE </w:t>
      </w:r>
      <w:r>
        <w:rPr>
          <w:lang w:val="es-ES"/>
        </w:rPr>
        <w:t>también establece que el pleno se reunirá en todas aquellas ocasiones que considere necesari</w:t>
      </w:r>
      <w:r>
        <w:rPr>
          <w:lang w:val="es-ES"/>
        </w:rPr>
        <w:t>as</w:t>
      </w:r>
      <w:r>
        <w:rPr>
          <w:lang w:val="es-ES"/>
        </w:rPr>
        <w:t xml:space="preserve"> para el cumplimiento de sus funciones.</w:t>
      </w:r>
      <w:r w:rsidR="001D38CB">
        <w:rPr>
          <w:lang w:val="es-ES"/>
        </w:rPr>
        <w:t xml:space="preserve"> </w:t>
      </w:r>
      <w:r>
        <w:rPr>
          <w:lang w:val="es-ES"/>
        </w:rPr>
        <w:lastRenderedPageBreak/>
        <w:t xml:space="preserve">El Gobierno de La Rioja también apela a esta disposición dado que la región, al igual que el resto de autonomías, se encuentran en un </w:t>
      </w:r>
      <w:r w:rsidRPr="00926FEC">
        <w:rPr>
          <w:color w:val="000000"/>
          <w:lang w:val="es-ES"/>
        </w:rPr>
        <w:t xml:space="preserve">momento crítico para la ejecución en plazo </w:t>
      </w:r>
      <w:r w:rsidRPr="00926FEC">
        <w:rPr>
          <w:color w:val="000000"/>
          <w:lang w:val="es-ES"/>
        </w:rPr>
        <w:t xml:space="preserve">(diciembre de 2026) </w:t>
      </w:r>
      <w:r w:rsidRPr="00926FEC">
        <w:rPr>
          <w:color w:val="000000"/>
          <w:lang w:val="es-ES"/>
        </w:rPr>
        <w:t>de los fondos europeos de recuperación tras la COVID</w:t>
      </w:r>
      <w:r w:rsidRPr="00926FEC">
        <w:rPr>
          <w:color w:val="000000"/>
          <w:lang w:val="es-ES"/>
        </w:rPr>
        <w:t>, lo que hace decisiva la celebración de la Conferencia.</w:t>
      </w:r>
      <w:r>
        <w:rPr>
          <w:b/>
          <w:color w:val="000000"/>
          <w:lang w:val="es-ES"/>
        </w:rPr>
        <w:t xml:space="preserve"> </w:t>
      </w:r>
    </w:p>
    <w:p w14:paraId="67D73E70" w14:textId="2A8587A4" w:rsidR="001037A5" w:rsidRPr="0057521F" w:rsidRDefault="001037A5" w:rsidP="0047552C">
      <w:pPr>
        <w:pStyle w:val="CuerpodetextoNotadePrensa"/>
        <w:rPr>
          <w:b/>
          <w:lang w:val="es-ES"/>
        </w:rPr>
      </w:pPr>
    </w:p>
    <w:p w14:paraId="27ABD5DC" w14:textId="77777777" w:rsidR="00261510" w:rsidRPr="0057521F" w:rsidRDefault="00261510" w:rsidP="00926FEC">
      <w:pPr>
        <w:pStyle w:val="CuerpodetextoNotadePrensa"/>
        <w:ind w:left="720" w:hanging="720"/>
        <w:rPr>
          <w:lang w:val="es-ES"/>
        </w:rPr>
      </w:pPr>
    </w:p>
    <w:sectPr w:rsidR="00261510" w:rsidRPr="0057521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B34C1"/>
    <w:rsid w:val="000B72A9"/>
    <w:rsid w:val="000F3F3C"/>
    <w:rsid w:val="00100590"/>
    <w:rsid w:val="001037A5"/>
    <w:rsid w:val="001542F7"/>
    <w:rsid w:val="0018459D"/>
    <w:rsid w:val="001D38CB"/>
    <w:rsid w:val="001D5774"/>
    <w:rsid w:val="0020207D"/>
    <w:rsid w:val="00240D3F"/>
    <w:rsid w:val="00250CDB"/>
    <w:rsid w:val="00261510"/>
    <w:rsid w:val="002873D9"/>
    <w:rsid w:val="002B37B6"/>
    <w:rsid w:val="002C267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7521F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7462C"/>
    <w:rsid w:val="0087541B"/>
    <w:rsid w:val="00892C54"/>
    <w:rsid w:val="008B05E4"/>
    <w:rsid w:val="008E7E40"/>
    <w:rsid w:val="00917E39"/>
    <w:rsid w:val="00926FEC"/>
    <w:rsid w:val="009702FE"/>
    <w:rsid w:val="009726CE"/>
    <w:rsid w:val="009735EC"/>
    <w:rsid w:val="00977EFE"/>
    <w:rsid w:val="009E7835"/>
    <w:rsid w:val="00A01E93"/>
    <w:rsid w:val="00A141BE"/>
    <w:rsid w:val="00A347CA"/>
    <w:rsid w:val="00A6238F"/>
    <w:rsid w:val="00A756FA"/>
    <w:rsid w:val="00AA0B41"/>
    <w:rsid w:val="00AC6E30"/>
    <w:rsid w:val="00AD21E9"/>
    <w:rsid w:val="00B93DBC"/>
    <w:rsid w:val="00B97FCD"/>
    <w:rsid w:val="00BA5D06"/>
    <w:rsid w:val="00BA7785"/>
    <w:rsid w:val="00BE70B2"/>
    <w:rsid w:val="00C05A43"/>
    <w:rsid w:val="00C22F34"/>
    <w:rsid w:val="00C648E7"/>
    <w:rsid w:val="00C83CF8"/>
    <w:rsid w:val="00CA236C"/>
    <w:rsid w:val="00CC08D8"/>
    <w:rsid w:val="00D017AC"/>
    <w:rsid w:val="00D312AD"/>
    <w:rsid w:val="00D53E08"/>
    <w:rsid w:val="00DD0856"/>
    <w:rsid w:val="00DE0199"/>
    <w:rsid w:val="00E41609"/>
    <w:rsid w:val="00E517E4"/>
    <w:rsid w:val="00E63FE9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2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13</cp:revision>
  <cp:lastPrinted>2024-04-19T16:27:00Z</cp:lastPrinted>
  <dcterms:created xsi:type="dcterms:W3CDTF">2024-04-19T11:03:00Z</dcterms:created>
  <dcterms:modified xsi:type="dcterms:W3CDTF">2024-04-19T16:32:00Z</dcterms:modified>
</cp:coreProperties>
</file>