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F94FB5D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F05868">
        <w:t>06</w:t>
      </w:r>
      <w:r w:rsidR="00E517E4" w:rsidRPr="00A756FA">
        <w:t>/</w:t>
      </w:r>
      <w:r w:rsidR="00F05868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A096190" w:rsidR="00261510" w:rsidRPr="004D594F" w:rsidRDefault="006A2F4A" w:rsidP="0047552C">
      <w:pPr>
        <w:pStyle w:val="TtuloNotadePrensa"/>
        <w:jc w:val="both"/>
      </w:pPr>
      <w:bookmarkStart w:id="1" w:name="_Hlk139456888"/>
      <w:bookmarkEnd w:id="0"/>
      <w:r>
        <w:t xml:space="preserve">El Gobierno aprueba una inversión de casi 1,3 millones para </w:t>
      </w:r>
      <w:r w:rsidR="00913F13">
        <w:t>prorrogar</w:t>
      </w:r>
      <w:r>
        <w:t xml:space="preserve"> la gestión de </w:t>
      </w:r>
      <w:r w:rsidR="0049770C">
        <w:t>7</w:t>
      </w:r>
      <w:r>
        <w:t xml:space="preserve">5 plazas de mayores dependientes en Logroño y </w:t>
      </w:r>
      <w:proofErr w:type="spellStart"/>
      <w:r>
        <w:t>Badarán</w:t>
      </w:r>
      <w:proofErr w:type="spellEnd"/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2A31510" w:rsidR="0020207D" w:rsidRPr="00F05868" w:rsidRDefault="00127FBC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Ejecutivo garantiza la atención a 55 usuarios del ‘San José Calasanz’ de la capital riojana y a 20 del </w:t>
      </w:r>
      <w:r w:rsidRPr="00127FBC">
        <w:rPr>
          <w:b/>
          <w:lang w:val="es-ES"/>
        </w:rPr>
        <w:t>centro de día autónomo para pe</w:t>
      </w:r>
      <w:r>
        <w:rPr>
          <w:b/>
          <w:lang w:val="es-ES"/>
        </w:rPr>
        <w:t xml:space="preserve">rsonas mayores dependientes de la Administración regional </w:t>
      </w:r>
      <w:r w:rsidRPr="00127FBC">
        <w:rPr>
          <w:b/>
          <w:lang w:val="es-ES"/>
        </w:rPr>
        <w:t xml:space="preserve">en </w:t>
      </w:r>
      <w:r>
        <w:rPr>
          <w:b/>
          <w:lang w:val="es-ES"/>
        </w:rPr>
        <w:t xml:space="preserve">el municipio </w:t>
      </w:r>
      <w:proofErr w:type="spellStart"/>
      <w:r>
        <w:rPr>
          <w:b/>
          <w:lang w:val="es-ES"/>
        </w:rPr>
        <w:t>riojalteño</w:t>
      </w:r>
      <w:proofErr w:type="spellEnd"/>
    </w:p>
    <w:p w14:paraId="7B095281" w14:textId="2FAF1686" w:rsidR="001037A5" w:rsidRPr="00F05868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F05868" w:rsidRDefault="0020207D" w:rsidP="0047552C">
      <w:pPr>
        <w:pStyle w:val="CuerpodetextoNotadePrensa"/>
        <w:rPr>
          <w:lang w:val="es-ES"/>
        </w:rPr>
      </w:pPr>
    </w:p>
    <w:p w14:paraId="73A6CA14" w14:textId="5C4DFB0B" w:rsidR="009D394A" w:rsidRDefault="00C6031B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su reunión de hoy, día 6, ha autorizado a la Consejería de Salud y Políticas Sociales el gasto de 1.246.048,13 euros para prorrogar por un año los contratos de gestión de </w:t>
      </w:r>
      <w:r w:rsidR="0049770C">
        <w:rPr>
          <w:lang w:val="es-ES"/>
        </w:rPr>
        <w:t>75</w:t>
      </w:r>
      <w:r>
        <w:rPr>
          <w:lang w:val="es-ES"/>
        </w:rPr>
        <w:t xml:space="preserve"> plazas para personas mayores </w:t>
      </w:r>
      <w:r w:rsidR="00F8733B">
        <w:rPr>
          <w:lang w:val="es-ES"/>
        </w:rPr>
        <w:t>de</w:t>
      </w:r>
      <w:r>
        <w:rPr>
          <w:lang w:val="es-ES"/>
        </w:rPr>
        <w:t xml:space="preserve">pendientes en </w:t>
      </w:r>
      <w:r w:rsidR="002242BF">
        <w:rPr>
          <w:lang w:val="es-ES"/>
        </w:rPr>
        <w:t xml:space="preserve">el centro de </w:t>
      </w:r>
      <w:r>
        <w:rPr>
          <w:lang w:val="es-ES"/>
        </w:rPr>
        <w:t xml:space="preserve">día </w:t>
      </w:r>
      <w:r w:rsidR="00F8733B">
        <w:rPr>
          <w:lang w:val="es-ES"/>
        </w:rPr>
        <w:t>‘</w:t>
      </w:r>
      <w:r>
        <w:rPr>
          <w:lang w:val="es-ES"/>
        </w:rPr>
        <w:t>San José de Calasanz</w:t>
      </w:r>
      <w:r w:rsidR="00F8733B">
        <w:rPr>
          <w:lang w:val="es-ES"/>
        </w:rPr>
        <w:t>’</w:t>
      </w:r>
      <w:r>
        <w:rPr>
          <w:lang w:val="es-ES"/>
        </w:rPr>
        <w:t xml:space="preserve">, de Logroño, y </w:t>
      </w:r>
      <w:r w:rsidR="00DC02C6">
        <w:rPr>
          <w:lang w:val="es-ES"/>
        </w:rPr>
        <w:t xml:space="preserve">en </w:t>
      </w:r>
      <w:r w:rsidR="002242BF">
        <w:rPr>
          <w:lang w:val="es-ES"/>
        </w:rPr>
        <w:t xml:space="preserve">el centro de día autónomo para personas mayores dependientes del Gobierno de La Rioja en </w:t>
      </w:r>
      <w:proofErr w:type="spellStart"/>
      <w:r w:rsidR="002242BF">
        <w:rPr>
          <w:lang w:val="es-ES"/>
        </w:rPr>
        <w:t>Ba</w:t>
      </w:r>
      <w:r>
        <w:rPr>
          <w:lang w:val="es-ES"/>
        </w:rPr>
        <w:t>darán</w:t>
      </w:r>
      <w:proofErr w:type="spellEnd"/>
      <w:r>
        <w:rPr>
          <w:lang w:val="es-ES"/>
        </w:rPr>
        <w:t xml:space="preserve">. </w:t>
      </w:r>
    </w:p>
    <w:p w14:paraId="6864C75D" w14:textId="77777777" w:rsidR="007330CD" w:rsidRDefault="007330CD" w:rsidP="00AF63E7">
      <w:pPr>
        <w:pStyle w:val="CuerpodetextoNotadePrensa"/>
        <w:rPr>
          <w:lang w:val="es-ES"/>
        </w:rPr>
      </w:pPr>
    </w:p>
    <w:p w14:paraId="72E6F03F" w14:textId="2493246A" w:rsidR="007330CD" w:rsidRDefault="007330CD" w:rsidP="00AF63E7">
      <w:pPr>
        <w:pStyle w:val="CuerpodetextoNotadePrensa"/>
        <w:rPr>
          <w:lang w:val="es-ES"/>
        </w:rPr>
      </w:pPr>
      <w:r>
        <w:rPr>
          <w:lang w:val="es-ES"/>
        </w:rPr>
        <w:t>C</w:t>
      </w:r>
      <w:r w:rsidRPr="00E25AC6">
        <w:rPr>
          <w:lang w:val="es-ES"/>
        </w:rPr>
        <w:t xml:space="preserve">on la entrada en vigor de la Ley 39/2006, de 14 de diciembre, de promoción de la autonomía personal y atención a las personas en situación de dependencia, </w:t>
      </w:r>
      <w:r>
        <w:rPr>
          <w:lang w:val="es-ES"/>
        </w:rPr>
        <w:t>los</w:t>
      </w:r>
      <w:r w:rsidRPr="00E25AC6">
        <w:rPr>
          <w:lang w:val="es-ES"/>
        </w:rPr>
        <w:t xml:space="preserve"> </w:t>
      </w:r>
      <w:r>
        <w:rPr>
          <w:lang w:val="es-ES"/>
        </w:rPr>
        <w:t>c</w:t>
      </w:r>
      <w:r w:rsidRPr="00E25AC6">
        <w:rPr>
          <w:lang w:val="es-ES"/>
        </w:rPr>
        <w:t>entro</w:t>
      </w:r>
      <w:r>
        <w:rPr>
          <w:lang w:val="es-ES"/>
        </w:rPr>
        <w:t>s</w:t>
      </w:r>
      <w:r w:rsidRPr="00E25AC6">
        <w:rPr>
          <w:lang w:val="es-ES"/>
        </w:rPr>
        <w:t xml:space="preserve"> de</w:t>
      </w:r>
      <w:r>
        <w:rPr>
          <w:lang w:val="es-ES"/>
        </w:rPr>
        <w:t xml:space="preserve"> día </w:t>
      </w:r>
      <w:r w:rsidRPr="00E25AC6">
        <w:rPr>
          <w:lang w:val="es-ES"/>
        </w:rPr>
        <w:t>s</w:t>
      </w:r>
      <w:r>
        <w:rPr>
          <w:lang w:val="es-ES"/>
        </w:rPr>
        <w:t>on</w:t>
      </w:r>
      <w:r w:rsidRPr="00E25AC6">
        <w:rPr>
          <w:lang w:val="es-ES"/>
        </w:rPr>
        <w:t xml:space="preserve"> uno de los recursos incluidos en el catálogo de servicios contemplados por la mencionada Ley, al que las personas que tengan reconocida una situación de dependencia</w:t>
      </w:r>
      <w:r w:rsidR="00CF4CCC">
        <w:rPr>
          <w:lang w:val="es-ES"/>
        </w:rPr>
        <w:t xml:space="preserve"> </w:t>
      </w:r>
      <w:r w:rsidRPr="00E25AC6">
        <w:rPr>
          <w:lang w:val="es-ES"/>
        </w:rPr>
        <w:t>tienen derecho</w:t>
      </w:r>
      <w:r>
        <w:rPr>
          <w:lang w:val="es-ES"/>
        </w:rPr>
        <w:t xml:space="preserve">. </w:t>
      </w:r>
    </w:p>
    <w:p w14:paraId="0C99CB74" w14:textId="77777777" w:rsidR="007330CD" w:rsidRDefault="007330CD" w:rsidP="00AF63E7">
      <w:pPr>
        <w:pStyle w:val="CuerpodetextoNotadePrensa"/>
        <w:rPr>
          <w:lang w:val="es-ES"/>
        </w:rPr>
      </w:pPr>
    </w:p>
    <w:p w14:paraId="708ABEC1" w14:textId="76FCE8D9" w:rsidR="0020207D" w:rsidRDefault="00CF4CCC" w:rsidP="0047552C">
      <w:pPr>
        <w:pStyle w:val="CuerpodetextoNotadePrensa"/>
        <w:rPr>
          <w:lang w:val="es-ES"/>
        </w:rPr>
      </w:pPr>
      <w:r>
        <w:rPr>
          <w:lang w:val="es-ES"/>
        </w:rPr>
        <w:t>A juicio de la Dir</w:t>
      </w:r>
      <w:r w:rsidRPr="00E25AC6">
        <w:rPr>
          <w:lang w:val="es-ES"/>
        </w:rPr>
        <w:t>ección General de Dependencia, Discapacidad y Mayores</w:t>
      </w:r>
      <w:r>
        <w:rPr>
          <w:lang w:val="es-ES"/>
        </w:rPr>
        <w:t>,</w:t>
      </w:r>
      <w:r w:rsidRPr="00E25AC6">
        <w:rPr>
          <w:lang w:val="es-ES"/>
        </w:rPr>
        <w:t xml:space="preserve"> </w:t>
      </w:r>
      <w:r>
        <w:rPr>
          <w:lang w:val="es-ES"/>
        </w:rPr>
        <w:t>t</w:t>
      </w:r>
      <w:r w:rsidR="007330CD">
        <w:rPr>
          <w:lang w:val="es-ES"/>
        </w:rPr>
        <w:t xml:space="preserve">anto en el centro de Logroño como en el de </w:t>
      </w:r>
      <w:proofErr w:type="spellStart"/>
      <w:r w:rsidR="000B3FDD">
        <w:rPr>
          <w:lang w:val="es-ES"/>
        </w:rPr>
        <w:t>Badarán</w:t>
      </w:r>
      <w:proofErr w:type="spellEnd"/>
      <w:r w:rsidR="000B3FDD">
        <w:rPr>
          <w:lang w:val="es-ES"/>
        </w:rPr>
        <w:t xml:space="preserve"> </w:t>
      </w:r>
      <w:r w:rsidR="00C6031B">
        <w:rPr>
          <w:lang w:val="es-ES"/>
        </w:rPr>
        <w:t xml:space="preserve">se </w:t>
      </w:r>
      <w:r w:rsidR="007330CD">
        <w:rPr>
          <w:lang w:val="es-ES"/>
        </w:rPr>
        <w:t xml:space="preserve">ofrece de forma satisfactoria </w:t>
      </w:r>
      <w:r w:rsidR="00C6031B" w:rsidRPr="00E25AC6">
        <w:rPr>
          <w:lang w:val="es-ES"/>
        </w:rPr>
        <w:t xml:space="preserve">una atención integral </w:t>
      </w:r>
      <w:r w:rsidR="00C6031B">
        <w:rPr>
          <w:lang w:val="es-ES"/>
        </w:rPr>
        <w:t xml:space="preserve">a los usuarios </w:t>
      </w:r>
      <w:r w:rsidR="00C6031B" w:rsidRPr="00E25AC6">
        <w:rPr>
          <w:lang w:val="es-ES"/>
        </w:rPr>
        <w:t>durante el periodo diurno</w:t>
      </w:r>
      <w:r w:rsidR="00C6031B">
        <w:rPr>
          <w:lang w:val="es-ES"/>
        </w:rPr>
        <w:t>,</w:t>
      </w:r>
      <w:r w:rsidR="00C6031B" w:rsidRPr="00E25AC6">
        <w:rPr>
          <w:lang w:val="es-ES"/>
        </w:rPr>
        <w:t xml:space="preserve"> con el objetivo de mejorar o mantener el mejor nivel posible de autonomía personal y apoyar a las familias o cuidadores</w:t>
      </w:r>
      <w:r w:rsidR="00677B44">
        <w:rPr>
          <w:lang w:val="es-ES"/>
        </w:rPr>
        <w:t xml:space="preserve">. Dado </w:t>
      </w:r>
      <w:r w:rsidR="00677B44" w:rsidRPr="0077758E">
        <w:rPr>
          <w:lang w:val="es-ES"/>
        </w:rPr>
        <w:t>que</w:t>
      </w:r>
      <w:r w:rsidR="00AF63E7">
        <w:rPr>
          <w:lang w:val="es-ES"/>
        </w:rPr>
        <w:t xml:space="preserve"> </w:t>
      </w:r>
      <w:r w:rsidR="007330CD">
        <w:rPr>
          <w:lang w:val="es-ES"/>
        </w:rPr>
        <w:t>ambos</w:t>
      </w:r>
      <w:r w:rsidR="00AF63E7">
        <w:rPr>
          <w:lang w:val="es-ES"/>
        </w:rPr>
        <w:t xml:space="preserve"> </w:t>
      </w:r>
      <w:r w:rsidR="007330CD">
        <w:rPr>
          <w:lang w:val="es-ES"/>
        </w:rPr>
        <w:t xml:space="preserve">contratos </w:t>
      </w:r>
      <w:r w:rsidR="009D394A">
        <w:rPr>
          <w:lang w:val="es-ES"/>
        </w:rPr>
        <w:t>vencen</w:t>
      </w:r>
      <w:r w:rsidR="00677B44">
        <w:rPr>
          <w:lang w:val="es-ES"/>
        </w:rPr>
        <w:t xml:space="preserve"> próximamente y</w:t>
      </w:r>
      <w:r w:rsidR="0093045F">
        <w:rPr>
          <w:lang w:val="es-ES"/>
        </w:rPr>
        <w:t xml:space="preserve"> que</w:t>
      </w:r>
      <w:r w:rsidR="009D394A">
        <w:rPr>
          <w:lang w:val="es-ES"/>
        </w:rPr>
        <w:t>, sin embargo,</w:t>
      </w:r>
      <w:r w:rsidR="00677B44">
        <w:rPr>
          <w:lang w:val="es-ES"/>
        </w:rPr>
        <w:t xml:space="preserve"> </w:t>
      </w:r>
      <w:r w:rsidR="00677B44" w:rsidRPr="0077758E">
        <w:rPr>
          <w:lang w:val="es-ES"/>
        </w:rPr>
        <w:t xml:space="preserve">la necesidad de prestar </w:t>
      </w:r>
      <w:r w:rsidR="00677B44">
        <w:rPr>
          <w:lang w:val="es-ES"/>
        </w:rPr>
        <w:t xml:space="preserve">estos </w:t>
      </w:r>
      <w:r w:rsidR="00677B44" w:rsidRPr="0077758E">
        <w:rPr>
          <w:lang w:val="es-ES"/>
        </w:rPr>
        <w:t>servicio</w:t>
      </w:r>
      <w:r w:rsidR="00677B44">
        <w:rPr>
          <w:lang w:val="es-ES"/>
        </w:rPr>
        <w:t>s</w:t>
      </w:r>
      <w:r w:rsidR="00677B44" w:rsidRPr="0077758E">
        <w:rPr>
          <w:lang w:val="es-ES"/>
        </w:rPr>
        <w:t xml:space="preserve"> sigue existiendo</w:t>
      </w:r>
      <w:r w:rsidR="00677B44">
        <w:rPr>
          <w:lang w:val="es-ES"/>
        </w:rPr>
        <w:t>, el E</w:t>
      </w:r>
      <w:r w:rsidR="007330CD">
        <w:rPr>
          <w:lang w:val="es-ES"/>
        </w:rPr>
        <w:t xml:space="preserve">jecutivo ha acordado prorrogarlos, en los </w:t>
      </w:r>
      <w:r w:rsidR="0093045F">
        <w:rPr>
          <w:lang w:val="es-ES"/>
        </w:rPr>
        <w:t xml:space="preserve">dos </w:t>
      </w:r>
      <w:r w:rsidR="007330CD">
        <w:rPr>
          <w:lang w:val="es-ES"/>
        </w:rPr>
        <w:t xml:space="preserve">casos </w:t>
      </w:r>
      <w:r w:rsidR="00677B44">
        <w:rPr>
          <w:lang w:val="es-ES"/>
        </w:rPr>
        <w:t xml:space="preserve">por una anualidad más. </w:t>
      </w:r>
      <w:r w:rsidR="00C6031B">
        <w:rPr>
          <w:lang w:val="es-ES"/>
        </w:rPr>
        <w:t xml:space="preserve">  </w:t>
      </w:r>
    </w:p>
    <w:p w14:paraId="452A5415" w14:textId="77777777" w:rsidR="00C6031B" w:rsidRDefault="00C6031B" w:rsidP="0047552C">
      <w:pPr>
        <w:pStyle w:val="CuerpodetextoNotadePrensa"/>
        <w:rPr>
          <w:lang w:val="es-ES"/>
        </w:rPr>
      </w:pPr>
    </w:p>
    <w:p w14:paraId="44D443CF" w14:textId="54A90505" w:rsidR="00816F65" w:rsidRDefault="00AF63E7" w:rsidP="0047552C">
      <w:pPr>
        <w:pStyle w:val="CuerpodetextoNotadePrensa"/>
        <w:rPr>
          <w:lang w:val="es-ES"/>
        </w:rPr>
      </w:pPr>
      <w:r>
        <w:rPr>
          <w:lang w:val="es-ES"/>
        </w:rPr>
        <w:t>Así</w:t>
      </w:r>
      <w:r w:rsidR="00C6031B">
        <w:rPr>
          <w:lang w:val="es-ES"/>
        </w:rPr>
        <w:t xml:space="preserve">, el </w:t>
      </w:r>
      <w:r>
        <w:rPr>
          <w:lang w:val="es-ES"/>
        </w:rPr>
        <w:t>Gobierno</w:t>
      </w:r>
      <w:r w:rsidR="00C6031B">
        <w:rPr>
          <w:lang w:val="es-ES"/>
        </w:rPr>
        <w:t xml:space="preserve"> ha aprobado la inversión </w:t>
      </w:r>
      <w:r w:rsidR="00816F65">
        <w:rPr>
          <w:lang w:val="es-ES"/>
        </w:rPr>
        <w:t xml:space="preserve">de 885.785,47 euros para </w:t>
      </w:r>
      <w:r w:rsidR="00F8733B">
        <w:rPr>
          <w:lang w:val="es-ES"/>
        </w:rPr>
        <w:t>garantizar</w:t>
      </w:r>
      <w:r w:rsidR="00C6031B">
        <w:rPr>
          <w:lang w:val="es-ES"/>
        </w:rPr>
        <w:t xml:space="preserve"> la </w:t>
      </w:r>
      <w:r w:rsidR="009D394A">
        <w:rPr>
          <w:lang w:val="es-ES"/>
        </w:rPr>
        <w:t>atención</w:t>
      </w:r>
      <w:r w:rsidR="00C6031B">
        <w:rPr>
          <w:lang w:val="es-ES"/>
        </w:rPr>
        <w:t xml:space="preserve"> </w:t>
      </w:r>
      <w:r w:rsidR="00816F65">
        <w:rPr>
          <w:lang w:val="es-ES"/>
        </w:rPr>
        <w:t xml:space="preserve">a 55 personas mayores dependientes en el centro de día </w:t>
      </w:r>
      <w:r w:rsidR="0049770C">
        <w:rPr>
          <w:lang w:val="es-ES"/>
        </w:rPr>
        <w:t>‘</w:t>
      </w:r>
      <w:r w:rsidR="009D394A">
        <w:rPr>
          <w:lang w:val="es-ES"/>
        </w:rPr>
        <w:t>San José de Calasanz</w:t>
      </w:r>
      <w:r w:rsidR="0049770C">
        <w:rPr>
          <w:lang w:val="es-ES"/>
        </w:rPr>
        <w:t>’</w:t>
      </w:r>
      <w:r w:rsidR="009D394A">
        <w:rPr>
          <w:lang w:val="es-ES"/>
        </w:rPr>
        <w:t xml:space="preserve"> </w:t>
      </w:r>
      <w:r w:rsidR="00816F65">
        <w:rPr>
          <w:lang w:val="es-ES"/>
        </w:rPr>
        <w:t xml:space="preserve">de Logroño, encomendada a </w:t>
      </w:r>
      <w:r w:rsidR="00E93659">
        <w:rPr>
          <w:lang w:val="es-ES"/>
        </w:rPr>
        <w:t>‘</w:t>
      </w:r>
      <w:r w:rsidR="00816F65">
        <w:rPr>
          <w:lang w:val="es-ES"/>
        </w:rPr>
        <w:t xml:space="preserve">Gestión de Servicios Residenciales </w:t>
      </w:r>
      <w:proofErr w:type="spellStart"/>
      <w:proofErr w:type="gramStart"/>
      <w:r w:rsidR="00816F65">
        <w:rPr>
          <w:lang w:val="es-ES"/>
        </w:rPr>
        <w:t>S.Coop</w:t>
      </w:r>
      <w:proofErr w:type="spellEnd"/>
      <w:proofErr w:type="gramEnd"/>
      <w:r w:rsidR="00E93659">
        <w:rPr>
          <w:lang w:val="es-ES"/>
        </w:rPr>
        <w:t>’</w:t>
      </w:r>
      <w:r w:rsidR="004A7414">
        <w:rPr>
          <w:lang w:val="es-ES"/>
        </w:rPr>
        <w:t xml:space="preserve">. El contrato finaliza el </w:t>
      </w:r>
      <w:r w:rsidR="00816F65">
        <w:rPr>
          <w:lang w:val="es-ES"/>
        </w:rPr>
        <w:t>15 de marzo</w:t>
      </w:r>
      <w:r w:rsidR="004A7414">
        <w:rPr>
          <w:lang w:val="es-ES"/>
        </w:rPr>
        <w:t xml:space="preserve">, por lo que se ha decidido extenderlo del 16 de marzo de 2024 al </w:t>
      </w:r>
      <w:r w:rsidR="004A7414" w:rsidRPr="004A7414">
        <w:rPr>
          <w:lang w:val="es-ES"/>
        </w:rPr>
        <w:t>15 de marzo de 2025</w:t>
      </w:r>
      <w:r w:rsidR="004A7414">
        <w:rPr>
          <w:lang w:val="es-ES"/>
        </w:rPr>
        <w:t xml:space="preserve">. </w:t>
      </w:r>
      <w:r w:rsidR="00816F65">
        <w:rPr>
          <w:lang w:val="es-ES"/>
        </w:rPr>
        <w:t xml:space="preserve">El gasto se </w:t>
      </w:r>
      <w:r w:rsidR="009D394A">
        <w:rPr>
          <w:lang w:val="es-ES"/>
        </w:rPr>
        <w:t xml:space="preserve">distribuirá </w:t>
      </w:r>
      <w:r w:rsidR="00816F65">
        <w:rPr>
          <w:lang w:val="es-ES"/>
        </w:rPr>
        <w:t>en dos anualidades:</w:t>
      </w:r>
      <w:r w:rsidR="009D394A">
        <w:rPr>
          <w:lang w:val="es-ES"/>
        </w:rPr>
        <w:t xml:space="preserve"> </w:t>
      </w:r>
      <w:r w:rsidR="009D394A" w:rsidRPr="006A2F4A">
        <w:rPr>
          <w:lang w:val="es-ES"/>
        </w:rPr>
        <w:t>692.019,90</w:t>
      </w:r>
      <w:r w:rsidR="009D394A">
        <w:rPr>
          <w:lang w:val="es-ES"/>
        </w:rPr>
        <w:t xml:space="preserve"> euros </w:t>
      </w:r>
      <w:r w:rsidR="00E110E8">
        <w:rPr>
          <w:lang w:val="es-ES"/>
        </w:rPr>
        <w:t>en</w:t>
      </w:r>
      <w:r w:rsidR="009D394A">
        <w:rPr>
          <w:lang w:val="es-ES"/>
        </w:rPr>
        <w:t xml:space="preserve"> 2024 y </w:t>
      </w:r>
      <w:r w:rsidR="009D394A" w:rsidRPr="006A2F4A">
        <w:rPr>
          <w:lang w:val="es-ES"/>
        </w:rPr>
        <w:t>193.765,57</w:t>
      </w:r>
      <w:r w:rsidR="009D394A">
        <w:rPr>
          <w:lang w:val="es-ES"/>
        </w:rPr>
        <w:t xml:space="preserve"> </w:t>
      </w:r>
      <w:r w:rsidR="0049770C">
        <w:rPr>
          <w:lang w:val="es-ES"/>
        </w:rPr>
        <w:t xml:space="preserve">euros </w:t>
      </w:r>
      <w:r w:rsidR="00E110E8">
        <w:rPr>
          <w:lang w:val="es-ES"/>
        </w:rPr>
        <w:t>en</w:t>
      </w:r>
      <w:r w:rsidR="009D394A">
        <w:rPr>
          <w:lang w:val="es-ES"/>
        </w:rPr>
        <w:t xml:space="preserve"> 2025. </w:t>
      </w:r>
    </w:p>
    <w:p w14:paraId="0D655DD2" w14:textId="77777777" w:rsidR="0049770C" w:rsidRDefault="0049770C" w:rsidP="0047552C">
      <w:pPr>
        <w:pStyle w:val="CuerpodetextoNotadePrensa"/>
        <w:rPr>
          <w:lang w:val="es-ES"/>
        </w:rPr>
      </w:pPr>
    </w:p>
    <w:p w14:paraId="5EB79493" w14:textId="229C8A7E" w:rsidR="00E25AC6" w:rsidRPr="005A575C" w:rsidRDefault="0049770C" w:rsidP="0047552C">
      <w:pPr>
        <w:pStyle w:val="CuerpodetextoNotadePrensa"/>
        <w:rPr>
          <w:lang w:val="es-ES"/>
        </w:rPr>
      </w:pPr>
      <w:r>
        <w:rPr>
          <w:lang w:val="es-ES"/>
        </w:rPr>
        <w:t>Por su parte, el contrato para atender 20 plazas en el</w:t>
      </w:r>
      <w:r w:rsidR="00E25AC6" w:rsidRPr="00E25AC6">
        <w:rPr>
          <w:lang w:val="es-ES"/>
        </w:rPr>
        <w:t xml:space="preserve"> centro de día autónomo para personas mayores dependientes del Gobierno de La Rioja en la localidad de </w:t>
      </w:r>
      <w:proofErr w:type="spellStart"/>
      <w:r w:rsidR="00E25AC6" w:rsidRPr="00E25AC6">
        <w:rPr>
          <w:lang w:val="es-ES"/>
        </w:rPr>
        <w:t>Badarán</w:t>
      </w:r>
      <w:proofErr w:type="spellEnd"/>
      <w:r w:rsidR="005A575C">
        <w:rPr>
          <w:lang w:val="es-ES"/>
        </w:rPr>
        <w:t xml:space="preserve">, encomendado a </w:t>
      </w:r>
      <w:r w:rsidR="00E93659">
        <w:rPr>
          <w:lang w:val="es-ES"/>
        </w:rPr>
        <w:t>‘</w:t>
      </w:r>
      <w:proofErr w:type="spellStart"/>
      <w:r w:rsidR="005A575C">
        <w:rPr>
          <w:lang w:val="es-ES"/>
        </w:rPr>
        <w:t>Arquisocial</w:t>
      </w:r>
      <w:proofErr w:type="spellEnd"/>
      <w:r w:rsidR="005A575C">
        <w:rPr>
          <w:lang w:val="es-ES"/>
        </w:rPr>
        <w:t xml:space="preserve"> S.L.</w:t>
      </w:r>
      <w:r w:rsidR="00E93659">
        <w:rPr>
          <w:lang w:val="es-ES"/>
        </w:rPr>
        <w:t>’,</w:t>
      </w:r>
      <w:r w:rsidR="00E25AC6" w:rsidRPr="00E25AC6">
        <w:rPr>
          <w:lang w:val="es-ES"/>
        </w:rPr>
        <w:t xml:space="preserve"> </w:t>
      </w:r>
      <w:r w:rsidR="005A575C">
        <w:rPr>
          <w:lang w:val="es-ES"/>
        </w:rPr>
        <w:t>se prorroga</w:t>
      </w:r>
      <w:r w:rsidR="00AF63E7">
        <w:rPr>
          <w:lang w:val="es-ES"/>
        </w:rPr>
        <w:t>rá</w:t>
      </w:r>
      <w:r w:rsidR="005A575C">
        <w:rPr>
          <w:lang w:val="es-ES"/>
        </w:rPr>
        <w:t xml:space="preserve"> del </w:t>
      </w:r>
      <w:r w:rsidR="00AF63E7">
        <w:rPr>
          <w:lang w:val="es-ES"/>
        </w:rPr>
        <w:t xml:space="preserve">próximo </w:t>
      </w:r>
      <w:r w:rsidR="005A575C">
        <w:rPr>
          <w:lang w:val="es-ES"/>
        </w:rPr>
        <w:t xml:space="preserve">31 de marzo al 30 de </w:t>
      </w:r>
      <w:r w:rsidR="005A575C">
        <w:rPr>
          <w:lang w:val="es-ES"/>
        </w:rPr>
        <w:lastRenderedPageBreak/>
        <w:t>marzo de 2025 por un importe total de 360.262,66 euros, des</w:t>
      </w:r>
      <w:r w:rsidR="00AF63E7">
        <w:rPr>
          <w:lang w:val="es-ES"/>
        </w:rPr>
        <w:t>glosado</w:t>
      </w:r>
      <w:r w:rsidR="005A575C">
        <w:rPr>
          <w:lang w:val="es-ES"/>
        </w:rPr>
        <w:t xml:space="preserve"> de la siguiente forma:  </w:t>
      </w:r>
      <w:r w:rsidR="005A575C" w:rsidRPr="005A575C">
        <w:rPr>
          <w:lang w:val="es-ES"/>
        </w:rPr>
        <w:t xml:space="preserve">270.196,99 </w:t>
      </w:r>
      <w:r w:rsidR="005A575C">
        <w:rPr>
          <w:lang w:val="es-ES"/>
        </w:rPr>
        <w:t xml:space="preserve">euros en 2024 y </w:t>
      </w:r>
      <w:r w:rsidR="005A575C" w:rsidRPr="005A575C">
        <w:rPr>
          <w:lang w:val="es-ES"/>
        </w:rPr>
        <w:t>90.065,67</w:t>
      </w:r>
      <w:r w:rsidR="005A575C">
        <w:rPr>
          <w:lang w:val="es-ES"/>
        </w:rPr>
        <w:t xml:space="preserve"> euros en 2025.</w:t>
      </w:r>
    </w:p>
    <w:p w14:paraId="172AB86E" w14:textId="61737F82" w:rsidR="00E10578" w:rsidRDefault="00E10578" w:rsidP="0047552C">
      <w:pPr>
        <w:pStyle w:val="CuerpodetextoNotadePrensa"/>
        <w:rPr>
          <w:lang w:val="es-ES"/>
        </w:rPr>
      </w:pPr>
    </w:p>
    <w:p w14:paraId="4D0F006F" w14:textId="61875D5C" w:rsidR="00E93659" w:rsidRPr="00E93659" w:rsidRDefault="00E93659" w:rsidP="00E93659">
      <w:pPr>
        <w:pStyle w:val="CuerpodetextoNotadePrensa"/>
        <w:rPr>
          <w:color w:val="auto"/>
          <w:lang w:val="es-ES" w:eastAsia="es-ES"/>
        </w:rPr>
      </w:pPr>
      <w:r w:rsidRPr="00E93659">
        <w:rPr>
          <w:color w:val="auto"/>
          <w:lang w:val="es-ES" w:eastAsia="es-ES"/>
        </w:rPr>
        <w:t>La red de recursos para personas mayor</w:t>
      </w:r>
      <w:r>
        <w:rPr>
          <w:color w:val="auto"/>
          <w:lang w:val="es-ES" w:eastAsia="es-ES"/>
        </w:rPr>
        <w:t>e</w:t>
      </w:r>
      <w:r w:rsidRPr="00E93659">
        <w:rPr>
          <w:color w:val="auto"/>
          <w:lang w:val="es-ES" w:eastAsia="es-ES"/>
        </w:rPr>
        <w:t>s dependientes</w:t>
      </w:r>
      <w:r>
        <w:rPr>
          <w:color w:val="auto"/>
          <w:lang w:val="es-ES" w:eastAsia="es-ES"/>
        </w:rPr>
        <w:t xml:space="preserve">, que consta de </w:t>
      </w:r>
      <w:r w:rsidR="003C01D7">
        <w:rPr>
          <w:color w:val="auto"/>
          <w:lang w:val="es-ES" w:eastAsia="es-ES"/>
        </w:rPr>
        <w:t xml:space="preserve">555 </w:t>
      </w:r>
      <w:r w:rsidRPr="00E93659">
        <w:rPr>
          <w:color w:val="auto"/>
          <w:lang w:val="es-ES" w:eastAsia="es-ES"/>
        </w:rPr>
        <w:t>plazas</w:t>
      </w:r>
      <w:r w:rsidR="003C01D7">
        <w:rPr>
          <w:color w:val="auto"/>
          <w:lang w:val="es-ES" w:eastAsia="es-ES"/>
        </w:rPr>
        <w:t xml:space="preserve"> públicas</w:t>
      </w:r>
      <w:r w:rsidRPr="00E93659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>de centro de día</w:t>
      </w:r>
      <w:r w:rsidR="00651D48">
        <w:rPr>
          <w:color w:val="auto"/>
          <w:lang w:val="es-ES" w:eastAsia="es-ES"/>
        </w:rPr>
        <w:t>, todas</w:t>
      </w:r>
      <w:r w:rsidR="003C01D7">
        <w:rPr>
          <w:color w:val="auto"/>
          <w:lang w:val="es-ES" w:eastAsia="es-ES"/>
        </w:rPr>
        <w:t xml:space="preserve"> con gestión indirecta por contratos</w:t>
      </w:r>
      <w:r>
        <w:rPr>
          <w:color w:val="auto"/>
          <w:lang w:val="es-ES" w:eastAsia="es-ES"/>
        </w:rPr>
        <w:t xml:space="preserve">, permite que los usuarios </w:t>
      </w:r>
      <w:r w:rsidRPr="00E93659">
        <w:rPr>
          <w:color w:val="auto"/>
          <w:lang w:val="es-ES" w:eastAsia="es-ES"/>
        </w:rPr>
        <w:t>no pierdan el contacto con su entorno y su arraigo</w:t>
      </w:r>
      <w:r>
        <w:rPr>
          <w:color w:val="auto"/>
          <w:lang w:val="es-ES" w:eastAsia="es-ES"/>
        </w:rPr>
        <w:t>,</w:t>
      </w:r>
      <w:r w:rsidRPr="00E93659">
        <w:rPr>
          <w:color w:val="auto"/>
          <w:lang w:val="es-ES" w:eastAsia="es-ES"/>
        </w:rPr>
        <w:t xml:space="preserve"> y responde al compromiso del Gobierno de La Rioja de mejorar la calidad de vida de </w:t>
      </w:r>
      <w:r>
        <w:rPr>
          <w:color w:val="auto"/>
          <w:lang w:val="es-ES" w:eastAsia="es-ES"/>
        </w:rPr>
        <w:t>nuestros</w:t>
      </w:r>
      <w:r w:rsidRPr="00E93659">
        <w:rPr>
          <w:color w:val="auto"/>
          <w:lang w:val="es-ES" w:eastAsia="es-ES"/>
        </w:rPr>
        <w:t xml:space="preserve"> mayores, favorecer su desarrollo personal y emocional, así como potenciar sus relaciones sociales.</w:t>
      </w:r>
    </w:p>
    <w:p w14:paraId="26EF88A0" w14:textId="77777777" w:rsidR="00E93659" w:rsidRPr="00E93659" w:rsidRDefault="00E93659" w:rsidP="00E93659">
      <w:pPr>
        <w:pStyle w:val="CuerpodetextoNotadePrensa"/>
        <w:rPr>
          <w:lang w:val="es-ES"/>
        </w:rPr>
      </w:pPr>
      <w:bookmarkStart w:id="2" w:name="_GoBack"/>
      <w:bookmarkEnd w:id="2"/>
    </w:p>
    <w:sectPr w:rsidR="00E93659" w:rsidRPr="00E9365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716C5" w14:textId="77777777" w:rsidR="0049566F" w:rsidRDefault="0049566F" w:rsidP="0069392B">
      <w:r>
        <w:separator/>
      </w:r>
    </w:p>
  </w:endnote>
  <w:endnote w:type="continuationSeparator" w:id="0">
    <w:p w14:paraId="4221E6C5" w14:textId="77777777" w:rsidR="0049566F" w:rsidRDefault="0049566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F7AE" w14:textId="77777777" w:rsidR="0049566F" w:rsidRDefault="0049566F" w:rsidP="0069392B">
      <w:r>
        <w:separator/>
      </w:r>
    </w:p>
  </w:footnote>
  <w:footnote w:type="continuationSeparator" w:id="0">
    <w:p w14:paraId="2BA6D9D9" w14:textId="77777777" w:rsidR="0049566F" w:rsidRDefault="0049566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3FDD"/>
    <w:rsid w:val="000F3F3C"/>
    <w:rsid w:val="00100590"/>
    <w:rsid w:val="001037A5"/>
    <w:rsid w:val="00114ED2"/>
    <w:rsid w:val="00127FBC"/>
    <w:rsid w:val="001542F7"/>
    <w:rsid w:val="0018459D"/>
    <w:rsid w:val="001D5774"/>
    <w:rsid w:val="0020207D"/>
    <w:rsid w:val="002242BF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2F18EA"/>
    <w:rsid w:val="00307CD0"/>
    <w:rsid w:val="003364A2"/>
    <w:rsid w:val="0034365A"/>
    <w:rsid w:val="00346ABB"/>
    <w:rsid w:val="0035439E"/>
    <w:rsid w:val="0039046B"/>
    <w:rsid w:val="003A3E60"/>
    <w:rsid w:val="003C01D7"/>
    <w:rsid w:val="003C1605"/>
    <w:rsid w:val="00417179"/>
    <w:rsid w:val="00435C9E"/>
    <w:rsid w:val="0047552C"/>
    <w:rsid w:val="00477863"/>
    <w:rsid w:val="0049566F"/>
    <w:rsid w:val="00495B58"/>
    <w:rsid w:val="00495D1F"/>
    <w:rsid w:val="0049770C"/>
    <w:rsid w:val="004A7414"/>
    <w:rsid w:val="004D420D"/>
    <w:rsid w:val="004D594F"/>
    <w:rsid w:val="0050645C"/>
    <w:rsid w:val="00574433"/>
    <w:rsid w:val="0058176E"/>
    <w:rsid w:val="00596975"/>
    <w:rsid w:val="00597247"/>
    <w:rsid w:val="005A575C"/>
    <w:rsid w:val="00651D48"/>
    <w:rsid w:val="006563C4"/>
    <w:rsid w:val="00673FFA"/>
    <w:rsid w:val="00677B44"/>
    <w:rsid w:val="0069392B"/>
    <w:rsid w:val="006A2F4A"/>
    <w:rsid w:val="006A7DBC"/>
    <w:rsid w:val="006B0802"/>
    <w:rsid w:val="00706970"/>
    <w:rsid w:val="00716285"/>
    <w:rsid w:val="007330CD"/>
    <w:rsid w:val="00735211"/>
    <w:rsid w:val="0077758E"/>
    <w:rsid w:val="007A7E63"/>
    <w:rsid w:val="007C7121"/>
    <w:rsid w:val="007D6FFF"/>
    <w:rsid w:val="007E4491"/>
    <w:rsid w:val="00816F65"/>
    <w:rsid w:val="0087541B"/>
    <w:rsid w:val="00892C54"/>
    <w:rsid w:val="008B05E4"/>
    <w:rsid w:val="008D750D"/>
    <w:rsid w:val="008E7E40"/>
    <w:rsid w:val="00913F13"/>
    <w:rsid w:val="00917E39"/>
    <w:rsid w:val="0093045F"/>
    <w:rsid w:val="009735EC"/>
    <w:rsid w:val="00977EFE"/>
    <w:rsid w:val="00980766"/>
    <w:rsid w:val="009D394A"/>
    <w:rsid w:val="009E7835"/>
    <w:rsid w:val="00A141BE"/>
    <w:rsid w:val="00A347CA"/>
    <w:rsid w:val="00A6238F"/>
    <w:rsid w:val="00A756FA"/>
    <w:rsid w:val="00AA0B41"/>
    <w:rsid w:val="00AC6E30"/>
    <w:rsid w:val="00AF63E7"/>
    <w:rsid w:val="00B93DBC"/>
    <w:rsid w:val="00B97FCD"/>
    <w:rsid w:val="00BA5D06"/>
    <w:rsid w:val="00BE70B2"/>
    <w:rsid w:val="00C05A43"/>
    <w:rsid w:val="00C22F34"/>
    <w:rsid w:val="00C6031B"/>
    <w:rsid w:val="00C648E7"/>
    <w:rsid w:val="00C83CF8"/>
    <w:rsid w:val="00CC08D8"/>
    <w:rsid w:val="00CF4CCC"/>
    <w:rsid w:val="00D017AC"/>
    <w:rsid w:val="00D312AD"/>
    <w:rsid w:val="00D53E08"/>
    <w:rsid w:val="00DC02C6"/>
    <w:rsid w:val="00DD0856"/>
    <w:rsid w:val="00E10578"/>
    <w:rsid w:val="00E110E8"/>
    <w:rsid w:val="00E25AC6"/>
    <w:rsid w:val="00E40140"/>
    <w:rsid w:val="00E41609"/>
    <w:rsid w:val="00E517E4"/>
    <w:rsid w:val="00E63FE9"/>
    <w:rsid w:val="00E93659"/>
    <w:rsid w:val="00ED47D0"/>
    <w:rsid w:val="00F05868"/>
    <w:rsid w:val="00F671DE"/>
    <w:rsid w:val="00F8126E"/>
    <w:rsid w:val="00F8733B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2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28</cp:revision>
  <cp:lastPrinted>2024-02-05T19:35:00Z</cp:lastPrinted>
  <dcterms:created xsi:type="dcterms:W3CDTF">2024-02-04T19:50:00Z</dcterms:created>
  <dcterms:modified xsi:type="dcterms:W3CDTF">2024-02-06T10:15:00Z</dcterms:modified>
</cp:coreProperties>
</file>