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841B440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597936">
        <w:t>13</w:t>
      </w:r>
      <w:r w:rsidR="00E517E4" w:rsidRPr="00A756FA">
        <w:t>/</w:t>
      </w:r>
      <w:r w:rsidR="00597936">
        <w:t>02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6929C1A5" w:rsidR="00261510" w:rsidRDefault="009E4993" w:rsidP="0047552C">
      <w:pPr>
        <w:pStyle w:val="TtuloNotadePrensa"/>
        <w:jc w:val="both"/>
      </w:pPr>
      <w:bookmarkStart w:id="1" w:name="_Hlk139456888"/>
      <w:bookmarkEnd w:id="0"/>
      <w:r>
        <w:t xml:space="preserve">El Gobierno </w:t>
      </w:r>
      <w:r w:rsidR="004C139F">
        <w:t>de La Rioja</w:t>
      </w:r>
      <w:r w:rsidR="00AF09CE">
        <w:t xml:space="preserve"> garantiza la </w:t>
      </w:r>
      <w:r w:rsidR="006E7BDE">
        <w:t>representa</w:t>
      </w:r>
      <w:r w:rsidR="007E1477">
        <w:t>ción</w:t>
      </w:r>
      <w:r w:rsidR="00AF09CE">
        <w:t xml:space="preserve"> de los ayuntamientos con núcleos de población separados en el Consejo de</w:t>
      </w:r>
      <w:r w:rsidR="006E7BDE">
        <w:t xml:space="preserve"> Pequeños Municipios</w:t>
      </w:r>
      <w:r w:rsidR="00AF09CE">
        <w:t xml:space="preserve"> </w:t>
      </w:r>
    </w:p>
    <w:p w14:paraId="4AF128B9" w14:textId="5B27D576" w:rsidR="00261510" w:rsidRPr="004D594F" w:rsidRDefault="00261510" w:rsidP="0047552C">
      <w:pPr>
        <w:pStyle w:val="TtuloNotadePrensa"/>
        <w:jc w:val="both"/>
      </w:pPr>
    </w:p>
    <w:bookmarkEnd w:id="1"/>
    <w:p w14:paraId="25C64E58" w14:textId="2FA8D023" w:rsidR="0020207D" w:rsidRPr="00597936" w:rsidRDefault="009E4993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Las</w:t>
      </w:r>
      <w:r w:rsidR="00F24E56">
        <w:rPr>
          <w:b/>
          <w:lang w:val="es-ES"/>
        </w:rPr>
        <w:t xml:space="preserve"> entidades singulares de población</w:t>
      </w:r>
      <w:r w:rsidR="006049C5">
        <w:rPr>
          <w:b/>
          <w:lang w:val="es-ES"/>
        </w:rPr>
        <w:t xml:space="preserve"> </w:t>
      </w:r>
      <w:r w:rsidR="00787DB6">
        <w:rPr>
          <w:b/>
          <w:lang w:val="es-ES"/>
        </w:rPr>
        <w:t>se incorporan</w:t>
      </w:r>
      <w:r w:rsidR="004C139F">
        <w:rPr>
          <w:b/>
          <w:lang w:val="es-ES"/>
        </w:rPr>
        <w:t xml:space="preserve"> </w:t>
      </w:r>
      <w:r w:rsidR="00787DB6">
        <w:rPr>
          <w:b/>
          <w:lang w:val="es-ES"/>
        </w:rPr>
        <w:t>a este órgano colegiado</w:t>
      </w:r>
      <w:r w:rsidR="001A166D">
        <w:rPr>
          <w:b/>
          <w:lang w:val="es-ES"/>
        </w:rPr>
        <w:t xml:space="preserve"> </w:t>
      </w:r>
      <w:r w:rsidR="008B6E4A">
        <w:rPr>
          <w:b/>
          <w:lang w:val="es-ES"/>
        </w:rPr>
        <w:t xml:space="preserve">de asesoramiento </w:t>
      </w:r>
      <w:r w:rsidR="00691F2B">
        <w:rPr>
          <w:b/>
          <w:lang w:val="es-ES"/>
        </w:rPr>
        <w:t xml:space="preserve">en materia local </w:t>
      </w:r>
      <w:r w:rsidR="008B6E4A">
        <w:rPr>
          <w:b/>
          <w:lang w:val="es-ES"/>
        </w:rPr>
        <w:t xml:space="preserve">del Ejecutivo </w:t>
      </w:r>
      <w:r w:rsidR="00691F2B">
        <w:rPr>
          <w:b/>
          <w:lang w:val="es-ES"/>
        </w:rPr>
        <w:t>autonómico</w:t>
      </w:r>
      <w:r w:rsidR="006049C5">
        <w:rPr>
          <w:b/>
          <w:lang w:val="es-ES"/>
        </w:rPr>
        <w:t xml:space="preserve"> </w:t>
      </w:r>
    </w:p>
    <w:p w14:paraId="7B095281" w14:textId="2FAF1686" w:rsidR="001037A5" w:rsidRPr="00597936" w:rsidRDefault="001037A5" w:rsidP="0047552C">
      <w:pPr>
        <w:pStyle w:val="CuerpodetextoNotadePrensa"/>
        <w:rPr>
          <w:b/>
          <w:lang w:val="es-ES"/>
        </w:rPr>
      </w:pPr>
    </w:p>
    <w:p w14:paraId="326D6D61" w14:textId="6E4E3D29" w:rsidR="00185821" w:rsidRDefault="00E75C7A" w:rsidP="00910223">
      <w:pPr>
        <w:pStyle w:val="CuerpodetextoNotadePrensa"/>
        <w:rPr>
          <w:lang w:val="es-ES"/>
        </w:rPr>
      </w:pPr>
      <w:r>
        <w:rPr>
          <w:lang w:val="es-ES"/>
        </w:rPr>
        <w:t>El Consejo de Gobiern</w:t>
      </w:r>
      <w:r w:rsidR="00A4415B">
        <w:rPr>
          <w:lang w:val="es-ES"/>
        </w:rPr>
        <w:t>o ha aprobado e</w:t>
      </w:r>
      <w:r>
        <w:rPr>
          <w:lang w:val="es-ES"/>
        </w:rPr>
        <w:t xml:space="preserve">n su reunión de hoy, día 13, </w:t>
      </w:r>
      <w:r w:rsidR="00DC7E49">
        <w:rPr>
          <w:lang w:val="es-ES"/>
        </w:rPr>
        <w:t>la modificación del D</w:t>
      </w:r>
      <w:r w:rsidR="00A4415B">
        <w:rPr>
          <w:lang w:val="es-ES"/>
        </w:rPr>
        <w:t>ecreto de creación del Consejo</w:t>
      </w:r>
      <w:r w:rsidR="009737EA">
        <w:rPr>
          <w:lang w:val="es-ES"/>
        </w:rPr>
        <w:t xml:space="preserve"> Riojano</w:t>
      </w:r>
      <w:r w:rsidR="00A4415B">
        <w:rPr>
          <w:lang w:val="es-ES"/>
        </w:rPr>
        <w:t xml:space="preserve"> de Pequeños Municipios </w:t>
      </w:r>
      <w:r w:rsidR="00DC7E49">
        <w:rPr>
          <w:lang w:val="es-ES"/>
        </w:rPr>
        <w:t xml:space="preserve">con el objetivo </w:t>
      </w:r>
      <w:r w:rsidR="00910223">
        <w:rPr>
          <w:lang w:val="es-ES"/>
        </w:rPr>
        <w:t>de</w:t>
      </w:r>
      <w:r w:rsidR="0082412D">
        <w:rPr>
          <w:lang w:val="es-ES"/>
        </w:rPr>
        <w:t xml:space="preserve"> garantizar </w:t>
      </w:r>
      <w:r w:rsidR="006E7BDE">
        <w:rPr>
          <w:lang w:val="es-ES"/>
        </w:rPr>
        <w:t>que</w:t>
      </w:r>
      <w:r w:rsidR="00185821">
        <w:rPr>
          <w:lang w:val="es-ES"/>
        </w:rPr>
        <w:t xml:space="preserve"> los </w:t>
      </w:r>
      <w:r w:rsidR="00C2145A">
        <w:rPr>
          <w:lang w:val="es-ES"/>
        </w:rPr>
        <w:t xml:space="preserve">pequeños </w:t>
      </w:r>
      <w:r w:rsidR="00185821">
        <w:rPr>
          <w:lang w:val="es-ES"/>
        </w:rPr>
        <w:t>ayuntamientos</w:t>
      </w:r>
      <w:r w:rsidR="00C2145A">
        <w:rPr>
          <w:lang w:val="es-ES"/>
        </w:rPr>
        <w:t xml:space="preserve"> con</w:t>
      </w:r>
      <w:r w:rsidR="00185821">
        <w:rPr>
          <w:lang w:val="es-ES"/>
        </w:rPr>
        <w:t xml:space="preserve"> núcleos de población separados</w:t>
      </w:r>
      <w:r w:rsidR="006E7BDE">
        <w:rPr>
          <w:lang w:val="es-ES"/>
        </w:rPr>
        <w:t xml:space="preserve"> cuenten con</w:t>
      </w:r>
      <w:r w:rsidR="0082412D">
        <w:rPr>
          <w:lang w:val="es-ES"/>
        </w:rPr>
        <w:t xml:space="preserve"> representa</w:t>
      </w:r>
      <w:r w:rsidR="006E7BDE">
        <w:rPr>
          <w:lang w:val="es-ES"/>
        </w:rPr>
        <w:t>ción</w:t>
      </w:r>
      <w:r w:rsidR="00C2145A">
        <w:rPr>
          <w:lang w:val="es-ES"/>
        </w:rPr>
        <w:t xml:space="preserve"> dentro de</w:t>
      </w:r>
      <w:r w:rsidR="0082412D">
        <w:rPr>
          <w:lang w:val="es-ES"/>
        </w:rPr>
        <w:t xml:space="preserve"> este órgano</w:t>
      </w:r>
      <w:r w:rsidR="004C139F">
        <w:rPr>
          <w:lang w:val="es-ES"/>
        </w:rPr>
        <w:t xml:space="preserve"> colegiado</w:t>
      </w:r>
      <w:r w:rsidR="00AF09CE">
        <w:rPr>
          <w:lang w:val="es-ES"/>
        </w:rPr>
        <w:t>.</w:t>
      </w:r>
      <w:r w:rsidR="0082412D">
        <w:rPr>
          <w:lang w:val="es-ES"/>
        </w:rPr>
        <w:t xml:space="preserve"> </w:t>
      </w:r>
    </w:p>
    <w:p w14:paraId="392C7C08" w14:textId="77777777" w:rsidR="00185821" w:rsidRDefault="00185821" w:rsidP="00910223">
      <w:pPr>
        <w:pStyle w:val="CuerpodetextoNotadePrensa"/>
        <w:rPr>
          <w:lang w:val="es-ES"/>
        </w:rPr>
      </w:pPr>
    </w:p>
    <w:p w14:paraId="398C3C39" w14:textId="6ECB42EF" w:rsidR="00185821" w:rsidRDefault="003E1E33" w:rsidP="00910223">
      <w:pPr>
        <w:pStyle w:val="CuerpodetextoNotadePrensa"/>
        <w:rPr>
          <w:lang w:val="es-ES"/>
        </w:rPr>
      </w:pPr>
      <w:r>
        <w:rPr>
          <w:lang w:val="es-ES"/>
        </w:rPr>
        <w:t>Esta</w:t>
      </w:r>
      <w:r w:rsidR="00910223">
        <w:rPr>
          <w:lang w:val="es-ES"/>
        </w:rPr>
        <w:t xml:space="preserve"> </w:t>
      </w:r>
      <w:r>
        <w:rPr>
          <w:lang w:val="es-ES"/>
        </w:rPr>
        <w:t xml:space="preserve">reforma </w:t>
      </w:r>
      <w:r w:rsidR="00910223">
        <w:rPr>
          <w:lang w:val="es-ES"/>
        </w:rPr>
        <w:t xml:space="preserve">obedece a la necesidad de que los representantes municipales puedan canalizar las necesidades singulares de los núcleos de población como posibles destinatarios de </w:t>
      </w:r>
      <w:r w:rsidR="006239F6">
        <w:rPr>
          <w:lang w:val="es-ES"/>
        </w:rPr>
        <w:t xml:space="preserve">ayudas y subvenciones de desarrollo </w:t>
      </w:r>
      <w:r w:rsidR="002F3EC1">
        <w:rPr>
          <w:lang w:val="es-ES"/>
        </w:rPr>
        <w:t>rural</w:t>
      </w:r>
      <w:r w:rsidR="006239F6">
        <w:rPr>
          <w:lang w:val="es-ES"/>
        </w:rPr>
        <w:t xml:space="preserve"> para pequeños municipios</w:t>
      </w:r>
      <w:r w:rsidR="00910223">
        <w:rPr>
          <w:lang w:val="es-ES"/>
        </w:rPr>
        <w:t>.</w:t>
      </w:r>
      <w:r w:rsidR="00185821">
        <w:rPr>
          <w:lang w:val="es-ES"/>
        </w:rPr>
        <w:t xml:space="preserve"> </w:t>
      </w:r>
      <w:r>
        <w:rPr>
          <w:lang w:val="es-ES"/>
        </w:rPr>
        <w:t>La</w:t>
      </w:r>
      <w:r w:rsidR="00185821">
        <w:rPr>
          <w:lang w:val="es-ES"/>
        </w:rPr>
        <w:t xml:space="preserve"> medida se enmarca </w:t>
      </w:r>
      <w:r w:rsidR="006239F6">
        <w:rPr>
          <w:lang w:val="es-ES"/>
        </w:rPr>
        <w:t>dentro de</w:t>
      </w:r>
      <w:r w:rsidR="00185821">
        <w:rPr>
          <w:lang w:val="es-ES"/>
        </w:rPr>
        <w:t xml:space="preserve"> la política para el Reto D</w:t>
      </w:r>
      <w:r w:rsidR="006239F6">
        <w:rPr>
          <w:lang w:val="es-ES"/>
        </w:rPr>
        <w:t>emográfico y la Lucha contra la D</w:t>
      </w:r>
      <w:r w:rsidR="00185821" w:rsidRPr="00447456">
        <w:rPr>
          <w:lang w:val="es-ES"/>
        </w:rPr>
        <w:t>espoblación</w:t>
      </w:r>
      <w:r w:rsidR="00185821">
        <w:rPr>
          <w:lang w:val="es-ES"/>
        </w:rPr>
        <w:t xml:space="preserve">, uno de los ejes prioritarios de actuación del Gobierno de vocación municipalista que preside Gonzalo Capellán. </w:t>
      </w:r>
    </w:p>
    <w:p w14:paraId="06113FA5" w14:textId="04DCF6F6" w:rsidR="00910223" w:rsidRDefault="00910223" w:rsidP="00910223">
      <w:pPr>
        <w:pStyle w:val="CuerpodetextoNotadePrensa"/>
        <w:rPr>
          <w:lang w:val="es-ES"/>
        </w:rPr>
      </w:pPr>
    </w:p>
    <w:p w14:paraId="5C90D781" w14:textId="2642BF18" w:rsidR="006E7BDE" w:rsidRDefault="00910223" w:rsidP="00910223">
      <w:pPr>
        <w:pStyle w:val="CuerpodetextoNotadePrensa"/>
        <w:rPr>
          <w:lang w:val="es-ES"/>
        </w:rPr>
      </w:pPr>
      <w:r>
        <w:rPr>
          <w:lang w:val="es-ES"/>
        </w:rPr>
        <w:t>La modificación más importante</w:t>
      </w:r>
      <w:r w:rsidR="006E7BDE">
        <w:rPr>
          <w:lang w:val="es-ES"/>
        </w:rPr>
        <w:t xml:space="preserve"> </w:t>
      </w:r>
      <w:r>
        <w:rPr>
          <w:lang w:val="es-ES"/>
        </w:rPr>
        <w:t xml:space="preserve">concierne a la composición del órgano, que </w:t>
      </w:r>
      <w:r w:rsidR="006E7BDE">
        <w:rPr>
          <w:lang w:val="es-ES"/>
        </w:rPr>
        <w:t>aparece</w:t>
      </w:r>
      <w:r>
        <w:rPr>
          <w:lang w:val="es-ES"/>
        </w:rPr>
        <w:t xml:space="preserve"> regulada </w:t>
      </w:r>
      <w:r w:rsidR="006E7BDE">
        <w:rPr>
          <w:lang w:val="es-ES"/>
        </w:rPr>
        <w:t>en</w:t>
      </w:r>
      <w:r>
        <w:rPr>
          <w:lang w:val="es-ES"/>
        </w:rPr>
        <w:t xml:space="preserve"> el artículo 3</w:t>
      </w:r>
      <w:r w:rsidR="006E7BDE">
        <w:rPr>
          <w:lang w:val="es-ES"/>
        </w:rPr>
        <w:t xml:space="preserve"> del Decreto. </w:t>
      </w:r>
      <w:r w:rsidR="008861BD">
        <w:rPr>
          <w:lang w:val="es-ES"/>
        </w:rPr>
        <w:t xml:space="preserve">Así, por primera vez se establece </w:t>
      </w:r>
      <w:r w:rsidR="00907A75">
        <w:rPr>
          <w:lang w:val="es-ES"/>
        </w:rPr>
        <w:t xml:space="preserve">la obligación </w:t>
      </w:r>
      <w:r w:rsidR="00783864">
        <w:rPr>
          <w:lang w:val="es-ES"/>
        </w:rPr>
        <w:t xml:space="preserve">de </w:t>
      </w:r>
      <w:r w:rsidR="00907A75">
        <w:rPr>
          <w:lang w:val="es-ES"/>
        </w:rPr>
        <w:t>que entre los</w:t>
      </w:r>
      <w:r w:rsidR="00783864">
        <w:rPr>
          <w:lang w:val="es-ES"/>
        </w:rPr>
        <w:t xml:space="preserve"> </w:t>
      </w:r>
      <w:r w:rsidR="008861BD">
        <w:rPr>
          <w:lang w:val="es-ES"/>
        </w:rPr>
        <w:t>doce</w:t>
      </w:r>
      <w:bookmarkStart w:id="2" w:name="_GoBack"/>
      <w:bookmarkEnd w:id="2"/>
      <w:r w:rsidR="00907A75">
        <w:rPr>
          <w:lang w:val="es-ES"/>
        </w:rPr>
        <w:t xml:space="preserve"> vocales del Consejo</w:t>
      </w:r>
      <w:r w:rsidR="00C9149A">
        <w:rPr>
          <w:lang w:val="es-ES"/>
        </w:rPr>
        <w:t xml:space="preserve"> </w:t>
      </w:r>
      <w:r w:rsidR="00907A75">
        <w:rPr>
          <w:lang w:val="es-ES"/>
        </w:rPr>
        <w:t>figuren tres</w:t>
      </w:r>
      <w:r w:rsidR="007E1477">
        <w:rPr>
          <w:lang w:val="es-ES"/>
        </w:rPr>
        <w:t xml:space="preserve"> alcaldes</w:t>
      </w:r>
      <w:r w:rsidR="00D83C11">
        <w:rPr>
          <w:lang w:val="es-ES"/>
        </w:rPr>
        <w:t xml:space="preserve"> o alcaldesas</w:t>
      </w:r>
      <w:r w:rsidR="007E1477">
        <w:rPr>
          <w:lang w:val="es-ES"/>
        </w:rPr>
        <w:t xml:space="preserve"> de</w:t>
      </w:r>
      <w:r w:rsidR="006E7BDE">
        <w:rPr>
          <w:lang w:val="es-ES"/>
        </w:rPr>
        <w:t xml:space="preserve"> pequeños municipios con, al menos, un núcleo de población separado</w:t>
      </w:r>
      <w:r w:rsidR="007E1477">
        <w:rPr>
          <w:lang w:val="es-ES"/>
        </w:rPr>
        <w:t xml:space="preserve">. </w:t>
      </w:r>
      <w:r w:rsidR="00D83C11">
        <w:rPr>
          <w:lang w:val="es-ES"/>
        </w:rPr>
        <w:t xml:space="preserve">En La Rioja existen un total de 66 pequeños municipios con más de </w:t>
      </w:r>
      <w:r w:rsidR="00022FFE">
        <w:rPr>
          <w:lang w:val="es-ES"/>
        </w:rPr>
        <w:t>un núcleo de población censada.</w:t>
      </w:r>
    </w:p>
    <w:p w14:paraId="5BD16075" w14:textId="77777777" w:rsidR="007E1477" w:rsidRDefault="007E1477" w:rsidP="00910223">
      <w:pPr>
        <w:pStyle w:val="CuerpodetextoNotadePrensa"/>
        <w:rPr>
          <w:lang w:val="es-ES"/>
        </w:rPr>
      </w:pPr>
    </w:p>
    <w:p w14:paraId="056D612D" w14:textId="36B05F3C" w:rsidR="007E1477" w:rsidRDefault="007E1477" w:rsidP="00910223">
      <w:pPr>
        <w:pStyle w:val="CuerpodetextoNotadePrensa"/>
        <w:rPr>
          <w:lang w:val="es-ES"/>
        </w:rPr>
      </w:pPr>
      <w:r>
        <w:rPr>
          <w:lang w:val="es-ES"/>
        </w:rPr>
        <w:t>Los otros nueve vocales</w:t>
      </w:r>
      <w:r w:rsidR="00D83C11">
        <w:rPr>
          <w:lang w:val="es-ES"/>
        </w:rPr>
        <w:t xml:space="preserve"> del Consejo</w:t>
      </w:r>
      <w:r>
        <w:rPr>
          <w:lang w:val="es-ES"/>
        </w:rPr>
        <w:t xml:space="preserve"> serán: cinco alcaldes o alcaldesas de pequeños municipios; tres representantes del Gobierno de La Rioja nombrados por el titular de la Consejería con competencias en materia de Política Local, </w:t>
      </w:r>
      <w:r w:rsidR="004C139F">
        <w:rPr>
          <w:lang w:val="es-ES"/>
        </w:rPr>
        <w:t>que tendrán</w:t>
      </w:r>
      <w:r>
        <w:rPr>
          <w:lang w:val="es-ES"/>
        </w:rPr>
        <w:t xml:space="preserve"> rango de director</w:t>
      </w:r>
      <w:r w:rsidR="004C139F">
        <w:rPr>
          <w:lang w:val="es-ES"/>
        </w:rPr>
        <w:t xml:space="preserve"> o directora</w:t>
      </w:r>
      <w:r>
        <w:rPr>
          <w:lang w:val="es-ES"/>
        </w:rPr>
        <w:t xml:space="preserve"> general; y el presidente</w:t>
      </w:r>
      <w:r w:rsidR="00D83C11">
        <w:rPr>
          <w:lang w:val="es-ES"/>
        </w:rPr>
        <w:t xml:space="preserve"> o presidenta</w:t>
      </w:r>
      <w:r>
        <w:rPr>
          <w:lang w:val="es-ES"/>
        </w:rPr>
        <w:t xml:space="preserve"> de la Federación Riojana de Municipios.</w:t>
      </w:r>
    </w:p>
    <w:p w14:paraId="23173949" w14:textId="27228140" w:rsidR="00447456" w:rsidRDefault="00447456" w:rsidP="00447456">
      <w:pPr>
        <w:pStyle w:val="CuerpodetextoNotadePrensa"/>
        <w:rPr>
          <w:lang w:val="es-ES"/>
        </w:rPr>
      </w:pPr>
    </w:p>
    <w:p w14:paraId="697625B5" w14:textId="62EF0D8A" w:rsidR="00D83C11" w:rsidRDefault="003E1E33" w:rsidP="00D83C11">
      <w:pPr>
        <w:pStyle w:val="CuerpodetextoNotadePrensa"/>
        <w:rPr>
          <w:lang w:val="es-ES"/>
        </w:rPr>
      </w:pPr>
      <w:r>
        <w:rPr>
          <w:lang w:val="es-ES"/>
        </w:rPr>
        <w:t>E</w:t>
      </w:r>
      <w:r w:rsidR="006239F6">
        <w:rPr>
          <w:lang w:val="es-ES"/>
        </w:rPr>
        <w:t>ste</w:t>
      </w:r>
      <w:r>
        <w:rPr>
          <w:lang w:val="es-ES"/>
        </w:rPr>
        <w:t xml:space="preserve"> cambio</w:t>
      </w:r>
      <w:r w:rsidR="00D83C11">
        <w:rPr>
          <w:lang w:val="es-ES"/>
        </w:rPr>
        <w:t xml:space="preserve"> </w:t>
      </w:r>
      <w:r>
        <w:rPr>
          <w:lang w:val="es-ES"/>
        </w:rPr>
        <w:t>en el</w:t>
      </w:r>
      <w:r w:rsidR="00D83C11">
        <w:rPr>
          <w:lang w:val="es-ES"/>
        </w:rPr>
        <w:t xml:space="preserve"> Decreto</w:t>
      </w:r>
      <w:r w:rsidR="00D83C11" w:rsidRPr="000E0875">
        <w:rPr>
          <w:lang w:val="es-ES"/>
        </w:rPr>
        <w:t xml:space="preserve"> 16/2006, de 10 de marzo</w:t>
      </w:r>
      <w:r w:rsidR="00D83C11">
        <w:rPr>
          <w:lang w:val="es-ES"/>
        </w:rPr>
        <w:t>,</w:t>
      </w:r>
      <w:r w:rsidR="00D83C11" w:rsidRPr="00D03FFB">
        <w:rPr>
          <w:lang w:val="es-ES"/>
        </w:rPr>
        <w:t xml:space="preserve"> no implica incremento del gasto presupuestario, dado su car</w:t>
      </w:r>
      <w:r w:rsidR="00D83C11">
        <w:rPr>
          <w:lang w:val="es-ES"/>
        </w:rPr>
        <w:t xml:space="preserve">ácter estrictamente organizativo, y ha sido aprobada por el Consejo de Gobierno, </w:t>
      </w:r>
      <w:r w:rsidR="00D83C11" w:rsidRPr="000E0875">
        <w:rPr>
          <w:lang w:val="es-ES"/>
        </w:rPr>
        <w:t xml:space="preserve">previo informe </w:t>
      </w:r>
      <w:r w:rsidR="00D83C11" w:rsidRPr="00D83C11">
        <w:rPr>
          <w:lang w:val="es-ES"/>
        </w:rPr>
        <w:t xml:space="preserve">al </w:t>
      </w:r>
      <w:r w:rsidR="00D83C11" w:rsidRPr="000E0875">
        <w:rPr>
          <w:lang w:val="es-ES"/>
        </w:rPr>
        <w:t xml:space="preserve">Consejo Riojano de Cooperación Local, a propuesta del </w:t>
      </w:r>
      <w:r w:rsidR="00D83C11">
        <w:rPr>
          <w:lang w:val="es-ES"/>
        </w:rPr>
        <w:t>c</w:t>
      </w:r>
      <w:r w:rsidR="00D83C11" w:rsidRPr="000E0875">
        <w:rPr>
          <w:lang w:val="es-ES"/>
        </w:rPr>
        <w:t xml:space="preserve">onsejero de Política Local, Infraestructuras y Lucha contra la Despoblación, </w:t>
      </w:r>
      <w:r w:rsidR="00D83C11">
        <w:rPr>
          <w:lang w:val="es-ES"/>
        </w:rPr>
        <w:t>Daniel Osés.</w:t>
      </w:r>
    </w:p>
    <w:p w14:paraId="4AB5D495" w14:textId="3CA93B7C" w:rsidR="00C1315F" w:rsidRDefault="00C1315F" w:rsidP="00D83C11">
      <w:pPr>
        <w:pStyle w:val="CuerpodetextoNotadePrensa"/>
        <w:rPr>
          <w:lang w:val="es-ES"/>
        </w:rPr>
      </w:pPr>
    </w:p>
    <w:p w14:paraId="015F5524" w14:textId="1E30EFEC" w:rsidR="00C2145A" w:rsidRPr="004C139F" w:rsidRDefault="00D83C11" w:rsidP="00D03FFB">
      <w:pPr>
        <w:pStyle w:val="CuerpodetextoNotadePrensa"/>
        <w:rPr>
          <w:lang w:val="es-ES"/>
        </w:rPr>
      </w:pPr>
      <w:r>
        <w:rPr>
          <w:lang w:val="es-ES"/>
        </w:rPr>
        <w:t>Entre otras funciones, e</w:t>
      </w:r>
      <w:r w:rsidRPr="00EE02BA">
        <w:rPr>
          <w:lang w:val="es-ES"/>
        </w:rPr>
        <w:t xml:space="preserve">l Consejo Riojano de Pequeños Municipios </w:t>
      </w:r>
      <w:r>
        <w:rPr>
          <w:lang w:val="es-ES"/>
        </w:rPr>
        <w:t>a</w:t>
      </w:r>
      <w:r w:rsidRPr="00EE02BA">
        <w:rPr>
          <w:lang w:val="es-ES"/>
        </w:rPr>
        <w:t>sesora</w:t>
      </w:r>
      <w:r>
        <w:rPr>
          <w:lang w:val="es-ES"/>
        </w:rPr>
        <w:t xml:space="preserve"> </w:t>
      </w:r>
      <w:r w:rsidRPr="00EE02BA">
        <w:rPr>
          <w:lang w:val="es-ES"/>
        </w:rPr>
        <w:t>sobre asuntos relacionad</w:t>
      </w:r>
      <w:r w:rsidR="00C2145A">
        <w:rPr>
          <w:lang w:val="es-ES"/>
        </w:rPr>
        <w:t>os a estas localidades</w:t>
      </w:r>
      <w:r>
        <w:rPr>
          <w:lang w:val="es-ES"/>
        </w:rPr>
        <w:t xml:space="preserve">, estudia </w:t>
      </w:r>
      <w:r w:rsidRPr="00EE02BA">
        <w:rPr>
          <w:lang w:val="es-ES"/>
        </w:rPr>
        <w:t xml:space="preserve">medidas que puedan mejorar los </w:t>
      </w:r>
      <w:r w:rsidRPr="00EE02BA">
        <w:rPr>
          <w:lang w:val="es-ES"/>
        </w:rPr>
        <w:lastRenderedPageBreak/>
        <w:t>servicios prestados</w:t>
      </w:r>
      <w:r>
        <w:rPr>
          <w:lang w:val="es-ES"/>
        </w:rPr>
        <w:t xml:space="preserve"> y resolver los problemas de los vecinos,</w:t>
      </w:r>
      <w:r w:rsidRPr="00EE02BA">
        <w:rPr>
          <w:lang w:val="es-ES"/>
        </w:rPr>
        <w:t xml:space="preserve"> </w:t>
      </w:r>
      <w:r>
        <w:rPr>
          <w:lang w:val="es-ES"/>
        </w:rPr>
        <w:t>y</w:t>
      </w:r>
      <w:r w:rsidRPr="00EE02BA">
        <w:rPr>
          <w:lang w:val="es-ES"/>
        </w:rPr>
        <w:t xml:space="preserve"> </w:t>
      </w:r>
      <w:r>
        <w:rPr>
          <w:lang w:val="es-ES"/>
        </w:rPr>
        <w:t>propone</w:t>
      </w:r>
      <w:r w:rsidRPr="00EE02BA">
        <w:rPr>
          <w:lang w:val="es-ES"/>
        </w:rPr>
        <w:t xml:space="preserve"> sistemas alternativos de financiación de los pequeños municipios.</w:t>
      </w:r>
      <w:r w:rsidR="00C2145A">
        <w:rPr>
          <w:lang w:val="es-ES"/>
        </w:rPr>
        <w:t xml:space="preserve"> </w:t>
      </w:r>
      <w:r w:rsidR="00EB0253">
        <w:rPr>
          <w:lang w:val="es-ES"/>
        </w:rPr>
        <w:t>De las 174 localidades que forman la</w:t>
      </w:r>
      <w:r w:rsidR="00C2145A">
        <w:rPr>
          <w:lang w:val="es-ES"/>
        </w:rPr>
        <w:t xml:space="preserve"> Comunidad Autónoma</w:t>
      </w:r>
      <w:r w:rsidR="00EB0253">
        <w:rPr>
          <w:lang w:val="es-ES"/>
        </w:rPr>
        <w:t xml:space="preserve">, </w:t>
      </w:r>
      <w:r w:rsidR="00C2145A">
        <w:rPr>
          <w:lang w:val="es-ES"/>
        </w:rPr>
        <w:t>un total de 114</w:t>
      </w:r>
      <w:r w:rsidR="00F357F7">
        <w:rPr>
          <w:lang w:val="es-ES"/>
        </w:rPr>
        <w:t xml:space="preserve"> y otras cuatro entidades locales</w:t>
      </w:r>
      <w:r w:rsidR="00C2145A">
        <w:rPr>
          <w:lang w:val="es-ES"/>
        </w:rPr>
        <w:t xml:space="preserve"> no superan </w:t>
      </w:r>
      <w:r w:rsidR="00EB0253">
        <w:rPr>
          <w:lang w:val="es-ES"/>
        </w:rPr>
        <w:t>la cifra de los</w:t>
      </w:r>
      <w:r w:rsidR="00C2145A">
        <w:rPr>
          <w:lang w:val="es-ES"/>
        </w:rPr>
        <w:t xml:space="preserve"> 300 habitantes</w:t>
      </w:r>
      <w:r w:rsidR="00EB0253">
        <w:rPr>
          <w:lang w:val="es-ES"/>
        </w:rPr>
        <w:t xml:space="preserve"> y, por tanto, están considerados como pequeños municipios.</w:t>
      </w:r>
    </w:p>
    <w:sectPr w:rsidR="00C2145A" w:rsidRPr="004C139F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19995" w14:textId="77777777" w:rsidR="0082687B" w:rsidRDefault="0082687B" w:rsidP="0069392B">
      <w:r>
        <w:separator/>
      </w:r>
    </w:p>
  </w:endnote>
  <w:endnote w:type="continuationSeparator" w:id="0">
    <w:p w14:paraId="1A246EBB" w14:textId="77777777" w:rsidR="0082687B" w:rsidRDefault="0082687B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DBEDF" w14:textId="77777777" w:rsidR="0082687B" w:rsidRDefault="0082687B" w:rsidP="0069392B">
      <w:r>
        <w:separator/>
      </w:r>
    </w:p>
  </w:footnote>
  <w:footnote w:type="continuationSeparator" w:id="0">
    <w:p w14:paraId="6B0B1136" w14:textId="77777777" w:rsidR="0082687B" w:rsidRDefault="0082687B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97AF4"/>
    <w:multiLevelType w:val="hybridMultilevel"/>
    <w:tmpl w:val="5548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2FFE"/>
    <w:rsid w:val="0002314A"/>
    <w:rsid w:val="0004582D"/>
    <w:rsid w:val="000579A8"/>
    <w:rsid w:val="00057F0B"/>
    <w:rsid w:val="00061701"/>
    <w:rsid w:val="0007006E"/>
    <w:rsid w:val="000E0875"/>
    <w:rsid w:val="000F3F3C"/>
    <w:rsid w:val="000F3F85"/>
    <w:rsid w:val="00100590"/>
    <w:rsid w:val="001037A5"/>
    <w:rsid w:val="00132AA0"/>
    <w:rsid w:val="001542F7"/>
    <w:rsid w:val="001713EF"/>
    <w:rsid w:val="0018459D"/>
    <w:rsid w:val="00185821"/>
    <w:rsid w:val="001A166D"/>
    <w:rsid w:val="001D5774"/>
    <w:rsid w:val="001D7596"/>
    <w:rsid w:val="0020207D"/>
    <w:rsid w:val="00240D3F"/>
    <w:rsid w:val="00250CDB"/>
    <w:rsid w:val="00261510"/>
    <w:rsid w:val="002873D9"/>
    <w:rsid w:val="002A456E"/>
    <w:rsid w:val="002C41E9"/>
    <w:rsid w:val="002C5DF7"/>
    <w:rsid w:val="002D3B2D"/>
    <w:rsid w:val="002E2192"/>
    <w:rsid w:val="002E4839"/>
    <w:rsid w:val="002E72EE"/>
    <w:rsid w:val="002F3EC1"/>
    <w:rsid w:val="003076F5"/>
    <w:rsid w:val="00307CD0"/>
    <w:rsid w:val="003364A2"/>
    <w:rsid w:val="0034365A"/>
    <w:rsid w:val="00346ABB"/>
    <w:rsid w:val="0035439E"/>
    <w:rsid w:val="00376B51"/>
    <w:rsid w:val="0039037D"/>
    <w:rsid w:val="0039046B"/>
    <w:rsid w:val="003A3E60"/>
    <w:rsid w:val="003C1605"/>
    <w:rsid w:val="003D7A65"/>
    <w:rsid w:val="003E1E33"/>
    <w:rsid w:val="003F6FA8"/>
    <w:rsid w:val="00417179"/>
    <w:rsid w:val="00435C9E"/>
    <w:rsid w:val="00441AD5"/>
    <w:rsid w:val="00447456"/>
    <w:rsid w:val="00450E0F"/>
    <w:rsid w:val="00465B25"/>
    <w:rsid w:val="0047552C"/>
    <w:rsid w:val="00477863"/>
    <w:rsid w:val="00495B58"/>
    <w:rsid w:val="00495D1F"/>
    <w:rsid w:val="004C139F"/>
    <w:rsid w:val="004D420D"/>
    <w:rsid w:val="004D594F"/>
    <w:rsid w:val="0050645C"/>
    <w:rsid w:val="005342B1"/>
    <w:rsid w:val="005603C6"/>
    <w:rsid w:val="00574433"/>
    <w:rsid w:val="0058176E"/>
    <w:rsid w:val="005829EB"/>
    <w:rsid w:val="00596975"/>
    <w:rsid w:val="00597247"/>
    <w:rsid w:val="00597936"/>
    <w:rsid w:val="005A1A3A"/>
    <w:rsid w:val="005F2F6E"/>
    <w:rsid w:val="006049C5"/>
    <w:rsid w:val="006239F6"/>
    <w:rsid w:val="006563C4"/>
    <w:rsid w:val="00663B33"/>
    <w:rsid w:val="00664B03"/>
    <w:rsid w:val="00673FFA"/>
    <w:rsid w:val="00691F2B"/>
    <w:rsid w:val="0069392B"/>
    <w:rsid w:val="00696954"/>
    <w:rsid w:val="006A7DBC"/>
    <w:rsid w:val="006B0802"/>
    <w:rsid w:val="006E7BDE"/>
    <w:rsid w:val="006F21AC"/>
    <w:rsid w:val="00701A4C"/>
    <w:rsid w:val="00706970"/>
    <w:rsid w:val="00716285"/>
    <w:rsid w:val="00783864"/>
    <w:rsid w:val="00787DB6"/>
    <w:rsid w:val="007A7E63"/>
    <w:rsid w:val="007C7121"/>
    <w:rsid w:val="007D6FFF"/>
    <w:rsid w:val="007E1477"/>
    <w:rsid w:val="007E4491"/>
    <w:rsid w:val="0082412D"/>
    <w:rsid w:val="0082687B"/>
    <w:rsid w:val="008313E5"/>
    <w:rsid w:val="00836F34"/>
    <w:rsid w:val="00850405"/>
    <w:rsid w:val="0087541B"/>
    <w:rsid w:val="008861BD"/>
    <w:rsid w:val="00892C54"/>
    <w:rsid w:val="008B05E4"/>
    <w:rsid w:val="008B6E4A"/>
    <w:rsid w:val="008E7E40"/>
    <w:rsid w:val="008F3E5C"/>
    <w:rsid w:val="00907A75"/>
    <w:rsid w:val="00910223"/>
    <w:rsid w:val="0091779E"/>
    <w:rsid w:val="00917E39"/>
    <w:rsid w:val="0093511D"/>
    <w:rsid w:val="009512CE"/>
    <w:rsid w:val="009735EC"/>
    <w:rsid w:val="009737EA"/>
    <w:rsid w:val="00977EFE"/>
    <w:rsid w:val="009871A9"/>
    <w:rsid w:val="009D2C55"/>
    <w:rsid w:val="009E4993"/>
    <w:rsid w:val="009E7835"/>
    <w:rsid w:val="00A141BE"/>
    <w:rsid w:val="00A347CA"/>
    <w:rsid w:val="00A4415B"/>
    <w:rsid w:val="00A6238F"/>
    <w:rsid w:val="00A752B0"/>
    <w:rsid w:val="00A756FA"/>
    <w:rsid w:val="00AA0B41"/>
    <w:rsid w:val="00AC6E30"/>
    <w:rsid w:val="00AF09CE"/>
    <w:rsid w:val="00B06477"/>
    <w:rsid w:val="00B51937"/>
    <w:rsid w:val="00B93DBC"/>
    <w:rsid w:val="00B97FCD"/>
    <w:rsid w:val="00BA5D06"/>
    <w:rsid w:val="00BE70B2"/>
    <w:rsid w:val="00C05A43"/>
    <w:rsid w:val="00C1315F"/>
    <w:rsid w:val="00C2145A"/>
    <w:rsid w:val="00C22F34"/>
    <w:rsid w:val="00C648E7"/>
    <w:rsid w:val="00C83CF8"/>
    <w:rsid w:val="00C9149A"/>
    <w:rsid w:val="00C95FE8"/>
    <w:rsid w:val="00CC08D8"/>
    <w:rsid w:val="00CC4FDE"/>
    <w:rsid w:val="00D017AC"/>
    <w:rsid w:val="00D03FFB"/>
    <w:rsid w:val="00D312AD"/>
    <w:rsid w:val="00D53E08"/>
    <w:rsid w:val="00D544E9"/>
    <w:rsid w:val="00D83C11"/>
    <w:rsid w:val="00DC5A3E"/>
    <w:rsid w:val="00DC7E49"/>
    <w:rsid w:val="00DD0856"/>
    <w:rsid w:val="00E00BBE"/>
    <w:rsid w:val="00E41609"/>
    <w:rsid w:val="00E517E4"/>
    <w:rsid w:val="00E63FE9"/>
    <w:rsid w:val="00E75C7A"/>
    <w:rsid w:val="00EB0253"/>
    <w:rsid w:val="00EC3320"/>
    <w:rsid w:val="00ED47D0"/>
    <w:rsid w:val="00EE02BA"/>
    <w:rsid w:val="00EE18A4"/>
    <w:rsid w:val="00F24E56"/>
    <w:rsid w:val="00F357F7"/>
    <w:rsid w:val="00F671DE"/>
    <w:rsid w:val="00F8126E"/>
    <w:rsid w:val="00F92DFC"/>
    <w:rsid w:val="00FA4DD6"/>
    <w:rsid w:val="00FE40BB"/>
    <w:rsid w:val="00FF0DEE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José Alfonso Galilea Arriola</cp:lastModifiedBy>
  <cp:revision>12</cp:revision>
  <cp:lastPrinted>2024-02-13T11:11:00Z</cp:lastPrinted>
  <dcterms:created xsi:type="dcterms:W3CDTF">2024-02-13T07:37:00Z</dcterms:created>
  <dcterms:modified xsi:type="dcterms:W3CDTF">2024-02-13T11:13:00Z</dcterms:modified>
</cp:coreProperties>
</file>