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B62F898" w:rsidR="00E517E4" w:rsidRPr="00A756FA" w:rsidRDefault="00061701" w:rsidP="0047552C">
      <w:pPr>
        <w:pStyle w:val="FechaNotadePrensa"/>
        <w:jc w:val="both"/>
      </w:pPr>
      <w:bookmarkStart w:id="0" w:name="_Hlk139457860"/>
      <w:r>
        <w:t>Martes</w:t>
      </w:r>
      <w:r w:rsidR="00E517E4" w:rsidRPr="00A756FA">
        <w:t xml:space="preserve"> </w:t>
      </w:r>
      <w:r w:rsidR="000C154F">
        <w:t>27</w:t>
      </w:r>
      <w:r w:rsidR="00E517E4" w:rsidRPr="00A756FA">
        <w:t>/</w:t>
      </w:r>
      <w:r w:rsidR="000C154F">
        <w:t>02</w:t>
      </w:r>
      <w:r w:rsidR="00E517E4" w:rsidRPr="00A756FA">
        <w:t>/2</w:t>
      </w:r>
      <w:r>
        <w:t>4</w:t>
      </w:r>
    </w:p>
    <w:p w14:paraId="36C50651" w14:textId="77777777" w:rsidR="00E517E4" w:rsidRPr="00A756FA" w:rsidRDefault="00E517E4" w:rsidP="0047552C">
      <w:pPr>
        <w:pStyle w:val="TtuloNotadePrensa"/>
        <w:jc w:val="both"/>
      </w:pPr>
    </w:p>
    <w:p w14:paraId="37D7E3AC" w14:textId="53E8B5A2" w:rsidR="00261510" w:rsidRDefault="00A522B7" w:rsidP="0047552C">
      <w:pPr>
        <w:pStyle w:val="TtuloNotadePrensa"/>
        <w:jc w:val="both"/>
      </w:pPr>
      <w:bookmarkStart w:id="1" w:name="_Hlk139456888"/>
      <w:bookmarkEnd w:id="0"/>
      <w:r>
        <w:t>El Gobierno aprueba el gasto de cerca de un millón de euros para contratar el servicio de gestión de los tres Punt</w:t>
      </w:r>
      <w:r w:rsidR="00331F9E">
        <w:t>os de Encuentro Familiar de La R</w:t>
      </w:r>
      <w:r>
        <w:t>ioja</w:t>
      </w:r>
    </w:p>
    <w:p w14:paraId="002AFB90" w14:textId="42A753A7" w:rsidR="00A522B7" w:rsidRDefault="00A522B7" w:rsidP="0047552C">
      <w:pPr>
        <w:pStyle w:val="TtuloNotadePrensa"/>
        <w:jc w:val="both"/>
      </w:pPr>
    </w:p>
    <w:bookmarkEnd w:id="1"/>
    <w:p w14:paraId="77B6428F" w14:textId="23DEBAD5" w:rsidR="00331F9E" w:rsidRPr="00331F9E" w:rsidRDefault="00331F9E" w:rsidP="00331F9E">
      <w:pPr>
        <w:pStyle w:val="CuerpodetextoNotadePrensa"/>
        <w:rPr>
          <w:b/>
          <w:lang w:val="es-ES"/>
        </w:rPr>
      </w:pPr>
      <w:r w:rsidRPr="00331F9E">
        <w:rPr>
          <w:b/>
          <w:lang w:val="es-ES"/>
        </w:rPr>
        <w:t>A lo largo de 2023, l</w:t>
      </w:r>
      <w:r w:rsidRPr="00331F9E">
        <w:rPr>
          <w:b/>
          <w:color w:val="auto"/>
          <w:lang w:val="es-ES"/>
        </w:rPr>
        <w:t xml:space="preserve">os PEF </w:t>
      </w:r>
      <w:r w:rsidR="00440C8D">
        <w:rPr>
          <w:b/>
          <w:color w:val="auto"/>
          <w:lang w:val="es-ES"/>
        </w:rPr>
        <w:t>de</w:t>
      </w:r>
      <w:r w:rsidR="00695B9E">
        <w:rPr>
          <w:b/>
          <w:color w:val="auto"/>
          <w:lang w:val="es-ES"/>
        </w:rPr>
        <w:t xml:space="preserve"> Logroño, Calahorra y Haro </w:t>
      </w:r>
      <w:r w:rsidRPr="00331F9E">
        <w:rPr>
          <w:b/>
          <w:color w:val="auto"/>
          <w:lang w:val="es-ES"/>
        </w:rPr>
        <w:t>atendieron a 713 usuarios, derivados de 61</w:t>
      </w:r>
      <w:r w:rsidR="00440C8D">
        <w:rPr>
          <w:b/>
          <w:color w:val="auto"/>
          <w:lang w:val="es-ES"/>
        </w:rPr>
        <w:t xml:space="preserve"> fa</w:t>
      </w:r>
      <w:r w:rsidR="00BD2AE5">
        <w:rPr>
          <w:b/>
          <w:color w:val="auto"/>
          <w:lang w:val="es-ES"/>
        </w:rPr>
        <w:t>m</w:t>
      </w:r>
      <w:r w:rsidR="00440C8D">
        <w:rPr>
          <w:b/>
          <w:color w:val="auto"/>
          <w:lang w:val="es-ES"/>
        </w:rPr>
        <w:t>ilias</w:t>
      </w:r>
      <w:r w:rsidRPr="00331F9E">
        <w:rPr>
          <w:b/>
          <w:color w:val="auto"/>
          <w:lang w:val="es-ES"/>
        </w:rPr>
        <w:t>, y realizaron</w:t>
      </w:r>
      <w:r w:rsidRPr="00331F9E">
        <w:rPr>
          <w:b/>
          <w:bCs/>
          <w:lang w:val="es-ES_tradnl"/>
        </w:rPr>
        <w:t xml:space="preserve"> 11.667 encuentros, cifras que </w:t>
      </w:r>
      <w:r w:rsidRPr="00331F9E">
        <w:rPr>
          <w:b/>
          <w:bCs/>
          <w:color w:val="212121"/>
          <w:shd w:val="clear" w:color="auto" w:fill="FFFFFF"/>
          <w:lang w:val="es-ES_tradnl"/>
        </w:rPr>
        <w:t>evidencian la necesidad y el éxito de</w:t>
      </w:r>
      <w:r w:rsidR="00440C8D">
        <w:rPr>
          <w:b/>
          <w:bCs/>
          <w:color w:val="212121"/>
          <w:shd w:val="clear" w:color="auto" w:fill="FFFFFF"/>
          <w:lang w:val="es-ES_tradnl"/>
        </w:rPr>
        <w:t xml:space="preserve"> su </w:t>
      </w:r>
      <w:r w:rsidRPr="00331F9E">
        <w:rPr>
          <w:b/>
          <w:bCs/>
          <w:color w:val="212121"/>
          <w:shd w:val="clear" w:color="auto" w:fill="FFFFFF"/>
          <w:lang w:val="es-ES_tradnl"/>
        </w:rPr>
        <w:t>funcionamiento</w:t>
      </w:r>
      <w:r w:rsidR="00440C8D">
        <w:rPr>
          <w:b/>
          <w:bCs/>
          <w:color w:val="212121"/>
          <w:shd w:val="clear" w:color="auto" w:fill="FFFFFF"/>
          <w:lang w:val="es-ES_tradnl"/>
        </w:rPr>
        <w:t xml:space="preserve"> </w:t>
      </w:r>
      <w:r w:rsidRPr="00331F9E">
        <w:rPr>
          <w:b/>
          <w:bCs/>
          <w:color w:val="212121"/>
          <w:shd w:val="clear" w:color="auto" w:fill="FFFFFF"/>
          <w:lang w:val="es-ES_tradnl"/>
        </w:rPr>
        <w:t xml:space="preserve">en la </w:t>
      </w:r>
      <w:r w:rsidR="00440C8D">
        <w:rPr>
          <w:b/>
          <w:bCs/>
          <w:color w:val="212121"/>
          <w:shd w:val="clear" w:color="auto" w:fill="FFFFFF"/>
          <w:lang w:val="es-ES_tradnl"/>
        </w:rPr>
        <w:t>región</w:t>
      </w:r>
    </w:p>
    <w:p w14:paraId="25C64E58" w14:textId="771B91D3" w:rsidR="0020207D" w:rsidRPr="000C154F" w:rsidRDefault="0020207D" w:rsidP="0047552C">
      <w:pPr>
        <w:pStyle w:val="CuerpodetextoNotadePrensa"/>
        <w:rPr>
          <w:b/>
          <w:lang w:val="es-ES"/>
        </w:rPr>
      </w:pPr>
    </w:p>
    <w:p w14:paraId="0DC598FC" w14:textId="54E12D7D" w:rsidR="0020207D" w:rsidRDefault="0020207D" w:rsidP="0047552C">
      <w:pPr>
        <w:pStyle w:val="CuerpodetextoNotadePrensa"/>
        <w:rPr>
          <w:b/>
          <w:lang w:val="es-ES"/>
        </w:rPr>
      </w:pPr>
    </w:p>
    <w:p w14:paraId="67B4D8D5" w14:textId="3DF66130" w:rsidR="00A37524" w:rsidRDefault="00553DAD" w:rsidP="00553DAD">
      <w:pPr>
        <w:pStyle w:val="CuerpodetextoNotadePrensa"/>
        <w:rPr>
          <w:lang w:val="es-ES"/>
        </w:rPr>
      </w:pPr>
      <w:r w:rsidRPr="00BB1F24">
        <w:rPr>
          <w:lang w:val="es-ES"/>
        </w:rPr>
        <w:t xml:space="preserve">El Consejo de Gobierno ha </w:t>
      </w:r>
      <w:r w:rsidR="00BB1F24">
        <w:rPr>
          <w:lang w:val="es-ES"/>
        </w:rPr>
        <w:t>autoriz</w:t>
      </w:r>
      <w:r w:rsidR="00331F9E">
        <w:rPr>
          <w:lang w:val="es-ES"/>
        </w:rPr>
        <w:t xml:space="preserve">ado </w:t>
      </w:r>
      <w:r w:rsidR="00BB1F24">
        <w:rPr>
          <w:lang w:val="es-ES"/>
        </w:rPr>
        <w:t>a la Consejería de Salud y Políticas Sociales</w:t>
      </w:r>
      <w:r w:rsidR="00331F9E">
        <w:rPr>
          <w:lang w:val="es-ES"/>
        </w:rPr>
        <w:t xml:space="preserve"> hoy, día 27,</w:t>
      </w:r>
      <w:r w:rsidRPr="00BB1F24">
        <w:rPr>
          <w:lang w:val="es-ES"/>
        </w:rPr>
        <w:t xml:space="preserve"> el gasto de </w:t>
      </w:r>
      <w:r w:rsidR="00BB1F24">
        <w:rPr>
          <w:lang w:val="es-ES"/>
        </w:rPr>
        <w:t>957.337,12</w:t>
      </w:r>
      <w:r w:rsidRPr="00BB1F24">
        <w:rPr>
          <w:lang w:val="es-ES"/>
        </w:rPr>
        <w:t xml:space="preserve"> euros para </w:t>
      </w:r>
      <w:r w:rsidR="00F84A90">
        <w:rPr>
          <w:lang w:val="es-ES"/>
        </w:rPr>
        <w:t>licita</w:t>
      </w:r>
      <w:r w:rsidR="00BB1F24">
        <w:rPr>
          <w:lang w:val="es-ES"/>
        </w:rPr>
        <w:t xml:space="preserve">r </w:t>
      </w:r>
      <w:r w:rsidRPr="00BB1F24">
        <w:rPr>
          <w:lang w:val="es-ES"/>
        </w:rPr>
        <w:t xml:space="preserve">el servicio </w:t>
      </w:r>
      <w:r w:rsidR="00F84A90">
        <w:rPr>
          <w:lang w:val="es-ES"/>
        </w:rPr>
        <w:t xml:space="preserve">de gestión </w:t>
      </w:r>
      <w:r w:rsidRPr="00BB1F24">
        <w:rPr>
          <w:lang w:val="es-ES"/>
        </w:rPr>
        <w:t>que ofrece</w:t>
      </w:r>
      <w:r w:rsidR="00BB1F24">
        <w:rPr>
          <w:lang w:val="es-ES"/>
        </w:rPr>
        <w:t>n</w:t>
      </w:r>
      <w:r w:rsidRPr="00BB1F24">
        <w:rPr>
          <w:lang w:val="es-ES"/>
        </w:rPr>
        <w:t xml:space="preserve"> los</w:t>
      </w:r>
      <w:r w:rsidR="00BB1F24">
        <w:rPr>
          <w:lang w:val="es-ES"/>
        </w:rPr>
        <w:t xml:space="preserve"> tres</w:t>
      </w:r>
      <w:r w:rsidRPr="00BB1F24">
        <w:rPr>
          <w:lang w:val="es-ES"/>
        </w:rPr>
        <w:t xml:space="preserve"> </w:t>
      </w:r>
      <w:r w:rsidR="00476CBA">
        <w:rPr>
          <w:lang w:val="es-ES"/>
        </w:rPr>
        <w:t>P</w:t>
      </w:r>
      <w:r w:rsidRPr="00BB1F24">
        <w:rPr>
          <w:lang w:val="es-ES"/>
        </w:rPr>
        <w:t xml:space="preserve">untos de </w:t>
      </w:r>
      <w:r w:rsidR="00476CBA">
        <w:rPr>
          <w:lang w:val="es-ES"/>
        </w:rPr>
        <w:t>E</w:t>
      </w:r>
      <w:r w:rsidRPr="00BB1F24">
        <w:rPr>
          <w:lang w:val="es-ES"/>
        </w:rPr>
        <w:t xml:space="preserve">ncuentro </w:t>
      </w:r>
      <w:r w:rsidR="00476CBA">
        <w:rPr>
          <w:lang w:val="es-ES"/>
        </w:rPr>
        <w:t>F</w:t>
      </w:r>
      <w:r w:rsidRPr="00BB1F24">
        <w:rPr>
          <w:lang w:val="es-ES"/>
        </w:rPr>
        <w:t xml:space="preserve">amiliar </w:t>
      </w:r>
      <w:r w:rsidR="00476CBA">
        <w:rPr>
          <w:lang w:val="es-ES"/>
        </w:rPr>
        <w:t xml:space="preserve">(PEF) </w:t>
      </w:r>
      <w:r w:rsidRPr="00BB1F24">
        <w:rPr>
          <w:lang w:val="es-ES"/>
        </w:rPr>
        <w:t>que hay en La Rioja</w:t>
      </w:r>
      <w:r w:rsidR="00F84A90">
        <w:rPr>
          <w:lang w:val="es-ES"/>
        </w:rPr>
        <w:t>,</w:t>
      </w:r>
      <w:r w:rsidRPr="00BB1F24">
        <w:rPr>
          <w:lang w:val="es-ES"/>
        </w:rPr>
        <w:t xml:space="preserve"> ubicados en </w:t>
      </w:r>
      <w:r w:rsidR="005B2FF2">
        <w:rPr>
          <w:lang w:val="es-ES"/>
        </w:rPr>
        <w:t xml:space="preserve">Logroño, </w:t>
      </w:r>
      <w:r w:rsidRPr="00BB1F24">
        <w:rPr>
          <w:lang w:val="es-ES"/>
        </w:rPr>
        <w:t>Calahorra</w:t>
      </w:r>
      <w:r w:rsidR="005B2FF2">
        <w:rPr>
          <w:lang w:val="es-ES"/>
        </w:rPr>
        <w:t xml:space="preserve"> y Har</w:t>
      </w:r>
      <w:r w:rsidR="00913430">
        <w:rPr>
          <w:lang w:val="es-ES"/>
        </w:rPr>
        <w:t>o</w:t>
      </w:r>
      <w:r w:rsidRPr="00BB1F24">
        <w:rPr>
          <w:lang w:val="es-ES"/>
        </w:rPr>
        <w:t xml:space="preserve">. </w:t>
      </w:r>
      <w:r w:rsidR="00F84A90">
        <w:rPr>
          <w:lang w:val="es-ES"/>
        </w:rPr>
        <w:t>El contrato en vigor finaliza el próximo 30 de junio, lo que hace necesario convocar uno nuevo, en principio para un periodo de 24 meses, con posibilidad de prorrogar</w:t>
      </w:r>
      <w:r w:rsidR="00193DA0">
        <w:rPr>
          <w:lang w:val="es-ES"/>
        </w:rPr>
        <w:t>lo</w:t>
      </w:r>
      <w:r w:rsidR="00F84A90">
        <w:rPr>
          <w:lang w:val="es-ES"/>
        </w:rPr>
        <w:t xml:space="preserve"> hasta otros tres años más.</w:t>
      </w:r>
    </w:p>
    <w:p w14:paraId="0851F727" w14:textId="4B834F8B" w:rsidR="00EE087F" w:rsidRDefault="00EE087F" w:rsidP="00553DAD">
      <w:pPr>
        <w:pStyle w:val="CuerpodetextoNotadePrensa"/>
        <w:rPr>
          <w:lang w:val="es-ES"/>
        </w:rPr>
      </w:pPr>
    </w:p>
    <w:p w14:paraId="5FFB8565" w14:textId="675A153C" w:rsidR="0001122B" w:rsidRDefault="00EE087F" w:rsidP="00D83220">
      <w:pPr>
        <w:pStyle w:val="CuerpodetextoNotadePrensa"/>
        <w:rPr>
          <w:color w:val="auto"/>
          <w:shd w:val="clear" w:color="auto" w:fill="FFFFFF"/>
          <w:lang w:val="es-ES"/>
        </w:rPr>
      </w:pPr>
      <w:r>
        <w:rPr>
          <w:color w:val="auto"/>
          <w:lang w:val="es-ES"/>
        </w:rPr>
        <w:t>Los</w:t>
      </w:r>
      <w:r w:rsidRPr="00EE087F">
        <w:rPr>
          <w:color w:val="auto"/>
          <w:lang w:val="es-ES"/>
        </w:rPr>
        <w:t xml:space="preserve"> PEF</w:t>
      </w:r>
      <w:r>
        <w:rPr>
          <w:color w:val="auto"/>
          <w:lang w:val="es-ES"/>
        </w:rPr>
        <w:t xml:space="preserve"> son </w:t>
      </w:r>
      <w:r w:rsidRPr="00EE087F">
        <w:rPr>
          <w:bCs/>
          <w:color w:val="auto"/>
          <w:shd w:val="clear" w:color="auto" w:fill="FFFFFF"/>
          <w:lang w:val="es-ES"/>
        </w:rPr>
        <w:t>espacio</w:t>
      </w:r>
      <w:r>
        <w:rPr>
          <w:bCs/>
          <w:color w:val="auto"/>
          <w:shd w:val="clear" w:color="auto" w:fill="FFFFFF"/>
          <w:lang w:val="es-ES"/>
        </w:rPr>
        <w:t>s</w:t>
      </w:r>
      <w:r w:rsidRPr="00EE087F">
        <w:rPr>
          <w:bCs/>
          <w:color w:val="auto"/>
          <w:shd w:val="clear" w:color="auto" w:fill="FFFFFF"/>
          <w:lang w:val="es-ES"/>
        </w:rPr>
        <w:t xml:space="preserve"> neutral</w:t>
      </w:r>
      <w:r>
        <w:rPr>
          <w:bCs/>
          <w:color w:val="auto"/>
          <w:shd w:val="clear" w:color="auto" w:fill="FFFFFF"/>
          <w:lang w:val="es-ES"/>
        </w:rPr>
        <w:t>es</w:t>
      </w:r>
      <w:r w:rsidRPr="00EE087F">
        <w:rPr>
          <w:bCs/>
          <w:color w:val="auto"/>
          <w:shd w:val="clear" w:color="auto" w:fill="FFFFFF"/>
          <w:lang w:val="es-ES"/>
        </w:rPr>
        <w:t xml:space="preserve"> idóneo</w:t>
      </w:r>
      <w:r>
        <w:rPr>
          <w:bCs/>
          <w:color w:val="auto"/>
          <w:shd w:val="clear" w:color="auto" w:fill="FFFFFF"/>
          <w:lang w:val="es-ES"/>
        </w:rPr>
        <w:t>s</w:t>
      </w:r>
      <w:r w:rsidRPr="00EE087F">
        <w:rPr>
          <w:bCs/>
          <w:color w:val="auto"/>
          <w:shd w:val="clear" w:color="auto" w:fill="FFFFFF"/>
          <w:lang w:val="es-ES"/>
        </w:rPr>
        <w:t xml:space="preserve"> </w:t>
      </w:r>
      <w:r w:rsidR="00427C4B">
        <w:rPr>
          <w:bCs/>
          <w:color w:val="auto"/>
          <w:shd w:val="clear" w:color="auto" w:fill="FFFFFF"/>
          <w:lang w:val="es-ES"/>
        </w:rPr>
        <w:t>que favorecen</w:t>
      </w:r>
      <w:r w:rsidRPr="00EE087F">
        <w:rPr>
          <w:bCs/>
          <w:color w:val="auto"/>
          <w:shd w:val="clear" w:color="auto" w:fill="FFFFFF"/>
          <w:lang w:val="es-ES"/>
        </w:rPr>
        <w:t xml:space="preserve"> el derecho fundamental de los </w:t>
      </w:r>
      <w:r w:rsidR="00476CBA">
        <w:rPr>
          <w:bCs/>
          <w:color w:val="auto"/>
          <w:shd w:val="clear" w:color="auto" w:fill="FFFFFF"/>
          <w:lang w:val="es-ES"/>
        </w:rPr>
        <w:t>n</w:t>
      </w:r>
      <w:r w:rsidR="00D83220" w:rsidRPr="00D83220">
        <w:rPr>
          <w:bCs/>
          <w:color w:val="auto"/>
          <w:shd w:val="clear" w:color="auto" w:fill="FFFFFF"/>
          <w:lang w:val="es-ES"/>
        </w:rPr>
        <w:t xml:space="preserve">iños, </w:t>
      </w:r>
      <w:r w:rsidR="00476CBA">
        <w:rPr>
          <w:bCs/>
          <w:color w:val="auto"/>
          <w:shd w:val="clear" w:color="auto" w:fill="FFFFFF"/>
          <w:lang w:val="es-ES"/>
        </w:rPr>
        <w:t>n</w:t>
      </w:r>
      <w:r w:rsidR="00D83220" w:rsidRPr="00D83220">
        <w:rPr>
          <w:bCs/>
          <w:color w:val="auto"/>
          <w:shd w:val="clear" w:color="auto" w:fill="FFFFFF"/>
          <w:lang w:val="es-ES"/>
        </w:rPr>
        <w:t xml:space="preserve">iñas y </w:t>
      </w:r>
      <w:r w:rsidR="00476CBA">
        <w:rPr>
          <w:bCs/>
          <w:color w:val="auto"/>
          <w:shd w:val="clear" w:color="auto" w:fill="FFFFFF"/>
          <w:lang w:val="es-ES"/>
        </w:rPr>
        <w:t>a</w:t>
      </w:r>
      <w:r w:rsidR="00D83220" w:rsidRPr="00D83220">
        <w:rPr>
          <w:bCs/>
          <w:color w:val="auto"/>
          <w:shd w:val="clear" w:color="auto" w:fill="FFFFFF"/>
          <w:lang w:val="es-ES"/>
        </w:rPr>
        <w:t xml:space="preserve">dolescentes </w:t>
      </w:r>
      <w:r w:rsidRPr="00EE087F">
        <w:rPr>
          <w:bCs/>
          <w:color w:val="auto"/>
          <w:shd w:val="clear" w:color="auto" w:fill="FFFFFF"/>
          <w:lang w:val="es-ES"/>
        </w:rPr>
        <w:t>a mantener las relaciones con sus familias, estableciendo los vínculos necesarios para su buen desarrollo psíquico, afectivo y emocional cuando en una situación de separación y/o divorcio o acogimiento familiar, o en otros supuestos de interrupción de la convivencia familiar, el derecho de visita se ve interrumpido o es de cumplimiento difícil o conflictivo</w:t>
      </w:r>
      <w:r w:rsidRPr="00EE087F">
        <w:rPr>
          <w:color w:val="auto"/>
          <w:shd w:val="clear" w:color="auto" w:fill="FFFFFF"/>
          <w:lang w:val="es-ES"/>
        </w:rPr>
        <w:t>.</w:t>
      </w:r>
      <w:r w:rsidR="00D83220">
        <w:rPr>
          <w:color w:val="auto"/>
          <w:shd w:val="clear" w:color="auto" w:fill="FFFFFF"/>
          <w:lang w:val="es-ES"/>
        </w:rPr>
        <w:t xml:space="preserve"> </w:t>
      </w:r>
    </w:p>
    <w:p w14:paraId="66E9CED9" w14:textId="77777777" w:rsidR="0001122B" w:rsidRDefault="0001122B" w:rsidP="00D83220">
      <w:pPr>
        <w:pStyle w:val="CuerpodetextoNotadePrensa"/>
        <w:rPr>
          <w:color w:val="auto"/>
          <w:shd w:val="clear" w:color="auto" w:fill="FFFFFF"/>
          <w:lang w:val="es-ES"/>
        </w:rPr>
      </w:pPr>
    </w:p>
    <w:p w14:paraId="687B0BC4" w14:textId="129CDA35" w:rsidR="00D83220" w:rsidRPr="0001122B" w:rsidRDefault="00D83220" w:rsidP="00D83220">
      <w:pPr>
        <w:pStyle w:val="CuerpodetextoNotadePrensa"/>
        <w:rPr>
          <w:color w:val="auto"/>
          <w:shd w:val="clear" w:color="auto" w:fill="FFFFFF"/>
          <w:lang w:val="es-ES"/>
        </w:rPr>
      </w:pPr>
      <w:r w:rsidRPr="00D83220">
        <w:rPr>
          <w:color w:val="auto"/>
          <w:shd w:val="clear" w:color="auto" w:fill="FFFFFF"/>
          <w:lang w:val="es-ES"/>
        </w:rPr>
        <w:t>Su intervención</w:t>
      </w:r>
      <w:r w:rsidRPr="00D83220">
        <w:rPr>
          <w:rFonts w:ascii="Riojana" w:eastAsia="Times New Roman" w:hAnsi="Riojana"/>
          <w:color w:val="auto"/>
          <w:lang w:val="es-ES_tradnl" w:eastAsia="es-ES"/>
        </w:rPr>
        <w:t xml:space="preserve"> </w:t>
      </w:r>
      <w:r w:rsidRPr="00D83220">
        <w:rPr>
          <w:bCs/>
          <w:color w:val="auto"/>
          <w:shd w:val="clear" w:color="auto" w:fill="FFFFFF"/>
          <w:lang w:val="es-ES"/>
        </w:rPr>
        <w:t xml:space="preserve">tiene carácter temporal y </w:t>
      </w:r>
      <w:r w:rsidR="0045473F">
        <w:rPr>
          <w:bCs/>
          <w:color w:val="auto"/>
          <w:shd w:val="clear" w:color="auto" w:fill="FFFFFF"/>
          <w:lang w:val="es-ES"/>
        </w:rPr>
        <w:t>el</w:t>
      </w:r>
      <w:r w:rsidRPr="00D83220">
        <w:rPr>
          <w:bCs/>
          <w:color w:val="auto"/>
          <w:shd w:val="clear" w:color="auto" w:fill="FFFFFF"/>
          <w:lang w:val="es-ES"/>
        </w:rPr>
        <w:t xml:space="preserve"> objetivo principal </w:t>
      </w:r>
      <w:r w:rsidR="0045473F">
        <w:rPr>
          <w:bCs/>
          <w:color w:val="auto"/>
          <w:shd w:val="clear" w:color="auto" w:fill="FFFFFF"/>
          <w:lang w:val="es-ES"/>
        </w:rPr>
        <w:t xml:space="preserve">que persigue es </w:t>
      </w:r>
      <w:r w:rsidRPr="00D83220">
        <w:rPr>
          <w:bCs/>
          <w:color w:val="auto"/>
          <w:shd w:val="clear" w:color="auto" w:fill="FFFFFF"/>
          <w:lang w:val="es-ES"/>
        </w:rPr>
        <w:t xml:space="preserve">la normalización de la situación conflictiva, siguiendo en todo caso las indicaciones que establezca la autoridad judicial y garantizando el interés y la seguridad de los </w:t>
      </w:r>
      <w:r w:rsidR="00476CBA">
        <w:rPr>
          <w:bCs/>
          <w:color w:val="auto"/>
          <w:shd w:val="clear" w:color="auto" w:fill="FFFFFF"/>
          <w:lang w:val="es-ES"/>
        </w:rPr>
        <w:t>menores</w:t>
      </w:r>
      <w:r w:rsidRPr="00D83220">
        <w:rPr>
          <w:bCs/>
          <w:color w:val="auto"/>
          <w:shd w:val="clear" w:color="auto" w:fill="FFFFFF"/>
          <w:lang w:val="es-ES"/>
        </w:rPr>
        <w:t xml:space="preserve"> y </w:t>
      </w:r>
      <w:r w:rsidR="0001122B">
        <w:rPr>
          <w:bCs/>
          <w:color w:val="auto"/>
          <w:shd w:val="clear" w:color="auto" w:fill="FFFFFF"/>
          <w:lang w:val="es-ES"/>
        </w:rPr>
        <w:t xml:space="preserve">de </w:t>
      </w:r>
      <w:r w:rsidRPr="00D83220">
        <w:rPr>
          <w:bCs/>
          <w:color w:val="auto"/>
          <w:shd w:val="clear" w:color="auto" w:fill="FFFFFF"/>
          <w:lang w:val="es-ES"/>
        </w:rPr>
        <w:t xml:space="preserve">los miembros de la familia en conflicto, así como orientar y apoyar a los padres, madres y familiares para que consigan la autonomía necesaria en el ejercicio de la </w:t>
      </w:r>
      <w:proofErr w:type="spellStart"/>
      <w:r w:rsidRPr="00D83220">
        <w:rPr>
          <w:bCs/>
          <w:color w:val="auto"/>
          <w:shd w:val="clear" w:color="auto" w:fill="FFFFFF"/>
          <w:lang w:val="es-ES"/>
        </w:rPr>
        <w:t>coparentalidad</w:t>
      </w:r>
      <w:proofErr w:type="spellEnd"/>
      <w:r w:rsidRPr="00D83220">
        <w:rPr>
          <w:bCs/>
          <w:color w:val="auto"/>
          <w:shd w:val="clear" w:color="auto" w:fill="FFFFFF"/>
          <w:lang w:val="es-ES"/>
        </w:rPr>
        <w:t>.</w:t>
      </w:r>
    </w:p>
    <w:p w14:paraId="205373F6" w14:textId="2D59C8DA" w:rsidR="00EE087F" w:rsidRPr="00EE087F" w:rsidRDefault="00EE087F" w:rsidP="00EE087F">
      <w:pPr>
        <w:pStyle w:val="CuerpodetextoNotadePrensa"/>
        <w:rPr>
          <w:color w:val="auto"/>
          <w:lang w:val="es-ES"/>
        </w:rPr>
      </w:pPr>
    </w:p>
    <w:p w14:paraId="6FD03019" w14:textId="04505A5F" w:rsidR="007106BA" w:rsidRPr="007106BA" w:rsidRDefault="00EE087F" w:rsidP="007106BA">
      <w:pPr>
        <w:pStyle w:val="CuerpodetextoNotadePrensa"/>
        <w:rPr>
          <w:b/>
          <w:bCs/>
          <w:color w:val="8496B0"/>
          <w:lang w:val="es-ES"/>
        </w:rPr>
      </w:pPr>
      <w:r w:rsidRPr="007106BA">
        <w:rPr>
          <w:lang w:val="es-ES"/>
        </w:rPr>
        <w:t>A lo largo de 2023, l</w:t>
      </w:r>
      <w:r w:rsidR="00E67237" w:rsidRPr="007106BA">
        <w:rPr>
          <w:color w:val="auto"/>
          <w:lang w:val="es-ES"/>
        </w:rPr>
        <w:t xml:space="preserve">os PEF atendieron a </w:t>
      </w:r>
      <w:r w:rsidR="007106BA" w:rsidRPr="007106BA">
        <w:rPr>
          <w:color w:val="auto"/>
          <w:lang w:val="es-ES"/>
        </w:rPr>
        <w:t xml:space="preserve">713 </w:t>
      </w:r>
      <w:r w:rsidR="00E67237" w:rsidRPr="007106BA">
        <w:rPr>
          <w:color w:val="auto"/>
          <w:lang w:val="es-ES"/>
        </w:rPr>
        <w:t xml:space="preserve">usuarios, derivados </w:t>
      </w:r>
      <w:r w:rsidR="00E4751A">
        <w:rPr>
          <w:color w:val="auto"/>
          <w:lang w:val="es-ES"/>
        </w:rPr>
        <w:t xml:space="preserve">de 61 familias </w:t>
      </w:r>
      <w:r w:rsidR="00553DAD" w:rsidRPr="007106BA">
        <w:rPr>
          <w:color w:val="auto"/>
          <w:lang w:val="es-ES"/>
        </w:rPr>
        <w:t>por los juzgados de las tres demarcaciones judiciales</w:t>
      </w:r>
      <w:r w:rsidR="00E4751A">
        <w:rPr>
          <w:color w:val="auto"/>
          <w:lang w:val="es-ES"/>
        </w:rPr>
        <w:t>,</w:t>
      </w:r>
      <w:r w:rsidR="007106BA">
        <w:rPr>
          <w:color w:val="auto"/>
          <w:lang w:val="es-ES"/>
        </w:rPr>
        <w:t xml:space="preserve"> y realizaron</w:t>
      </w:r>
      <w:r w:rsidR="007106BA" w:rsidRPr="007106BA">
        <w:rPr>
          <w:bCs/>
          <w:lang w:val="es-ES_tradnl"/>
        </w:rPr>
        <w:t xml:space="preserve"> un total de 11.667 </w:t>
      </w:r>
      <w:r w:rsidR="007106BA">
        <w:rPr>
          <w:bCs/>
          <w:lang w:val="es-ES_tradnl"/>
        </w:rPr>
        <w:t xml:space="preserve">encuentros: </w:t>
      </w:r>
      <w:r w:rsidR="007106BA" w:rsidRPr="007106BA">
        <w:rPr>
          <w:bCs/>
          <w:lang w:val="es-ES_tradnl"/>
        </w:rPr>
        <w:t>2</w:t>
      </w:r>
      <w:r w:rsidR="007106BA">
        <w:rPr>
          <w:bCs/>
          <w:lang w:val="es-ES_tradnl"/>
        </w:rPr>
        <w:t xml:space="preserve">.656 </w:t>
      </w:r>
      <w:r w:rsidR="007106BA" w:rsidRPr="007106BA">
        <w:rPr>
          <w:bCs/>
          <w:lang w:val="es-ES_tradnl"/>
        </w:rPr>
        <w:t>visitas tuteladas con supervisión</w:t>
      </w:r>
      <w:r w:rsidR="007106BA">
        <w:rPr>
          <w:bCs/>
          <w:lang w:val="es-ES_tradnl"/>
        </w:rPr>
        <w:t>,</w:t>
      </w:r>
      <w:r w:rsidR="007106BA" w:rsidRPr="007106BA">
        <w:rPr>
          <w:bCs/>
          <w:lang w:val="es-ES_tradnl"/>
        </w:rPr>
        <w:t xml:space="preserve"> 180 </w:t>
      </w:r>
      <w:r w:rsidR="00D5468F" w:rsidRPr="00D5468F">
        <w:rPr>
          <w:bCs/>
          <w:lang w:val="es-ES_tradnl"/>
        </w:rPr>
        <w:t>visitas tuteladas</w:t>
      </w:r>
      <w:r w:rsidR="00D5468F" w:rsidRPr="005E18D1">
        <w:rPr>
          <w:bCs/>
          <w:lang w:val="es-ES_tradnl"/>
        </w:rPr>
        <w:t xml:space="preserve"> </w:t>
      </w:r>
      <w:r w:rsidR="007106BA" w:rsidRPr="007106BA">
        <w:rPr>
          <w:bCs/>
          <w:lang w:val="es-ES_tradnl"/>
        </w:rPr>
        <w:t>sin supervisión</w:t>
      </w:r>
      <w:r w:rsidR="007106BA">
        <w:rPr>
          <w:bCs/>
          <w:lang w:val="es-ES_tradnl"/>
        </w:rPr>
        <w:t>, 8.807</w:t>
      </w:r>
      <w:r w:rsidR="007106BA" w:rsidRPr="007106BA">
        <w:rPr>
          <w:bCs/>
          <w:lang w:val="es-ES_tradnl"/>
        </w:rPr>
        <w:t xml:space="preserve"> intercambios, entrega</w:t>
      </w:r>
      <w:r w:rsidR="007106BA">
        <w:rPr>
          <w:bCs/>
          <w:lang w:val="es-ES_tradnl"/>
        </w:rPr>
        <w:t>s</w:t>
      </w:r>
      <w:r w:rsidR="007106BA" w:rsidRPr="007106BA">
        <w:rPr>
          <w:bCs/>
          <w:lang w:val="es-ES_tradnl"/>
        </w:rPr>
        <w:t xml:space="preserve"> y recogida</w:t>
      </w:r>
      <w:r w:rsidR="007106BA">
        <w:rPr>
          <w:bCs/>
          <w:lang w:val="es-ES_tradnl"/>
        </w:rPr>
        <w:t>s</w:t>
      </w:r>
      <w:r w:rsidR="00476CBA">
        <w:rPr>
          <w:bCs/>
          <w:lang w:val="es-ES_tradnl"/>
        </w:rPr>
        <w:t xml:space="preserve"> de niños, niñas y adolescentes</w:t>
      </w:r>
      <w:r w:rsidR="00427C4B">
        <w:rPr>
          <w:bCs/>
          <w:lang w:val="es-ES_tradnl"/>
        </w:rPr>
        <w:t>,</w:t>
      </w:r>
      <w:r w:rsidR="007106BA" w:rsidRPr="007106BA">
        <w:rPr>
          <w:bCs/>
          <w:lang w:val="es-ES_tradnl"/>
        </w:rPr>
        <w:t xml:space="preserve"> </w:t>
      </w:r>
      <w:r w:rsidR="007106BA">
        <w:rPr>
          <w:bCs/>
          <w:lang w:val="es-ES_tradnl"/>
        </w:rPr>
        <w:t>y</w:t>
      </w:r>
      <w:r w:rsidR="007106BA" w:rsidRPr="007106BA">
        <w:rPr>
          <w:lang w:val="es-ES_tradnl"/>
        </w:rPr>
        <w:t xml:space="preserve"> 24 acompañamientos en </w:t>
      </w:r>
      <w:r w:rsidR="008D73ED">
        <w:rPr>
          <w:lang w:val="es-ES_tradnl"/>
        </w:rPr>
        <w:t xml:space="preserve">salida </w:t>
      </w:r>
      <w:r w:rsidR="007106BA" w:rsidRPr="007106BA">
        <w:rPr>
          <w:lang w:val="es-ES_tradnl"/>
        </w:rPr>
        <w:t>fuera de las dependencias de</w:t>
      </w:r>
      <w:r w:rsidR="00427C4B">
        <w:rPr>
          <w:lang w:val="es-ES_tradnl"/>
        </w:rPr>
        <w:t xml:space="preserve"> los </w:t>
      </w:r>
      <w:r w:rsidR="007106BA">
        <w:rPr>
          <w:lang w:val="es-ES_tradnl"/>
        </w:rPr>
        <w:t xml:space="preserve">PEF </w:t>
      </w:r>
      <w:r w:rsidR="007106BA" w:rsidRPr="007106BA">
        <w:rPr>
          <w:lang w:val="es-ES_tradnl"/>
        </w:rPr>
        <w:t>en espacio</w:t>
      </w:r>
      <w:r w:rsidR="00427C4B">
        <w:rPr>
          <w:lang w:val="es-ES_tradnl"/>
        </w:rPr>
        <w:t>s</w:t>
      </w:r>
      <w:r w:rsidR="007106BA" w:rsidRPr="007106BA">
        <w:rPr>
          <w:lang w:val="es-ES_tradnl"/>
        </w:rPr>
        <w:t xml:space="preserve"> abierto</w:t>
      </w:r>
      <w:r w:rsidR="00427C4B">
        <w:rPr>
          <w:lang w:val="es-ES_tradnl"/>
        </w:rPr>
        <w:t>s</w:t>
      </w:r>
      <w:r w:rsidR="008D73ED">
        <w:rPr>
          <w:lang w:val="es-ES_tradnl"/>
        </w:rPr>
        <w:t>, bajo supervisión profesional</w:t>
      </w:r>
      <w:r w:rsidR="007106BA" w:rsidRPr="007106BA">
        <w:rPr>
          <w:lang w:val="es-ES_tradnl"/>
        </w:rPr>
        <w:t>.</w:t>
      </w:r>
    </w:p>
    <w:p w14:paraId="4D089097" w14:textId="6B00DA32" w:rsidR="00A37524" w:rsidRDefault="00A37524" w:rsidP="00553DAD">
      <w:pPr>
        <w:pStyle w:val="CuerpodetextoNotadePrensa"/>
        <w:rPr>
          <w:color w:val="auto"/>
          <w:lang w:val="es-ES"/>
        </w:rPr>
      </w:pPr>
    </w:p>
    <w:p w14:paraId="40DEAA0B" w14:textId="63EA687B" w:rsidR="0001122B" w:rsidRDefault="00B504BD" w:rsidP="00553DAD">
      <w:pPr>
        <w:pStyle w:val="CuerpodetextoNotadePrensa"/>
        <w:rPr>
          <w:lang w:val="es-ES"/>
        </w:rPr>
      </w:pPr>
      <w:r w:rsidRPr="00B504BD">
        <w:rPr>
          <w:lang w:val="es-ES"/>
        </w:rPr>
        <w:t xml:space="preserve">El </w:t>
      </w:r>
      <w:r w:rsidR="001F6726">
        <w:rPr>
          <w:lang w:val="es-ES"/>
        </w:rPr>
        <w:t xml:space="preserve">desglose por anualidades del </w:t>
      </w:r>
      <w:r w:rsidRPr="00B504BD">
        <w:rPr>
          <w:lang w:val="es-ES"/>
        </w:rPr>
        <w:t xml:space="preserve">presupuesto base de </w:t>
      </w:r>
      <w:r w:rsidR="00D60C08">
        <w:rPr>
          <w:lang w:val="es-ES"/>
        </w:rPr>
        <w:t>licitación, para cuyo</w:t>
      </w:r>
      <w:r w:rsidRPr="00B504BD">
        <w:rPr>
          <w:lang w:val="es-ES"/>
        </w:rPr>
        <w:t xml:space="preserve"> cálculo</w:t>
      </w:r>
      <w:r w:rsidR="00C359C0">
        <w:rPr>
          <w:lang w:val="es-ES"/>
        </w:rPr>
        <w:t xml:space="preserve"> se</w:t>
      </w:r>
      <w:r w:rsidRPr="00B504BD">
        <w:rPr>
          <w:lang w:val="es-ES"/>
        </w:rPr>
        <w:t xml:space="preserve"> ha tenido en cu</w:t>
      </w:r>
      <w:r w:rsidR="00D60C08">
        <w:rPr>
          <w:lang w:val="es-ES"/>
        </w:rPr>
        <w:t>enta el coste anual del persona</w:t>
      </w:r>
      <w:r w:rsidR="001F6726">
        <w:rPr>
          <w:lang w:val="es-ES"/>
        </w:rPr>
        <w:t>l necesario</w:t>
      </w:r>
      <w:r w:rsidR="00480B01">
        <w:rPr>
          <w:lang w:val="es-ES"/>
        </w:rPr>
        <w:t xml:space="preserve"> </w:t>
      </w:r>
      <w:r w:rsidR="00C359C0">
        <w:rPr>
          <w:lang w:val="es-ES"/>
        </w:rPr>
        <w:t>tomando</w:t>
      </w:r>
      <w:r w:rsidRPr="00B504BD">
        <w:rPr>
          <w:lang w:val="es-ES"/>
        </w:rPr>
        <w:t xml:space="preserve"> como referencia</w:t>
      </w:r>
      <w:r w:rsidR="0001122B">
        <w:rPr>
          <w:lang w:val="es-ES"/>
        </w:rPr>
        <w:t xml:space="preserve"> </w:t>
      </w:r>
      <w:r w:rsidRPr="00B504BD">
        <w:rPr>
          <w:lang w:val="es-ES"/>
        </w:rPr>
        <w:t xml:space="preserve">el </w:t>
      </w:r>
      <w:r w:rsidR="00C359C0">
        <w:rPr>
          <w:lang w:val="es-ES"/>
        </w:rPr>
        <w:t>c</w:t>
      </w:r>
      <w:r w:rsidRPr="00B504BD">
        <w:rPr>
          <w:lang w:val="es-ES"/>
        </w:rPr>
        <w:t xml:space="preserve">onvenio </w:t>
      </w:r>
      <w:r w:rsidR="00C359C0">
        <w:rPr>
          <w:lang w:val="es-ES"/>
        </w:rPr>
        <w:t>c</w:t>
      </w:r>
      <w:r w:rsidRPr="00B504BD">
        <w:rPr>
          <w:lang w:val="es-ES"/>
        </w:rPr>
        <w:t xml:space="preserve">olectivo </w:t>
      </w:r>
      <w:r w:rsidR="00C359C0">
        <w:rPr>
          <w:lang w:val="es-ES"/>
        </w:rPr>
        <w:t>e</w:t>
      </w:r>
      <w:r w:rsidRPr="00B504BD">
        <w:rPr>
          <w:lang w:val="es-ES"/>
        </w:rPr>
        <w:t>statal de Acción e Intervención Socia</w:t>
      </w:r>
      <w:r w:rsidR="00C359C0">
        <w:rPr>
          <w:lang w:val="es-ES"/>
        </w:rPr>
        <w:t>l</w:t>
      </w:r>
      <w:r w:rsidR="001F6726">
        <w:rPr>
          <w:lang w:val="es-ES"/>
        </w:rPr>
        <w:t xml:space="preserve">, </w:t>
      </w:r>
      <w:r w:rsidR="00C359C0">
        <w:rPr>
          <w:lang w:val="es-ES"/>
        </w:rPr>
        <w:t>es el siguiente:</w:t>
      </w:r>
    </w:p>
    <w:p w14:paraId="7DAFF160" w14:textId="49420A40" w:rsidR="00C359C0" w:rsidRDefault="00C359C0" w:rsidP="00553DAD">
      <w:pPr>
        <w:pStyle w:val="CuerpodetextoNotadePrensa"/>
        <w:rPr>
          <w:lang w:val="es-ES"/>
        </w:rPr>
      </w:pPr>
      <w:r>
        <w:rPr>
          <w:lang w:val="es-ES"/>
        </w:rPr>
        <w:lastRenderedPageBreak/>
        <w:t>2024</w:t>
      </w:r>
      <w:r w:rsidR="00B504BD" w:rsidRPr="00B504BD">
        <w:rPr>
          <w:lang w:val="es-ES"/>
        </w:rPr>
        <w:t>: 239.334,28</w:t>
      </w:r>
      <w:r>
        <w:rPr>
          <w:lang w:val="es-ES"/>
        </w:rPr>
        <w:t xml:space="preserve"> euros</w:t>
      </w:r>
    </w:p>
    <w:p w14:paraId="65BB7A2F" w14:textId="77777777" w:rsidR="00C359C0" w:rsidRDefault="00B504BD" w:rsidP="00553DAD">
      <w:pPr>
        <w:pStyle w:val="CuerpodetextoNotadePrensa"/>
        <w:rPr>
          <w:lang w:val="es-ES"/>
        </w:rPr>
      </w:pPr>
      <w:r w:rsidRPr="00B504BD">
        <w:rPr>
          <w:lang w:val="es-ES"/>
        </w:rPr>
        <w:t xml:space="preserve">2025: 478.668,56 </w:t>
      </w:r>
      <w:r w:rsidR="00C359C0">
        <w:rPr>
          <w:lang w:val="es-ES"/>
        </w:rPr>
        <w:t>euros</w:t>
      </w:r>
    </w:p>
    <w:p w14:paraId="1ABF9997" w14:textId="6677A2D2" w:rsidR="00B504BD" w:rsidRDefault="00B504BD" w:rsidP="00553DAD">
      <w:pPr>
        <w:pStyle w:val="CuerpodetextoNotadePrensa"/>
        <w:rPr>
          <w:lang w:val="es-ES"/>
        </w:rPr>
      </w:pPr>
      <w:r w:rsidRPr="00B504BD">
        <w:rPr>
          <w:lang w:val="es-ES"/>
        </w:rPr>
        <w:t xml:space="preserve">2026: 239.334,28 </w:t>
      </w:r>
      <w:r w:rsidR="00C359C0">
        <w:rPr>
          <w:lang w:val="es-ES"/>
        </w:rPr>
        <w:t>euros</w:t>
      </w:r>
    </w:p>
    <w:p w14:paraId="16AE3C77" w14:textId="35526378" w:rsidR="00F14CE0" w:rsidRDefault="00F14CE0" w:rsidP="00553DAD">
      <w:pPr>
        <w:pStyle w:val="CuerpodetextoNotadePrensa"/>
        <w:rPr>
          <w:lang w:val="es-ES"/>
        </w:rPr>
      </w:pPr>
    </w:p>
    <w:p w14:paraId="34BEBBF3" w14:textId="6079CDAF" w:rsidR="00F14CE0" w:rsidRPr="00476CBA" w:rsidRDefault="00F14CE0" w:rsidP="00553DAD">
      <w:pPr>
        <w:pStyle w:val="CuerpodetextoNotadePrensa"/>
        <w:rPr>
          <w:color w:val="auto"/>
          <w:lang w:val="es-ES"/>
        </w:rPr>
      </w:pPr>
      <w:r w:rsidRPr="00476CBA">
        <w:rPr>
          <w:color w:val="auto"/>
          <w:lang w:val="es-ES"/>
        </w:rPr>
        <w:t xml:space="preserve">La adjudicación del contrato se realizará por el procedimiento abierto con varios criterios de adjudicación, entre otros, la presentación de programas de apoyo en el cumplimiento del régimen de visitas establecido judicialmente y apoyo </w:t>
      </w:r>
      <w:proofErr w:type="spellStart"/>
      <w:r w:rsidRPr="00476CBA">
        <w:rPr>
          <w:color w:val="auto"/>
          <w:lang w:val="es-ES"/>
        </w:rPr>
        <w:t>psico</w:t>
      </w:r>
      <w:proofErr w:type="spellEnd"/>
      <w:r w:rsidRPr="00476CBA">
        <w:rPr>
          <w:color w:val="auto"/>
          <w:lang w:val="es-ES"/>
        </w:rPr>
        <w:t xml:space="preserve">-emocional </w:t>
      </w:r>
      <w:r w:rsidR="00480B01" w:rsidRPr="00476CBA">
        <w:rPr>
          <w:color w:val="auto"/>
          <w:lang w:val="es-ES"/>
        </w:rPr>
        <w:t>a usuarios</w:t>
      </w:r>
      <w:r w:rsidRPr="00476CBA">
        <w:rPr>
          <w:color w:val="auto"/>
          <w:lang w:val="es-ES"/>
        </w:rPr>
        <w:t xml:space="preserve">, así como planes de </w:t>
      </w:r>
      <w:r w:rsidR="00480B01" w:rsidRPr="00476CBA">
        <w:rPr>
          <w:color w:val="auto"/>
          <w:lang w:val="es-ES"/>
        </w:rPr>
        <w:t>formación y reciclaje</w:t>
      </w:r>
      <w:r w:rsidRPr="00476CBA">
        <w:rPr>
          <w:color w:val="auto"/>
          <w:lang w:val="es-ES"/>
        </w:rPr>
        <w:t>.</w:t>
      </w:r>
    </w:p>
    <w:p w14:paraId="523498FC" w14:textId="4AAC73DF" w:rsidR="00553DAD" w:rsidRPr="00476CBA" w:rsidRDefault="00553DAD" w:rsidP="00553DAD">
      <w:pPr>
        <w:pStyle w:val="CuerpodetextoNotadePrensa"/>
        <w:rPr>
          <w:color w:val="auto"/>
          <w:lang w:val="es-ES"/>
        </w:rPr>
      </w:pPr>
    </w:p>
    <w:p w14:paraId="1A64FDF1" w14:textId="5B06D617" w:rsidR="00E4751A" w:rsidRPr="00476CBA" w:rsidRDefault="00E4751A" w:rsidP="00553DAD">
      <w:pPr>
        <w:pStyle w:val="CuerpodetextoNotadePrensa"/>
        <w:rPr>
          <w:color w:val="auto"/>
          <w:lang w:val="es-ES"/>
        </w:rPr>
      </w:pPr>
      <w:r w:rsidRPr="00476CBA">
        <w:rPr>
          <w:bCs/>
          <w:color w:val="auto"/>
          <w:shd w:val="clear" w:color="auto" w:fill="FFFFFF"/>
          <w:lang w:val="es-ES_tradnl"/>
        </w:rPr>
        <w:t>Desde que comenzó su andadura</w:t>
      </w:r>
      <w:r w:rsidR="001F6726" w:rsidRPr="00476CBA">
        <w:rPr>
          <w:bCs/>
          <w:color w:val="auto"/>
          <w:shd w:val="clear" w:color="auto" w:fill="FFFFFF"/>
          <w:lang w:val="es-ES_tradnl"/>
        </w:rPr>
        <w:t xml:space="preserve"> en 2002</w:t>
      </w:r>
      <w:r w:rsidRPr="00476CBA">
        <w:rPr>
          <w:bCs/>
          <w:color w:val="auto"/>
          <w:shd w:val="clear" w:color="auto" w:fill="FFFFFF"/>
          <w:lang w:val="es-ES_tradnl"/>
        </w:rPr>
        <w:t xml:space="preserve"> </w:t>
      </w:r>
      <w:r w:rsidR="001F6726" w:rsidRPr="00476CBA">
        <w:rPr>
          <w:bCs/>
          <w:color w:val="auto"/>
          <w:shd w:val="clear" w:color="auto" w:fill="FFFFFF"/>
          <w:lang w:val="es-ES_tradnl"/>
        </w:rPr>
        <w:t xml:space="preserve">y hasta el 31 de diciembre de 2023, </w:t>
      </w:r>
      <w:r w:rsidRPr="00476CBA">
        <w:rPr>
          <w:bCs/>
          <w:color w:val="auto"/>
          <w:shd w:val="clear" w:color="auto" w:fill="FFFFFF"/>
          <w:lang w:val="es-ES_tradnl"/>
        </w:rPr>
        <w:t xml:space="preserve">el Servicio del Punto de Encuentro Familiar </w:t>
      </w:r>
      <w:r w:rsidR="00480B01" w:rsidRPr="00476CBA">
        <w:rPr>
          <w:bCs/>
          <w:color w:val="auto"/>
          <w:shd w:val="clear" w:color="auto" w:fill="FFFFFF"/>
          <w:lang w:val="es-ES_tradnl"/>
        </w:rPr>
        <w:t xml:space="preserve">de La Rioja </w:t>
      </w:r>
      <w:r w:rsidRPr="00476CBA">
        <w:rPr>
          <w:bCs/>
          <w:color w:val="auto"/>
          <w:shd w:val="clear" w:color="auto" w:fill="FFFFFF"/>
          <w:lang w:val="es-ES_tradnl"/>
        </w:rPr>
        <w:t xml:space="preserve">ha </w:t>
      </w:r>
      <w:r w:rsidR="0017730B" w:rsidRPr="00476CBA">
        <w:rPr>
          <w:bCs/>
          <w:color w:val="auto"/>
          <w:shd w:val="clear" w:color="auto" w:fill="FFFFFF"/>
          <w:lang w:val="es-ES_tradnl"/>
        </w:rPr>
        <w:t>atendido a</w:t>
      </w:r>
      <w:r w:rsidRPr="00476CBA">
        <w:rPr>
          <w:bCs/>
          <w:color w:val="auto"/>
          <w:shd w:val="clear" w:color="auto" w:fill="FFFFFF"/>
          <w:lang w:val="es-ES_tradnl"/>
        </w:rPr>
        <w:t xml:space="preserve"> 5.333 </w:t>
      </w:r>
      <w:r w:rsidR="0017730B" w:rsidRPr="00476CBA">
        <w:rPr>
          <w:bCs/>
          <w:color w:val="auto"/>
          <w:shd w:val="clear" w:color="auto" w:fill="FFFFFF"/>
          <w:lang w:val="es-ES_tradnl"/>
        </w:rPr>
        <w:t>usuarios</w:t>
      </w:r>
      <w:r w:rsidRPr="00476CBA">
        <w:rPr>
          <w:bCs/>
          <w:color w:val="auto"/>
          <w:shd w:val="clear" w:color="auto" w:fill="FFFFFF"/>
          <w:lang w:val="es-ES_tradnl"/>
        </w:rPr>
        <w:t xml:space="preserve"> direct</w:t>
      </w:r>
      <w:r w:rsidR="0017730B" w:rsidRPr="00476CBA">
        <w:rPr>
          <w:bCs/>
          <w:color w:val="auto"/>
          <w:shd w:val="clear" w:color="auto" w:fill="FFFFFF"/>
          <w:lang w:val="es-ES_tradnl"/>
        </w:rPr>
        <w:t>o</w:t>
      </w:r>
      <w:r w:rsidRPr="00476CBA">
        <w:rPr>
          <w:bCs/>
          <w:color w:val="auto"/>
          <w:shd w:val="clear" w:color="auto" w:fill="FFFFFF"/>
          <w:lang w:val="es-ES_tradnl"/>
        </w:rPr>
        <w:t>s, derivad</w:t>
      </w:r>
      <w:r w:rsidR="0017730B" w:rsidRPr="00476CBA">
        <w:rPr>
          <w:bCs/>
          <w:color w:val="auto"/>
          <w:shd w:val="clear" w:color="auto" w:fill="FFFFFF"/>
          <w:lang w:val="es-ES_tradnl"/>
        </w:rPr>
        <w:t>o</w:t>
      </w:r>
      <w:r w:rsidRPr="00476CBA">
        <w:rPr>
          <w:bCs/>
          <w:color w:val="auto"/>
          <w:shd w:val="clear" w:color="auto" w:fill="FFFFFF"/>
          <w:lang w:val="es-ES_tradnl"/>
        </w:rPr>
        <w:t>s de</w:t>
      </w:r>
      <w:r w:rsidR="00D5468F" w:rsidRPr="00476CBA">
        <w:rPr>
          <w:bCs/>
          <w:color w:val="auto"/>
          <w:shd w:val="clear" w:color="auto" w:fill="FFFFFF"/>
          <w:lang w:val="es-ES_tradnl"/>
        </w:rPr>
        <w:t xml:space="preserve"> 1.378 familias</w:t>
      </w:r>
      <w:r w:rsidRPr="00476CBA">
        <w:rPr>
          <w:bCs/>
          <w:color w:val="auto"/>
          <w:shd w:val="clear" w:color="auto" w:fill="FFFFFF"/>
          <w:lang w:val="es-ES_tradnl"/>
        </w:rPr>
        <w:t xml:space="preserve">, </w:t>
      </w:r>
      <w:r w:rsidR="0017730B" w:rsidRPr="00476CBA">
        <w:rPr>
          <w:bCs/>
          <w:color w:val="auto"/>
          <w:shd w:val="clear" w:color="auto" w:fill="FFFFFF"/>
          <w:lang w:val="es-ES_tradnl"/>
        </w:rPr>
        <w:t xml:space="preserve">cifras </w:t>
      </w:r>
      <w:r w:rsidRPr="00476CBA">
        <w:rPr>
          <w:bCs/>
          <w:color w:val="auto"/>
          <w:shd w:val="clear" w:color="auto" w:fill="FFFFFF"/>
          <w:lang w:val="es-ES_tradnl"/>
        </w:rPr>
        <w:t xml:space="preserve">que evidencian </w:t>
      </w:r>
      <w:r w:rsidR="001F6726" w:rsidRPr="00476CBA">
        <w:rPr>
          <w:bCs/>
          <w:color w:val="auto"/>
          <w:shd w:val="clear" w:color="auto" w:fill="FFFFFF"/>
          <w:lang w:val="es-ES_tradnl"/>
        </w:rPr>
        <w:t xml:space="preserve">la necesidad y </w:t>
      </w:r>
      <w:r w:rsidRPr="00476CBA">
        <w:rPr>
          <w:bCs/>
          <w:color w:val="auto"/>
          <w:shd w:val="clear" w:color="auto" w:fill="FFFFFF"/>
          <w:lang w:val="es-ES_tradnl"/>
        </w:rPr>
        <w:t xml:space="preserve">el éxito de su funcionamiento en </w:t>
      </w:r>
      <w:r w:rsidR="00480B01" w:rsidRPr="00476CBA">
        <w:rPr>
          <w:bCs/>
          <w:color w:val="auto"/>
          <w:shd w:val="clear" w:color="auto" w:fill="FFFFFF"/>
          <w:lang w:val="es-ES_tradnl"/>
        </w:rPr>
        <w:t>la comunidad</w:t>
      </w:r>
      <w:r w:rsidRPr="00476CBA">
        <w:rPr>
          <w:bCs/>
          <w:color w:val="auto"/>
          <w:shd w:val="clear" w:color="auto" w:fill="FFFFFF"/>
          <w:lang w:val="es-ES_tradnl"/>
        </w:rPr>
        <w:t>.</w:t>
      </w:r>
      <w:bookmarkStart w:id="2" w:name="_GoBack"/>
      <w:bookmarkEnd w:id="2"/>
    </w:p>
    <w:sectPr w:rsidR="00E4751A" w:rsidRPr="00476CBA"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8EB44" w14:textId="77777777" w:rsidR="009D56D1" w:rsidRDefault="009D56D1" w:rsidP="0069392B">
      <w:r>
        <w:separator/>
      </w:r>
    </w:p>
  </w:endnote>
  <w:endnote w:type="continuationSeparator" w:id="0">
    <w:p w14:paraId="4E052960" w14:textId="77777777" w:rsidR="009D56D1" w:rsidRDefault="009D56D1"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8EDD0" w14:textId="77777777" w:rsidR="009D56D1" w:rsidRDefault="009D56D1" w:rsidP="0069392B">
      <w:r>
        <w:separator/>
      </w:r>
    </w:p>
  </w:footnote>
  <w:footnote w:type="continuationSeparator" w:id="0">
    <w:p w14:paraId="2E16A8B3" w14:textId="77777777" w:rsidR="009D56D1" w:rsidRDefault="009D56D1"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122B"/>
    <w:rsid w:val="00022E1C"/>
    <w:rsid w:val="000371A4"/>
    <w:rsid w:val="0004582D"/>
    <w:rsid w:val="000579A8"/>
    <w:rsid w:val="00061701"/>
    <w:rsid w:val="00072D3E"/>
    <w:rsid w:val="000830BD"/>
    <w:rsid w:val="00093D83"/>
    <w:rsid w:val="000B002E"/>
    <w:rsid w:val="000B4ABD"/>
    <w:rsid w:val="000C154F"/>
    <w:rsid w:val="000F3F3C"/>
    <w:rsid w:val="000F79DC"/>
    <w:rsid w:val="00100590"/>
    <w:rsid w:val="001037A5"/>
    <w:rsid w:val="001100BA"/>
    <w:rsid w:val="00130DDA"/>
    <w:rsid w:val="001542F7"/>
    <w:rsid w:val="0017730B"/>
    <w:rsid w:val="0018459D"/>
    <w:rsid w:val="00193DA0"/>
    <w:rsid w:val="00197315"/>
    <w:rsid w:val="001D5774"/>
    <w:rsid w:val="001F6726"/>
    <w:rsid w:val="0020207D"/>
    <w:rsid w:val="00204527"/>
    <w:rsid w:val="00240D3F"/>
    <w:rsid w:val="00244FC3"/>
    <w:rsid w:val="00250CDB"/>
    <w:rsid w:val="00261510"/>
    <w:rsid w:val="002805A3"/>
    <w:rsid w:val="002873D9"/>
    <w:rsid w:val="002C41E9"/>
    <w:rsid w:val="002C5DF7"/>
    <w:rsid w:val="002D3B2D"/>
    <w:rsid w:val="002E4839"/>
    <w:rsid w:val="002E72EE"/>
    <w:rsid w:val="003048FF"/>
    <w:rsid w:val="00307CD0"/>
    <w:rsid w:val="00331F9E"/>
    <w:rsid w:val="003364A2"/>
    <w:rsid w:val="0034365A"/>
    <w:rsid w:val="00346ABB"/>
    <w:rsid w:val="0035439E"/>
    <w:rsid w:val="0039046B"/>
    <w:rsid w:val="00396648"/>
    <w:rsid w:val="003A3E60"/>
    <w:rsid w:val="003B07CB"/>
    <w:rsid w:val="003C1605"/>
    <w:rsid w:val="00407F27"/>
    <w:rsid w:val="00417179"/>
    <w:rsid w:val="00427C4B"/>
    <w:rsid w:val="00433216"/>
    <w:rsid w:val="00435C9E"/>
    <w:rsid w:val="00440C8D"/>
    <w:rsid w:val="0045473F"/>
    <w:rsid w:val="00464E60"/>
    <w:rsid w:val="0047552C"/>
    <w:rsid w:val="00476CBA"/>
    <w:rsid w:val="00477863"/>
    <w:rsid w:val="00480B01"/>
    <w:rsid w:val="00495B58"/>
    <w:rsid w:val="00495D1F"/>
    <w:rsid w:val="004D420D"/>
    <w:rsid w:val="004D594F"/>
    <w:rsid w:val="0050645C"/>
    <w:rsid w:val="00516A83"/>
    <w:rsid w:val="00520A72"/>
    <w:rsid w:val="00553DAD"/>
    <w:rsid w:val="00574433"/>
    <w:rsid w:val="0058176E"/>
    <w:rsid w:val="00596975"/>
    <w:rsid w:val="00597247"/>
    <w:rsid w:val="005B2FF2"/>
    <w:rsid w:val="005D2A88"/>
    <w:rsid w:val="005D3061"/>
    <w:rsid w:val="006027E6"/>
    <w:rsid w:val="006563C4"/>
    <w:rsid w:val="00673FFA"/>
    <w:rsid w:val="0069392B"/>
    <w:rsid w:val="00695B9E"/>
    <w:rsid w:val="006A7DBC"/>
    <w:rsid w:val="006B0802"/>
    <w:rsid w:val="006E437B"/>
    <w:rsid w:val="00706970"/>
    <w:rsid w:val="007106BA"/>
    <w:rsid w:val="00716285"/>
    <w:rsid w:val="0072654D"/>
    <w:rsid w:val="00731AD2"/>
    <w:rsid w:val="00743EB1"/>
    <w:rsid w:val="00746DDE"/>
    <w:rsid w:val="007A5BEB"/>
    <w:rsid w:val="007A7E63"/>
    <w:rsid w:val="007C7121"/>
    <w:rsid w:val="007D6FFF"/>
    <w:rsid w:val="007E4491"/>
    <w:rsid w:val="007F03E9"/>
    <w:rsid w:val="008275A5"/>
    <w:rsid w:val="0087541B"/>
    <w:rsid w:val="0088264E"/>
    <w:rsid w:val="00892C54"/>
    <w:rsid w:val="008A0D08"/>
    <w:rsid w:val="008A2965"/>
    <w:rsid w:val="008B05E4"/>
    <w:rsid w:val="008B6335"/>
    <w:rsid w:val="008C3CBE"/>
    <w:rsid w:val="008D73ED"/>
    <w:rsid w:val="008D7924"/>
    <w:rsid w:val="008E65FE"/>
    <w:rsid w:val="008E7E40"/>
    <w:rsid w:val="00913430"/>
    <w:rsid w:val="00917E39"/>
    <w:rsid w:val="00925560"/>
    <w:rsid w:val="009267DA"/>
    <w:rsid w:val="009626CE"/>
    <w:rsid w:val="009735EC"/>
    <w:rsid w:val="00977EFE"/>
    <w:rsid w:val="009C1B08"/>
    <w:rsid w:val="009D1018"/>
    <w:rsid w:val="009D56D1"/>
    <w:rsid w:val="009E7835"/>
    <w:rsid w:val="00A03366"/>
    <w:rsid w:val="00A141BE"/>
    <w:rsid w:val="00A347CA"/>
    <w:rsid w:val="00A37524"/>
    <w:rsid w:val="00A522B7"/>
    <w:rsid w:val="00A6238F"/>
    <w:rsid w:val="00A62C46"/>
    <w:rsid w:val="00A734CA"/>
    <w:rsid w:val="00A756FA"/>
    <w:rsid w:val="00AA0B41"/>
    <w:rsid w:val="00AC6E30"/>
    <w:rsid w:val="00AE109D"/>
    <w:rsid w:val="00AE3759"/>
    <w:rsid w:val="00AE54A2"/>
    <w:rsid w:val="00B504BD"/>
    <w:rsid w:val="00B75318"/>
    <w:rsid w:val="00B905AE"/>
    <w:rsid w:val="00B93DBC"/>
    <w:rsid w:val="00B97FCD"/>
    <w:rsid w:val="00BA5D06"/>
    <w:rsid w:val="00BB1F24"/>
    <w:rsid w:val="00BB7B9A"/>
    <w:rsid w:val="00BD2AE5"/>
    <w:rsid w:val="00BD671D"/>
    <w:rsid w:val="00BD7898"/>
    <w:rsid w:val="00BE415B"/>
    <w:rsid w:val="00BE70B2"/>
    <w:rsid w:val="00C05A43"/>
    <w:rsid w:val="00C22F34"/>
    <w:rsid w:val="00C359C0"/>
    <w:rsid w:val="00C648E7"/>
    <w:rsid w:val="00C83CF8"/>
    <w:rsid w:val="00CA52A6"/>
    <w:rsid w:val="00CA7083"/>
    <w:rsid w:val="00CB2EF5"/>
    <w:rsid w:val="00CC08D8"/>
    <w:rsid w:val="00CD4D44"/>
    <w:rsid w:val="00D0055D"/>
    <w:rsid w:val="00D017AC"/>
    <w:rsid w:val="00D05138"/>
    <w:rsid w:val="00D312AD"/>
    <w:rsid w:val="00D53E08"/>
    <w:rsid w:val="00D5468F"/>
    <w:rsid w:val="00D60C08"/>
    <w:rsid w:val="00D703DC"/>
    <w:rsid w:val="00D83220"/>
    <w:rsid w:val="00D83B75"/>
    <w:rsid w:val="00DA3494"/>
    <w:rsid w:val="00DD0856"/>
    <w:rsid w:val="00DE3518"/>
    <w:rsid w:val="00E16058"/>
    <w:rsid w:val="00E17156"/>
    <w:rsid w:val="00E41609"/>
    <w:rsid w:val="00E425C4"/>
    <w:rsid w:val="00E4367D"/>
    <w:rsid w:val="00E4751A"/>
    <w:rsid w:val="00E5085F"/>
    <w:rsid w:val="00E517E4"/>
    <w:rsid w:val="00E63FE9"/>
    <w:rsid w:val="00E67237"/>
    <w:rsid w:val="00ED47D0"/>
    <w:rsid w:val="00EE087F"/>
    <w:rsid w:val="00EF3E61"/>
    <w:rsid w:val="00F14CE0"/>
    <w:rsid w:val="00F212FE"/>
    <w:rsid w:val="00F61262"/>
    <w:rsid w:val="00F671DE"/>
    <w:rsid w:val="00F73D33"/>
    <w:rsid w:val="00F8126E"/>
    <w:rsid w:val="00F84A90"/>
    <w:rsid w:val="00F92DFC"/>
    <w:rsid w:val="00FA37AB"/>
    <w:rsid w:val="00FA4DD6"/>
    <w:rsid w:val="00FA565A"/>
    <w:rsid w:val="00FB04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0F79DC"/>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553DAD"/>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styleId="Tablaconcuadrcula">
    <w:name w:val="Table Grid"/>
    <w:basedOn w:val="Tablanormal"/>
    <w:uiPriority w:val="39"/>
    <w:rsid w:val="0003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5">
    <w:name w:val="Grid Table 5 Dark Accent 5"/>
    <w:basedOn w:val="Tablanormal"/>
    <w:uiPriority w:val="50"/>
    <w:rsid w:val="000371A4"/>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deglobo">
    <w:name w:val="Balloon Text"/>
    <w:basedOn w:val="Normal"/>
    <w:link w:val="TextodegloboCar"/>
    <w:uiPriority w:val="99"/>
    <w:semiHidden/>
    <w:unhideWhenUsed/>
    <w:rsid w:val="006E43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437B"/>
    <w:rPr>
      <w:rFonts w:ascii="Segoe UI" w:hAnsi="Segoe UI" w:cs="Segoe UI"/>
      <w:sz w:val="18"/>
      <w:szCs w:val="18"/>
    </w:rPr>
  </w:style>
  <w:style w:type="character" w:customStyle="1" w:styleId="Ttulo3Car">
    <w:name w:val="Título 3 Car"/>
    <w:basedOn w:val="Fuentedeprrafopredeter"/>
    <w:link w:val="Ttulo3"/>
    <w:uiPriority w:val="9"/>
    <w:semiHidden/>
    <w:rsid w:val="000F79DC"/>
    <w:rPr>
      <w:rFonts w:asciiTheme="majorHAnsi" w:eastAsiaTheme="majorEastAsia" w:hAnsiTheme="majorHAnsi" w:cstheme="majorBidi"/>
      <w:color w:val="1F3763" w:themeColor="accent1" w:themeShade="7F"/>
    </w:rPr>
  </w:style>
  <w:style w:type="paragraph" w:customStyle="1" w:styleId="v-p">
    <w:name w:val="v-p"/>
    <w:basedOn w:val="Normal"/>
    <w:rsid w:val="00DE3518"/>
    <w:pPr>
      <w:spacing w:before="100" w:beforeAutospacing="1" w:after="100" w:afterAutospacing="1"/>
    </w:pPr>
    <w:rPr>
      <w:rFonts w:ascii="Times New Roman" w:eastAsia="Times New Roman" w:hAnsi="Times New Roman" w:cs="Times New Roman"/>
      <w:lang w:eastAsia="es-ES"/>
    </w:rPr>
  </w:style>
  <w:style w:type="character" w:customStyle="1" w:styleId="Ttulo5Car">
    <w:name w:val="Título 5 Car"/>
    <w:basedOn w:val="Fuentedeprrafopredeter"/>
    <w:link w:val="Ttulo5"/>
    <w:uiPriority w:val="9"/>
    <w:semiHidden/>
    <w:rsid w:val="00553DAD"/>
    <w:rPr>
      <w:rFonts w:asciiTheme="majorHAnsi" w:eastAsiaTheme="majorEastAsia" w:hAnsiTheme="majorHAnsi" w:cstheme="majorBidi"/>
      <w:color w:val="2F5496" w:themeColor="accent1" w:themeShade="BF"/>
    </w:rPr>
  </w:style>
  <w:style w:type="character" w:styleId="Textoennegrita">
    <w:name w:val="Strong"/>
    <w:basedOn w:val="Fuentedeprrafopredeter"/>
    <w:uiPriority w:val="22"/>
    <w:qFormat/>
    <w:rsid w:val="00553DAD"/>
    <w:rPr>
      <w:b/>
      <w:bCs/>
    </w:rPr>
  </w:style>
  <w:style w:type="paragraph" w:customStyle="1" w:styleId="xmsonormal">
    <w:name w:val="x_msonormal"/>
    <w:basedOn w:val="Normal"/>
    <w:rsid w:val="007106BA"/>
    <w:pPr>
      <w:spacing w:before="100" w:beforeAutospacing="1" w:after="100" w:afterAutospacing="1"/>
    </w:pPr>
    <w:rPr>
      <w:rFonts w:ascii="Times New Roman" w:eastAsia="Times New Roman" w:hAnsi="Times New Roman" w:cs="Times New Roman"/>
      <w:lang w:eastAsia="es-ES"/>
    </w:rPr>
  </w:style>
  <w:style w:type="paragraph" w:customStyle="1" w:styleId="xmsolistparagraph">
    <w:name w:val="x_msolistparagraph"/>
    <w:basedOn w:val="Normal"/>
    <w:rsid w:val="007106BA"/>
    <w:pPr>
      <w:spacing w:before="100" w:beforeAutospacing="1" w:after="100" w:afterAutospacing="1"/>
    </w:pPr>
    <w:rPr>
      <w:rFonts w:ascii="Times New Roman" w:eastAsia="Times New Roman" w:hAnsi="Times New Roman" w:cs="Times New Roman"/>
      <w:lang w:eastAsia="es-ES"/>
    </w:rPr>
  </w:style>
  <w:style w:type="paragraph" w:customStyle="1" w:styleId="xmsoheader">
    <w:name w:val="x_msoheader"/>
    <w:basedOn w:val="Normal"/>
    <w:rsid w:val="007106BA"/>
    <w:pPr>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60763">
      <w:bodyDiv w:val="1"/>
      <w:marLeft w:val="0"/>
      <w:marRight w:val="0"/>
      <w:marTop w:val="0"/>
      <w:marBottom w:val="0"/>
      <w:divBdr>
        <w:top w:val="none" w:sz="0" w:space="0" w:color="auto"/>
        <w:left w:val="none" w:sz="0" w:space="0" w:color="auto"/>
        <w:bottom w:val="none" w:sz="0" w:space="0" w:color="auto"/>
        <w:right w:val="none" w:sz="0" w:space="0" w:color="auto"/>
      </w:divBdr>
    </w:div>
    <w:div w:id="722676254">
      <w:bodyDiv w:val="1"/>
      <w:marLeft w:val="0"/>
      <w:marRight w:val="0"/>
      <w:marTop w:val="0"/>
      <w:marBottom w:val="0"/>
      <w:divBdr>
        <w:top w:val="none" w:sz="0" w:space="0" w:color="auto"/>
        <w:left w:val="none" w:sz="0" w:space="0" w:color="auto"/>
        <w:bottom w:val="none" w:sz="0" w:space="0" w:color="auto"/>
        <w:right w:val="none" w:sz="0" w:space="0" w:color="auto"/>
      </w:divBdr>
    </w:div>
    <w:div w:id="1263299859">
      <w:bodyDiv w:val="1"/>
      <w:marLeft w:val="0"/>
      <w:marRight w:val="0"/>
      <w:marTop w:val="0"/>
      <w:marBottom w:val="0"/>
      <w:divBdr>
        <w:top w:val="none" w:sz="0" w:space="0" w:color="auto"/>
        <w:left w:val="none" w:sz="0" w:space="0" w:color="auto"/>
        <w:bottom w:val="none" w:sz="0" w:space="0" w:color="auto"/>
        <w:right w:val="none" w:sz="0" w:space="0" w:color="auto"/>
      </w:divBdr>
    </w:div>
    <w:div w:id="1305311348">
      <w:bodyDiv w:val="1"/>
      <w:marLeft w:val="0"/>
      <w:marRight w:val="0"/>
      <w:marTop w:val="0"/>
      <w:marBottom w:val="0"/>
      <w:divBdr>
        <w:top w:val="none" w:sz="0" w:space="0" w:color="auto"/>
        <w:left w:val="none" w:sz="0" w:space="0" w:color="auto"/>
        <w:bottom w:val="none" w:sz="0" w:space="0" w:color="auto"/>
        <w:right w:val="none" w:sz="0" w:space="0" w:color="auto"/>
      </w:divBdr>
    </w:div>
    <w:div w:id="1471052609">
      <w:bodyDiv w:val="1"/>
      <w:marLeft w:val="0"/>
      <w:marRight w:val="0"/>
      <w:marTop w:val="0"/>
      <w:marBottom w:val="0"/>
      <w:divBdr>
        <w:top w:val="none" w:sz="0" w:space="0" w:color="auto"/>
        <w:left w:val="none" w:sz="0" w:space="0" w:color="auto"/>
        <w:bottom w:val="none" w:sz="0" w:space="0" w:color="auto"/>
        <w:right w:val="none" w:sz="0" w:space="0" w:color="auto"/>
      </w:divBdr>
    </w:div>
    <w:div w:id="15451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36</cp:revision>
  <cp:lastPrinted>2024-02-23T18:01:00Z</cp:lastPrinted>
  <dcterms:created xsi:type="dcterms:W3CDTF">2024-02-23T16:59:00Z</dcterms:created>
  <dcterms:modified xsi:type="dcterms:W3CDTF">2024-02-26T19:16:00Z</dcterms:modified>
</cp:coreProperties>
</file>