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B62F898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0C154F">
        <w:t>27</w:t>
      </w:r>
      <w:r w:rsidR="00E517E4" w:rsidRPr="00A756FA">
        <w:t>/</w:t>
      </w:r>
      <w:r w:rsidR="000C154F">
        <w:t>02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6942EF7D" w:rsidR="00261510" w:rsidRDefault="00CA52A6" w:rsidP="0047552C">
      <w:pPr>
        <w:pStyle w:val="TtuloNotadePrensa"/>
        <w:jc w:val="both"/>
      </w:pPr>
      <w:bookmarkStart w:id="1" w:name="_Hlk139456888"/>
      <w:bookmarkEnd w:id="0"/>
      <w:r>
        <w:t xml:space="preserve">El </w:t>
      </w:r>
      <w:r w:rsidR="000F79DC">
        <w:t>Consejo de Gobierno</w:t>
      </w:r>
      <w:r>
        <w:t xml:space="preserve"> </w:t>
      </w:r>
      <w:r w:rsidR="000F79DC">
        <w:t>aprueba invertir 2</w:t>
      </w:r>
      <w:r>
        <w:t xml:space="preserve">,8 millones de euros </w:t>
      </w:r>
      <w:r w:rsidR="000F79DC">
        <w:t>en</w:t>
      </w:r>
      <w:r>
        <w:t xml:space="preserve"> subvenciones </w:t>
      </w:r>
      <w:r w:rsidR="000F79DC">
        <w:t>en materia turística destinadas a municipios, empresas y asociaciones</w:t>
      </w:r>
      <w:r>
        <w:t xml:space="preserve"> </w:t>
      </w:r>
    </w:p>
    <w:bookmarkEnd w:id="1"/>
    <w:p w14:paraId="15834D8E" w14:textId="77777777" w:rsidR="000F79DC" w:rsidRDefault="000F79DC" w:rsidP="0047552C">
      <w:pPr>
        <w:pStyle w:val="CuerpodetextoNotadePrensa"/>
        <w:rPr>
          <w:b/>
          <w:lang w:val="es-ES"/>
        </w:rPr>
      </w:pPr>
    </w:p>
    <w:p w14:paraId="25C64E58" w14:textId="3F96376F" w:rsidR="0020207D" w:rsidRPr="000C154F" w:rsidRDefault="00D703DC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El Ejecutivo reafirma su compromiso con el sector para alcanzar en esta legislatura un turismo de calidad y sostenible, que capte visitantes que aporten valor, alarguen su estancia en el territorio y repitan experiencia </w:t>
      </w:r>
    </w:p>
    <w:p w14:paraId="0DC598FC" w14:textId="54E12D7D" w:rsidR="0020207D" w:rsidRDefault="0020207D" w:rsidP="0047552C">
      <w:pPr>
        <w:pStyle w:val="CuerpodetextoNotadePrensa"/>
        <w:rPr>
          <w:b/>
          <w:lang w:val="es-ES"/>
        </w:rPr>
      </w:pPr>
    </w:p>
    <w:p w14:paraId="5D9AF870" w14:textId="77777777" w:rsidR="00F61262" w:rsidRPr="000C154F" w:rsidRDefault="00F61262" w:rsidP="0047552C">
      <w:pPr>
        <w:pStyle w:val="CuerpodetextoNotadePrensa"/>
        <w:rPr>
          <w:lang w:val="es-ES"/>
        </w:rPr>
      </w:pPr>
    </w:p>
    <w:p w14:paraId="18C08815" w14:textId="30A2DFF9" w:rsidR="009D1018" w:rsidRDefault="00BE415B" w:rsidP="009D1018">
      <w:pPr>
        <w:pStyle w:val="CuerpodetextoNotadePrensa"/>
        <w:rPr>
          <w:lang w:val="es-ES"/>
        </w:rPr>
      </w:pPr>
      <w:r w:rsidRPr="00BE415B">
        <w:rPr>
          <w:color w:val="202020"/>
          <w:shd w:val="clear" w:color="auto" w:fill="FFFFFF"/>
          <w:lang w:val="es-ES"/>
        </w:rPr>
        <w:t xml:space="preserve">El Consejo de Gobierno ha aprobado </w:t>
      </w:r>
      <w:r>
        <w:rPr>
          <w:color w:val="202020"/>
          <w:shd w:val="clear" w:color="auto" w:fill="FFFFFF"/>
          <w:lang w:val="es-ES"/>
        </w:rPr>
        <w:t>en su reunión de hoy, día 27,</w:t>
      </w:r>
      <w:r w:rsidRPr="00BE415B">
        <w:rPr>
          <w:color w:val="202020"/>
          <w:shd w:val="clear" w:color="auto" w:fill="FFFFFF"/>
          <w:lang w:val="es-ES"/>
        </w:rPr>
        <w:t xml:space="preserve"> </w:t>
      </w:r>
      <w:r>
        <w:rPr>
          <w:color w:val="202020"/>
          <w:shd w:val="clear" w:color="auto" w:fill="FFFFFF"/>
          <w:lang w:val="es-ES"/>
        </w:rPr>
        <w:t>la inversión</w:t>
      </w:r>
      <w:r w:rsidRPr="00BE415B">
        <w:rPr>
          <w:color w:val="202020"/>
          <w:shd w:val="clear" w:color="auto" w:fill="FFFFFF"/>
          <w:lang w:val="es-ES"/>
        </w:rPr>
        <w:t xml:space="preserve"> </w:t>
      </w:r>
      <w:r>
        <w:rPr>
          <w:color w:val="202020"/>
          <w:shd w:val="clear" w:color="auto" w:fill="FFFFFF"/>
          <w:lang w:val="es-ES"/>
        </w:rPr>
        <w:t>2.805.000</w:t>
      </w:r>
      <w:r w:rsidRPr="00BE415B">
        <w:rPr>
          <w:color w:val="202020"/>
          <w:shd w:val="clear" w:color="auto" w:fill="FFFFFF"/>
          <w:lang w:val="es-ES"/>
        </w:rPr>
        <w:t xml:space="preserve"> euros </w:t>
      </w:r>
      <w:r>
        <w:rPr>
          <w:color w:val="202020"/>
          <w:shd w:val="clear" w:color="auto" w:fill="FFFFFF"/>
          <w:lang w:val="es-ES"/>
        </w:rPr>
        <w:t>en</w:t>
      </w:r>
      <w:r w:rsidRPr="00BE415B">
        <w:rPr>
          <w:color w:val="202020"/>
          <w:shd w:val="clear" w:color="auto" w:fill="FFFFFF"/>
          <w:lang w:val="es-ES"/>
        </w:rPr>
        <w:t xml:space="preserve"> la</w:t>
      </w:r>
      <w:r w:rsidR="009D1018">
        <w:rPr>
          <w:color w:val="202020"/>
          <w:shd w:val="clear" w:color="auto" w:fill="FFFFFF"/>
          <w:lang w:val="es-ES"/>
        </w:rPr>
        <w:t>s</w:t>
      </w:r>
      <w:r w:rsidRPr="00BE415B">
        <w:rPr>
          <w:color w:val="202020"/>
          <w:shd w:val="clear" w:color="auto" w:fill="FFFFFF"/>
          <w:lang w:val="es-ES"/>
        </w:rPr>
        <w:t xml:space="preserve"> convocatoria</w:t>
      </w:r>
      <w:r w:rsidR="009D1018">
        <w:rPr>
          <w:color w:val="202020"/>
          <w:shd w:val="clear" w:color="auto" w:fill="FFFFFF"/>
          <w:lang w:val="es-ES"/>
        </w:rPr>
        <w:t>s</w:t>
      </w:r>
      <w:r w:rsidRPr="00BE415B">
        <w:rPr>
          <w:color w:val="202020"/>
          <w:shd w:val="clear" w:color="auto" w:fill="FFFFFF"/>
          <w:lang w:val="es-ES"/>
        </w:rPr>
        <w:t xml:space="preserve"> de </w:t>
      </w:r>
      <w:r>
        <w:rPr>
          <w:color w:val="202020"/>
          <w:shd w:val="clear" w:color="auto" w:fill="FFFFFF"/>
          <w:lang w:val="es-ES"/>
        </w:rPr>
        <w:t>tres</w:t>
      </w:r>
      <w:r w:rsidRPr="00BE415B">
        <w:rPr>
          <w:color w:val="202020"/>
          <w:shd w:val="clear" w:color="auto" w:fill="FFFFFF"/>
          <w:lang w:val="es-ES"/>
        </w:rPr>
        <w:t xml:space="preserve"> órdenes</w:t>
      </w:r>
      <w:r w:rsidR="009D1018">
        <w:rPr>
          <w:color w:val="202020"/>
          <w:shd w:val="clear" w:color="auto" w:fill="FFFFFF"/>
          <w:lang w:val="es-ES"/>
        </w:rPr>
        <w:t xml:space="preserve"> </w:t>
      </w:r>
      <w:r w:rsidRPr="00BE415B">
        <w:rPr>
          <w:color w:val="202020"/>
          <w:shd w:val="clear" w:color="auto" w:fill="FFFFFF"/>
          <w:lang w:val="es-ES"/>
        </w:rPr>
        <w:t xml:space="preserve">por las que </w:t>
      </w:r>
      <w:r>
        <w:rPr>
          <w:color w:val="202020"/>
          <w:shd w:val="clear" w:color="auto" w:fill="FFFFFF"/>
          <w:lang w:val="es-ES"/>
        </w:rPr>
        <w:t>se</w:t>
      </w:r>
      <w:r w:rsidRPr="00BE415B">
        <w:rPr>
          <w:color w:val="202020"/>
          <w:shd w:val="clear" w:color="auto" w:fill="FFFFFF"/>
          <w:lang w:val="es-ES"/>
        </w:rPr>
        <w:t xml:space="preserve"> aprueba</w:t>
      </w:r>
      <w:r>
        <w:rPr>
          <w:color w:val="202020"/>
          <w:shd w:val="clear" w:color="auto" w:fill="FFFFFF"/>
          <w:lang w:val="es-ES"/>
        </w:rPr>
        <w:t>n</w:t>
      </w:r>
      <w:r w:rsidRPr="00BE415B">
        <w:rPr>
          <w:color w:val="202020"/>
          <w:shd w:val="clear" w:color="auto" w:fill="FFFFFF"/>
          <w:lang w:val="es-ES"/>
        </w:rPr>
        <w:t xml:space="preserve"> las bases reguladoras para la concesión de </w:t>
      </w:r>
      <w:r>
        <w:rPr>
          <w:color w:val="202020"/>
          <w:shd w:val="clear" w:color="auto" w:fill="FFFFFF"/>
          <w:lang w:val="es-ES"/>
        </w:rPr>
        <w:t xml:space="preserve">diferentes líneas de </w:t>
      </w:r>
      <w:r w:rsidRPr="00BE415B">
        <w:rPr>
          <w:color w:val="202020"/>
          <w:shd w:val="clear" w:color="auto" w:fill="FFFFFF"/>
          <w:lang w:val="es-ES"/>
        </w:rPr>
        <w:t>subvenciones</w:t>
      </w:r>
      <w:r>
        <w:rPr>
          <w:color w:val="202020"/>
          <w:shd w:val="clear" w:color="auto" w:fill="FFFFFF"/>
          <w:lang w:val="es-ES"/>
        </w:rPr>
        <w:t xml:space="preserve"> en materia turística: 1.405.000 euros en ayudas dirigidas a entidades locales de la región</w:t>
      </w:r>
      <w:r w:rsidR="009D1018">
        <w:rPr>
          <w:color w:val="202020"/>
          <w:shd w:val="clear" w:color="auto" w:fill="FFFFFF"/>
          <w:lang w:val="es-ES"/>
        </w:rPr>
        <w:t>,</w:t>
      </w:r>
      <w:r>
        <w:rPr>
          <w:color w:val="202020"/>
          <w:shd w:val="clear" w:color="auto" w:fill="FFFFFF"/>
          <w:lang w:val="es-ES"/>
        </w:rPr>
        <w:t xml:space="preserve"> 1.000.000 euros para empresas turísticas riojanas y 400.000 euros </w:t>
      </w:r>
      <w:r w:rsidR="00093D83">
        <w:rPr>
          <w:color w:val="202020"/>
          <w:shd w:val="clear" w:color="auto" w:fill="FFFFFF"/>
          <w:lang w:val="es-ES"/>
        </w:rPr>
        <w:t>destinados a</w:t>
      </w:r>
      <w:r>
        <w:rPr>
          <w:color w:val="202020"/>
          <w:shd w:val="clear" w:color="auto" w:fill="FFFFFF"/>
          <w:lang w:val="es-ES"/>
        </w:rPr>
        <w:t xml:space="preserve"> </w:t>
      </w:r>
      <w:r w:rsidRPr="00BE415B">
        <w:rPr>
          <w:color w:val="202020"/>
          <w:shd w:val="clear" w:color="auto" w:fill="FFFFFF"/>
          <w:lang w:val="es-ES"/>
        </w:rPr>
        <w:t>asociaciones, fundaciones e instituciones sin ánimo de lucro</w:t>
      </w:r>
      <w:r>
        <w:rPr>
          <w:color w:val="202020"/>
          <w:shd w:val="clear" w:color="auto" w:fill="FFFFFF"/>
          <w:lang w:val="es-ES"/>
        </w:rPr>
        <w:t>.</w:t>
      </w:r>
      <w:r w:rsidR="009D1018" w:rsidRPr="009D1018">
        <w:rPr>
          <w:lang w:val="es-ES"/>
        </w:rPr>
        <w:t xml:space="preserve"> </w:t>
      </w:r>
      <w:r w:rsidR="009D1018">
        <w:rPr>
          <w:lang w:val="es-ES"/>
        </w:rPr>
        <w:t>En los tres casos, l</w:t>
      </w:r>
      <w:r w:rsidR="009D1018" w:rsidRPr="008B6335">
        <w:rPr>
          <w:lang w:val="es-ES"/>
        </w:rPr>
        <w:t xml:space="preserve">as subvenciones </w:t>
      </w:r>
      <w:r w:rsidR="009D1018">
        <w:rPr>
          <w:lang w:val="es-ES"/>
        </w:rPr>
        <w:t>se tramitarán</w:t>
      </w:r>
      <w:r w:rsidR="009D1018" w:rsidRPr="008B6335">
        <w:rPr>
          <w:lang w:val="es-ES"/>
        </w:rPr>
        <w:t xml:space="preserve"> en régimen de concurrencia</w:t>
      </w:r>
      <w:r w:rsidR="009D1018">
        <w:rPr>
          <w:lang w:val="es-ES"/>
        </w:rPr>
        <w:t xml:space="preserve"> y e</w:t>
      </w:r>
      <w:r w:rsidR="009D1018" w:rsidRPr="008B6335">
        <w:rPr>
          <w:lang w:val="es-ES"/>
        </w:rPr>
        <w:t xml:space="preserve">l plazo de presentación de solicitudes será de </w:t>
      </w:r>
      <w:r w:rsidR="009D1018">
        <w:rPr>
          <w:lang w:val="es-ES"/>
        </w:rPr>
        <w:t>un</w:t>
      </w:r>
      <w:r w:rsidR="009D1018" w:rsidRPr="008B6335">
        <w:rPr>
          <w:lang w:val="es-ES"/>
        </w:rPr>
        <w:t xml:space="preserve"> mes contado a partir del día siguiente de la publicación de </w:t>
      </w:r>
      <w:r w:rsidR="009D1018">
        <w:rPr>
          <w:lang w:val="es-ES"/>
        </w:rPr>
        <w:t>la</w:t>
      </w:r>
      <w:r w:rsidR="00CB2EF5">
        <w:rPr>
          <w:lang w:val="es-ES"/>
        </w:rPr>
        <w:t>s</w:t>
      </w:r>
      <w:r w:rsidR="009D1018" w:rsidRPr="008B6335">
        <w:rPr>
          <w:lang w:val="es-ES"/>
        </w:rPr>
        <w:t xml:space="preserve"> convocatoria</w:t>
      </w:r>
      <w:r w:rsidR="00CB2EF5">
        <w:rPr>
          <w:lang w:val="es-ES"/>
        </w:rPr>
        <w:t>s</w:t>
      </w:r>
      <w:r w:rsidR="009D1018" w:rsidRPr="008B6335">
        <w:rPr>
          <w:lang w:val="es-ES"/>
        </w:rPr>
        <w:t xml:space="preserve"> en el Boletín Oficial de La Rioja</w:t>
      </w:r>
      <w:r w:rsidR="009D1018">
        <w:rPr>
          <w:lang w:val="es-ES"/>
        </w:rPr>
        <w:t xml:space="preserve"> (BOR)</w:t>
      </w:r>
      <w:r w:rsidR="008A4B4B">
        <w:rPr>
          <w:lang w:val="es-ES"/>
        </w:rPr>
        <w:t>, prevista para marzo</w:t>
      </w:r>
      <w:bookmarkStart w:id="2" w:name="_GoBack"/>
      <w:bookmarkEnd w:id="2"/>
      <w:r w:rsidR="009D1018">
        <w:rPr>
          <w:lang w:val="es-ES"/>
        </w:rPr>
        <w:t>.</w:t>
      </w:r>
      <w:r w:rsidR="001720FA">
        <w:rPr>
          <w:lang w:val="es-ES"/>
        </w:rPr>
        <w:t xml:space="preserve"> </w:t>
      </w:r>
    </w:p>
    <w:p w14:paraId="27ABD5DC" w14:textId="3B6A8931" w:rsidR="00261510" w:rsidRDefault="00261510" w:rsidP="00197315">
      <w:pPr>
        <w:pStyle w:val="CuerpodetextoNotadePrensa"/>
        <w:rPr>
          <w:color w:val="202020"/>
          <w:shd w:val="clear" w:color="auto" w:fill="FFFFFF"/>
          <w:lang w:val="es-ES"/>
        </w:rPr>
      </w:pPr>
    </w:p>
    <w:p w14:paraId="5B92782E" w14:textId="574182B7" w:rsidR="00EF3E61" w:rsidRPr="00EF3E61" w:rsidRDefault="00EF3E61" w:rsidP="00197315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color w:val="202020"/>
          <w:shd w:val="clear" w:color="auto" w:fill="FFFFFF"/>
          <w:lang w:val="es-ES"/>
        </w:rPr>
        <w:t xml:space="preserve">El portavoz del Ejecutivo regional y consejero de Hacienda, Gobernanza Pública y Sociedad Digital, Alfonso Domínguez, ha </w:t>
      </w:r>
      <w:r w:rsidRPr="00EF3E61">
        <w:rPr>
          <w:color w:val="auto"/>
          <w:shd w:val="clear" w:color="auto" w:fill="FFFFFF"/>
          <w:lang w:val="es-ES"/>
        </w:rPr>
        <w:t xml:space="preserve">incidido en </w:t>
      </w:r>
      <w:r>
        <w:rPr>
          <w:color w:val="auto"/>
          <w:shd w:val="clear" w:color="auto" w:fill="FFFFFF"/>
          <w:lang w:val="es-ES"/>
        </w:rPr>
        <w:t>“el compromiso de</w:t>
      </w:r>
      <w:r w:rsidRPr="00EF3E61">
        <w:rPr>
          <w:color w:val="auto"/>
          <w:shd w:val="clear" w:color="auto" w:fill="FFFFFF"/>
          <w:lang w:val="es-ES"/>
        </w:rPr>
        <w:t xml:space="preserve">l Gobierno </w:t>
      </w:r>
      <w:r>
        <w:rPr>
          <w:color w:val="auto"/>
          <w:shd w:val="clear" w:color="auto" w:fill="FFFFFF"/>
          <w:lang w:val="es-ES"/>
        </w:rPr>
        <w:t xml:space="preserve">presidido por Gonzalo Capellán </w:t>
      </w:r>
      <w:r w:rsidRPr="00EF3E61">
        <w:rPr>
          <w:color w:val="auto"/>
          <w:shd w:val="clear" w:color="auto" w:fill="FFFFFF"/>
          <w:lang w:val="es-ES"/>
        </w:rPr>
        <w:t>por el turismo, que aporta el 10% del PIB</w:t>
      </w:r>
      <w:r>
        <w:rPr>
          <w:color w:val="auto"/>
          <w:shd w:val="clear" w:color="auto" w:fill="FFFFFF"/>
          <w:lang w:val="es-ES"/>
        </w:rPr>
        <w:t xml:space="preserve"> y genera </w:t>
      </w:r>
      <w:r w:rsidRPr="00EF3E61">
        <w:rPr>
          <w:color w:val="auto"/>
          <w:shd w:val="clear" w:color="auto" w:fill="FFFFFF"/>
          <w:lang w:val="es-ES"/>
        </w:rPr>
        <w:t>miles de empleos</w:t>
      </w:r>
      <w:r>
        <w:rPr>
          <w:color w:val="auto"/>
          <w:shd w:val="clear" w:color="auto" w:fill="FFFFFF"/>
          <w:lang w:val="es-ES"/>
        </w:rPr>
        <w:t xml:space="preserve">”. En este sentido, el reto </w:t>
      </w:r>
      <w:r w:rsidR="00A03366">
        <w:rPr>
          <w:color w:val="auto"/>
          <w:shd w:val="clear" w:color="auto" w:fill="FFFFFF"/>
          <w:lang w:val="es-ES"/>
        </w:rPr>
        <w:t xml:space="preserve">de esta legislatura </w:t>
      </w:r>
      <w:r w:rsidR="009D1018">
        <w:rPr>
          <w:color w:val="auto"/>
          <w:shd w:val="clear" w:color="auto" w:fill="FFFFFF"/>
          <w:lang w:val="es-ES"/>
        </w:rPr>
        <w:t>es</w:t>
      </w:r>
      <w:r>
        <w:rPr>
          <w:color w:val="auto"/>
          <w:shd w:val="clear" w:color="auto" w:fill="FFFFFF"/>
          <w:lang w:val="es-ES"/>
        </w:rPr>
        <w:t xml:space="preserve"> “</w:t>
      </w:r>
      <w:r w:rsidRPr="00EF3E61">
        <w:rPr>
          <w:color w:val="auto"/>
          <w:shd w:val="clear" w:color="auto" w:fill="FFFFFF"/>
          <w:lang w:val="es-ES"/>
        </w:rPr>
        <w:t>tener un turismo de calidad y sostenible, sin perder nuestra autenticidad y disfrutando de nuestra excelencia</w:t>
      </w:r>
      <w:r>
        <w:rPr>
          <w:color w:val="auto"/>
          <w:shd w:val="clear" w:color="auto" w:fill="FFFFFF"/>
          <w:lang w:val="es-ES"/>
        </w:rPr>
        <w:t xml:space="preserve">, lograr un aumento de </w:t>
      </w:r>
      <w:r w:rsidR="00A03366">
        <w:rPr>
          <w:color w:val="auto"/>
          <w:shd w:val="clear" w:color="auto" w:fill="FFFFFF"/>
          <w:lang w:val="es-ES"/>
        </w:rPr>
        <w:t>la cifra media de pernoctaciones</w:t>
      </w:r>
      <w:r>
        <w:rPr>
          <w:color w:val="auto"/>
          <w:shd w:val="clear" w:color="auto" w:fill="FFFFFF"/>
          <w:lang w:val="es-ES"/>
        </w:rPr>
        <w:t xml:space="preserve"> y captar visitantes que</w:t>
      </w:r>
      <w:r w:rsidRPr="00EF3E61">
        <w:rPr>
          <w:color w:val="auto"/>
          <w:shd w:val="clear" w:color="auto" w:fill="FFFFFF"/>
          <w:lang w:val="es-ES"/>
        </w:rPr>
        <w:t xml:space="preserve"> aporten valor</w:t>
      </w:r>
      <w:r w:rsidR="00D703DC">
        <w:rPr>
          <w:color w:val="auto"/>
          <w:shd w:val="clear" w:color="auto" w:fill="FFFFFF"/>
          <w:lang w:val="es-ES"/>
        </w:rPr>
        <w:t xml:space="preserve">, </w:t>
      </w:r>
      <w:r w:rsidRPr="00EF3E61">
        <w:rPr>
          <w:color w:val="auto"/>
          <w:shd w:val="clear" w:color="auto" w:fill="FFFFFF"/>
          <w:lang w:val="es-ES"/>
        </w:rPr>
        <w:t>gasten más en el territorio</w:t>
      </w:r>
      <w:r w:rsidR="00D703DC">
        <w:rPr>
          <w:color w:val="auto"/>
          <w:shd w:val="clear" w:color="auto" w:fill="FFFFFF"/>
          <w:lang w:val="es-ES"/>
        </w:rPr>
        <w:t xml:space="preserve"> y repitan experiencia</w:t>
      </w:r>
      <w:r>
        <w:rPr>
          <w:color w:val="auto"/>
          <w:shd w:val="clear" w:color="auto" w:fill="FFFFFF"/>
          <w:lang w:val="es-ES"/>
        </w:rPr>
        <w:t>”.</w:t>
      </w:r>
    </w:p>
    <w:p w14:paraId="0F685B70" w14:textId="77777777" w:rsidR="00EF3E61" w:rsidRPr="00EF3E61" w:rsidRDefault="00EF3E61" w:rsidP="00197315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6431A3C1" w14:textId="58BE6BE5" w:rsidR="002805A3" w:rsidRDefault="005D3061" w:rsidP="002805A3">
      <w:pPr>
        <w:pStyle w:val="CuerpodetextoNotadePrensa"/>
        <w:rPr>
          <w:lang w:val="es-ES"/>
        </w:rPr>
      </w:pPr>
      <w:r>
        <w:rPr>
          <w:color w:val="auto"/>
          <w:shd w:val="clear" w:color="auto" w:fill="FFFFFF"/>
          <w:lang w:val="es-ES"/>
        </w:rPr>
        <w:t>Los objetivos de las subvenciones destinadas a los ayuntamientos son a</w:t>
      </w:r>
      <w:r w:rsidRPr="005D3061">
        <w:rPr>
          <w:color w:val="auto"/>
          <w:shd w:val="clear" w:color="auto" w:fill="FFFFFF"/>
          <w:lang w:val="es-ES"/>
        </w:rPr>
        <w:t>ctuaciones de gestión, impulso, desarrollo y mejora de los destinos turísticos locales con el fin de aumentar su grado de atractivo y</w:t>
      </w:r>
      <w:r w:rsidR="00072D3E">
        <w:rPr>
          <w:color w:val="auto"/>
          <w:shd w:val="clear" w:color="auto" w:fill="FFFFFF"/>
          <w:lang w:val="es-ES"/>
        </w:rPr>
        <w:t>,</w:t>
      </w:r>
      <w:r w:rsidRPr="005D3061">
        <w:rPr>
          <w:color w:val="auto"/>
          <w:shd w:val="clear" w:color="auto" w:fill="FFFFFF"/>
          <w:lang w:val="es-ES"/>
        </w:rPr>
        <w:t xml:space="preserve"> en general su competitividad, así como desarrollar un turismo sostenible, digital e inteligente.</w:t>
      </w:r>
      <w:r w:rsidR="002805A3">
        <w:rPr>
          <w:color w:val="auto"/>
          <w:shd w:val="clear" w:color="auto" w:fill="FFFFFF"/>
          <w:lang w:val="es-ES"/>
        </w:rPr>
        <w:t xml:space="preserve"> </w:t>
      </w:r>
    </w:p>
    <w:p w14:paraId="1AF75C07" w14:textId="221D96DF" w:rsidR="005D3061" w:rsidRPr="005D3061" w:rsidRDefault="005D3061" w:rsidP="00197315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39389622" w14:textId="75FFD2CE" w:rsidR="008D7924" w:rsidRDefault="008D7924" w:rsidP="00197315">
      <w:pPr>
        <w:pStyle w:val="CuerpodetextoNotadePrensa"/>
        <w:rPr>
          <w:color w:val="202020"/>
          <w:shd w:val="clear" w:color="auto" w:fill="FFFFFF"/>
          <w:lang w:val="es-ES"/>
        </w:rPr>
      </w:pPr>
      <w:r>
        <w:rPr>
          <w:color w:val="202020"/>
          <w:shd w:val="clear" w:color="auto" w:fill="FFFFFF"/>
          <w:lang w:val="es-ES"/>
        </w:rPr>
        <w:t xml:space="preserve">En concreto, el Ejecutivo </w:t>
      </w:r>
      <w:r w:rsidR="00925560" w:rsidRPr="00925560">
        <w:rPr>
          <w:color w:val="202020"/>
          <w:shd w:val="clear" w:color="auto" w:fill="FFFFFF"/>
          <w:lang w:val="es-ES"/>
        </w:rPr>
        <w:t xml:space="preserve">pondrá a disposición de </w:t>
      </w:r>
      <w:r w:rsidR="005D3061">
        <w:rPr>
          <w:color w:val="202020"/>
          <w:shd w:val="clear" w:color="auto" w:fill="FFFFFF"/>
          <w:lang w:val="es-ES"/>
        </w:rPr>
        <w:t>las entidades locales</w:t>
      </w:r>
      <w:r w:rsidR="00925560" w:rsidRPr="00925560">
        <w:rPr>
          <w:color w:val="202020"/>
          <w:shd w:val="clear" w:color="auto" w:fill="FFFFFF"/>
          <w:lang w:val="es-ES"/>
        </w:rPr>
        <w:t xml:space="preserve"> </w:t>
      </w:r>
      <w:r>
        <w:rPr>
          <w:color w:val="202020"/>
          <w:shd w:val="clear" w:color="auto" w:fill="FFFFFF"/>
          <w:lang w:val="es-ES"/>
        </w:rPr>
        <w:t>1.000.000</w:t>
      </w:r>
      <w:r w:rsidR="00925560" w:rsidRPr="00925560">
        <w:rPr>
          <w:color w:val="202020"/>
          <w:shd w:val="clear" w:color="auto" w:fill="FFFFFF"/>
          <w:lang w:val="es-ES"/>
        </w:rPr>
        <w:t xml:space="preserve"> euros </w:t>
      </w:r>
      <w:r>
        <w:rPr>
          <w:color w:val="202020"/>
          <w:shd w:val="clear" w:color="auto" w:fill="FFFFFF"/>
          <w:lang w:val="es-ES"/>
        </w:rPr>
        <w:t>enfocado</w:t>
      </w:r>
      <w:r w:rsidR="00925560" w:rsidRPr="00925560">
        <w:rPr>
          <w:color w:val="202020"/>
          <w:shd w:val="clear" w:color="auto" w:fill="FFFFFF"/>
          <w:lang w:val="es-ES"/>
        </w:rPr>
        <w:t xml:space="preserve"> a subvencionar inversiones en infraestructuras y/o equipamientos que mejoren la competitividad</w:t>
      </w:r>
      <w:r>
        <w:rPr>
          <w:color w:val="202020"/>
          <w:shd w:val="clear" w:color="auto" w:fill="FFFFFF"/>
          <w:lang w:val="es-ES"/>
        </w:rPr>
        <w:t xml:space="preserve"> de los destinos turísticos locales; 260.000 euros para la dotación de estructuras de atención e información turística; 75.000</w:t>
      </w:r>
      <w:r w:rsidRPr="00925560">
        <w:rPr>
          <w:color w:val="202020"/>
          <w:shd w:val="clear" w:color="auto" w:fill="FFFFFF"/>
          <w:lang w:val="es-ES"/>
        </w:rPr>
        <w:t xml:space="preserve"> euros para actividades de creación, gestión de producto, promoción y apoyo a l</w:t>
      </w:r>
      <w:r>
        <w:rPr>
          <w:color w:val="202020"/>
          <w:shd w:val="clear" w:color="auto" w:fill="FFFFFF"/>
          <w:lang w:val="es-ES"/>
        </w:rPr>
        <w:t>a comercialización turística</w:t>
      </w:r>
      <w:r w:rsidR="003048FF">
        <w:rPr>
          <w:color w:val="202020"/>
          <w:shd w:val="clear" w:color="auto" w:fill="FFFFFF"/>
          <w:lang w:val="es-ES"/>
        </w:rPr>
        <w:t>,</w:t>
      </w:r>
      <w:r>
        <w:rPr>
          <w:color w:val="202020"/>
          <w:shd w:val="clear" w:color="auto" w:fill="FFFFFF"/>
          <w:lang w:val="es-ES"/>
        </w:rPr>
        <w:t xml:space="preserve"> y 7</w:t>
      </w:r>
      <w:r w:rsidRPr="00925560">
        <w:rPr>
          <w:color w:val="202020"/>
          <w:shd w:val="clear" w:color="auto" w:fill="FFFFFF"/>
          <w:lang w:val="es-ES"/>
        </w:rPr>
        <w:t xml:space="preserve">0.000 euros para la organización de eventos singulares con proyección turística que movilicen flujos </w:t>
      </w:r>
      <w:r>
        <w:rPr>
          <w:color w:val="202020"/>
          <w:shd w:val="clear" w:color="auto" w:fill="FFFFFF"/>
          <w:lang w:val="es-ES"/>
        </w:rPr>
        <w:t>a los destinos locales</w:t>
      </w:r>
      <w:r w:rsidR="00BB7B9A">
        <w:rPr>
          <w:color w:val="202020"/>
          <w:shd w:val="clear" w:color="auto" w:fill="FFFFFF"/>
          <w:lang w:val="es-ES"/>
        </w:rPr>
        <w:t>.</w:t>
      </w:r>
    </w:p>
    <w:p w14:paraId="607843DD" w14:textId="77777777" w:rsidR="00BB7B9A" w:rsidRDefault="00BB7B9A" w:rsidP="00197315">
      <w:pPr>
        <w:pStyle w:val="CuerpodetextoNotadePrensa"/>
        <w:rPr>
          <w:color w:val="202020"/>
          <w:shd w:val="clear" w:color="auto" w:fill="FFFFFF"/>
          <w:lang w:val="es-ES"/>
        </w:rPr>
      </w:pPr>
    </w:p>
    <w:p w14:paraId="63C45527" w14:textId="18714956" w:rsidR="00BB7B9A" w:rsidRDefault="00BB7B9A" w:rsidP="00D05138">
      <w:pPr>
        <w:pStyle w:val="CuerpodetextoNotadePrensa"/>
        <w:rPr>
          <w:color w:val="202020"/>
          <w:shd w:val="clear" w:color="auto" w:fill="FFFFFF"/>
          <w:lang w:val="es-ES"/>
        </w:rPr>
      </w:pPr>
      <w:r>
        <w:rPr>
          <w:color w:val="202020"/>
          <w:shd w:val="clear" w:color="auto" w:fill="FFFFFF"/>
          <w:lang w:val="es-ES"/>
        </w:rPr>
        <w:lastRenderedPageBreak/>
        <w:t>S</w:t>
      </w:r>
      <w:r w:rsidRPr="00BB7B9A">
        <w:rPr>
          <w:color w:val="202020"/>
          <w:shd w:val="clear" w:color="auto" w:fill="FFFFFF"/>
          <w:lang w:val="es-ES"/>
        </w:rPr>
        <w:t xml:space="preserve">egún lo establecido en </w:t>
      </w:r>
      <w:r>
        <w:rPr>
          <w:color w:val="202020"/>
          <w:shd w:val="clear" w:color="auto" w:fill="FFFFFF"/>
          <w:lang w:val="es-ES"/>
        </w:rPr>
        <w:t xml:space="preserve">esta </w:t>
      </w:r>
      <w:r w:rsidRPr="00BB7B9A">
        <w:rPr>
          <w:color w:val="202020"/>
          <w:shd w:val="clear" w:color="auto" w:fill="FFFFFF"/>
          <w:lang w:val="es-ES"/>
        </w:rPr>
        <w:t xml:space="preserve">Orden, </w:t>
      </w:r>
      <w:r w:rsidR="00D05138">
        <w:rPr>
          <w:lang w:val="es-ES"/>
        </w:rPr>
        <w:t>e</w:t>
      </w:r>
      <w:r w:rsidR="00D05138" w:rsidRPr="00D05138">
        <w:rPr>
          <w:lang w:val="es-ES"/>
        </w:rPr>
        <w:t>l importe máximo que p</w:t>
      </w:r>
      <w:r w:rsidR="000B4ABD">
        <w:rPr>
          <w:lang w:val="es-ES"/>
        </w:rPr>
        <w:t>odrá</w:t>
      </w:r>
      <w:r w:rsidR="00D05138" w:rsidRPr="00D05138">
        <w:rPr>
          <w:lang w:val="es-ES"/>
        </w:rPr>
        <w:t xml:space="preserve"> recibir cada beneficiario por el conjunto de a</w:t>
      </w:r>
      <w:r w:rsidR="000B4ABD">
        <w:rPr>
          <w:lang w:val="es-ES"/>
        </w:rPr>
        <w:t xml:space="preserve">cciones </w:t>
      </w:r>
      <w:r w:rsidR="003048FF">
        <w:rPr>
          <w:lang w:val="es-ES"/>
        </w:rPr>
        <w:t xml:space="preserve">solicitadas </w:t>
      </w:r>
      <w:r w:rsidR="003048FF">
        <w:rPr>
          <w:color w:val="202020"/>
          <w:shd w:val="clear" w:color="auto" w:fill="FFFFFF"/>
          <w:lang w:val="es-ES"/>
        </w:rPr>
        <w:t>e</w:t>
      </w:r>
      <w:r w:rsidR="003048FF" w:rsidRPr="00D05138">
        <w:rPr>
          <w:lang w:val="es-ES"/>
        </w:rPr>
        <w:t>n inversiones</w:t>
      </w:r>
      <w:r w:rsidR="003048FF">
        <w:rPr>
          <w:lang w:val="es-ES"/>
        </w:rPr>
        <w:t xml:space="preserve"> en infraestructuras </w:t>
      </w:r>
      <w:r w:rsidR="000B4ABD">
        <w:rPr>
          <w:lang w:val="es-ES"/>
        </w:rPr>
        <w:t>será</w:t>
      </w:r>
      <w:r w:rsidR="00D05138" w:rsidRPr="00D05138">
        <w:rPr>
          <w:lang w:val="es-ES"/>
        </w:rPr>
        <w:t xml:space="preserve"> de 40.000 euros</w:t>
      </w:r>
      <w:r w:rsidR="003048FF">
        <w:rPr>
          <w:lang w:val="es-ES"/>
        </w:rPr>
        <w:t xml:space="preserve">, mientras </w:t>
      </w:r>
      <w:r w:rsidR="008B6335">
        <w:rPr>
          <w:lang w:val="es-ES"/>
        </w:rPr>
        <w:t>que,</w:t>
      </w:r>
      <w:r w:rsidR="003048FF">
        <w:rPr>
          <w:lang w:val="es-ES"/>
        </w:rPr>
        <w:t xml:space="preserve"> en</w:t>
      </w:r>
      <w:r w:rsidRPr="00BB7B9A">
        <w:rPr>
          <w:color w:val="202020"/>
          <w:shd w:val="clear" w:color="auto" w:fill="FFFFFF"/>
          <w:lang w:val="es-ES"/>
        </w:rPr>
        <w:t xml:space="preserve"> el caso de las actividades, </w:t>
      </w:r>
      <w:r w:rsidR="000B4ABD">
        <w:rPr>
          <w:color w:val="202020"/>
          <w:shd w:val="clear" w:color="auto" w:fill="FFFFFF"/>
          <w:lang w:val="es-ES"/>
        </w:rPr>
        <w:t xml:space="preserve">la cuantía no excederá de </w:t>
      </w:r>
      <w:r w:rsidRPr="00BB7B9A">
        <w:rPr>
          <w:color w:val="202020"/>
          <w:shd w:val="clear" w:color="auto" w:fill="FFFFFF"/>
          <w:lang w:val="es-ES"/>
        </w:rPr>
        <w:t>9.000 euros</w:t>
      </w:r>
      <w:r w:rsidR="00D05138">
        <w:rPr>
          <w:color w:val="202020"/>
          <w:shd w:val="clear" w:color="auto" w:fill="FFFFFF"/>
          <w:lang w:val="es-ES"/>
        </w:rPr>
        <w:t>. Pa</w:t>
      </w:r>
      <w:r w:rsidRPr="00BB7B9A">
        <w:rPr>
          <w:color w:val="202020"/>
          <w:shd w:val="clear" w:color="auto" w:fill="FFFFFF"/>
          <w:lang w:val="es-ES"/>
        </w:rPr>
        <w:t>ra los ayuntamientos que gestionen oficinas de turismo que estén abiertas todo el año</w:t>
      </w:r>
      <w:r w:rsidR="00D05138">
        <w:rPr>
          <w:color w:val="202020"/>
          <w:shd w:val="clear" w:color="auto" w:fill="FFFFFF"/>
          <w:lang w:val="es-ES"/>
        </w:rPr>
        <w:t>,</w:t>
      </w:r>
      <w:r w:rsidRPr="00BB7B9A">
        <w:rPr>
          <w:color w:val="202020"/>
          <w:shd w:val="clear" w:color="auto" w:fill="FFFFFF"/>
          <w:lang w:val="es-ES"/>
        </w:rPr>
        <w:t xml:space="preserve"> el importe máximo </w:t>
      </w:r>
      <w:r w:rsidR="000B4ABD">
        <w:rPr>
          <w:color w:val="202020"/>
          <w:shd w:val="clear" w:color="auto" w:fill="FFFFFF"/>
          <w:lang w:val="es-ES"/>
        </w:rPr>
        <w:t>ascenderá a</w:t>
      </w:r>
      <w:r w:rsidRPr="00BB7B9A">
        <w:rPr>
          <w:color w:val="202020"/>
          <w:shd w:val="clear" w:color="auto" w:fill="FFFFFF"/>
          <w:lang w:val="es-ES"/>
        </w:rPr>
        <w:t xml:space="preserve"> 34.000 euros, </w:t>
      </w:r>
      <w:r w:rsidR="00D05138">
        <w:rPr>
          <w:color w:val="202020"/>
          <w:shd w:val="clear" w:color="auto" w:fill="FFFFFF"/>
          <w:lang w:val="es-ES"/>
        </w:rPr>
        <w:t xml:space="preserve">y para aquellos consistorios </w:t>
      </w:r>
      <w:r w:rsidR="000B4ABD">
        <w:rPr>
          <w:color w:val="202020"/>
          <w:shd w:val="clear" w:color="auto" w:fill="FFFFFF"/>
          <w:lang w:val="es-ES"/>
        </w:rPr>
        <w:t>con</w:t>
      </w:r>
      <w:r w:rsidR="00D05138" w:rsidRPr="00BB7B9A">
        <w:rPr>
          <w:color w:val="202020"/>
          <w:shd w:val="clear" w:color="auto" w:fill="FFFFFF"/>
          <w:lang w:val="es-ES"/>
        </w:rPr>
        <w:t xml:space="preserve"> oficinas de turismo abiertas por periodos de tiempo inferior al año</w:t>
      </w:r>
      <w:r w:rsidR="00D05138">
        <w:rPr>
          <w:color w:val="202020"/>
          <w:shd w:val="clear" w:color="auto" w:fill="FFFFFF"/>
          <w:lang w:val="es-ES"/>
        </w:rPr>
        <w:t xml:space="preserve">, </w:t>
      </w:r>
      <w:r w:rsidRPr="00BB7B9A">
        <w:rPr>
          <w:color w:val="202020"/>
          <w:shd w:val="clear" w:color="auto" w:fill="FFFFFF"/>
          <w:lang w:val="es-ES"/>
        </w:rPr>
        <w:t>18.000 euros.</w:t>
      </w:r>
    </w:p>
    <w:p w14:paraId="386BDC94" w14:textId="4D17326C" w:rsidR="008D7924" w:rsidRDefault="008D7924" w:rsidP="00197315">
      <w:pPr>
        <w:pStyle w:val="CuerpodetextoNotadePrensa"/>
        <w:rPr>
          <w:rFonts w:ascii="Calibri" w:hAnsi="Calibri" w:cs="Calibri"/>
          <w:i/>
          <w:iCs/>
          <w:color w:val="1F497D"/>
          <w:sz w:val="22"/>
          <w:szCs w:val="22"/>
          <w:shd w:val="clear" w:color="auto" w:fill="FFFFFF"/>
          <w:lang w:val="es-ES"/>
        </w:rPr>
      </w:pPr>
    </w:p>
    <w:p w14:paraId="520FDA72" w14:textId="01ACBCB4" w:rsidR="0088264E" w:rsidRDefault="0088264E" w:rsidP="00197315">
      <w:pPr>
        <w:pStyle w:val="CuerpodetextoNotadePrensa"/>
        <w:rPr>
          <w:color w:val="202020"/>
          <w:lang w:val="es-ES"/>
        </w:rPr>
      </w:pPr>
      <w:r>
        <w:rPr>
          <w:lang w:val="es-ES"/>
        </w:rPr>
        <w:t xml:space="preserve">Por otro lado, </w:t>
      </w:r>
      <w:r w:rsidR="00CD4D44">
        <w:rPr>
          <w:color w:val="202020"/>
          <w:lang w:val="es-ES"/>
        </w:rPr>
        <w:t>la</w:t>
      </w:r>
      <w:r w:rsidRPr="0088264E">
        <w:rPr>
          <w:color w:val="202020"/>
          <w:lang w:val="es-ES"/>
        </w:rPr>
        <w:t xml:space="preserve"> convocatoria destinada a</w:t>
      </w:r>
      <w:r>
        <w:rPr>
          <w:color w:val="202020"/>
          <w:lang w:val="es-ES"/>
        </w:rPr>
        <w:t xml:space="preserve"> empresas turísticas</w:t>
      </w:r>
      <w:r w:rsidR="00B905AE">
        <w:rPr>
          <w:color w:val="202020"/>
          <w:lang w:val="es-ES"/>
        </w:rPr>
        <w:t xml:space="preserve"> destinará 600.0000 euros a subvencionar inversiones y 400.000 euros a apoyar actividades</w:t>
      </w:r>
      <w:r w:rsidR="00AE3759">
        <w:rPr>
          <w:color w:val="202020"/>
          <w:lang w:val="es-ES"/>
        </w:rPr>
        <w:t xml:space="preserve">. En detalle, se consignan </w:t>
      </w:r>
      <w:r w:rsidR="00B905AE">
        <w:rPr>
          <w:color w:val="202020"/>
          <w:lang w:val="es-ES"/>
        </w:rPr>
        <w:t>2</w:t>
      </w:r>
      <w:r w:rsidR="00CD4D44">
        <w:rPr>
          <w:color w:val="202020"/>
          <w:lang w:val="es-ES"/>
        </w:rPr>
        <w:t xml:space="preserve">00.000 euros </w:t>
      </w:r>
      <w:r w:rsidR="00AE3759">
        <w:rPr>
          <w:color w:val="202020"/>
          <w:lang w:val="es-ES"/>
        </w:rPr>
        <w:t>en</w:t>
      </w:r>
      <w:r w:rsidR="00CD4D44">
        <w:rPr>
          <w:color w:val="202020"/>
          <w:lang w:val="es-ES"/>
        </w:rPr>
        <w:t xml:space="preserve"> inversiones en emprendimiento turístico, </w:t>
      </w:r>
      <w:r w:rsidR="00AE3759">
        <w:rPr>
          <w:color w:val="202020"/>
          <w:lang w:val="es-ES"/>
        </w:rPr>
        <w:t xml:space="preserve">otros </w:t>
      </w:r>
      <w:r w:rsidR="00CD4D44">
        <w:rPr>
          <w:color w:val="202020"/>
          <w:lang w:val="es-ES"/>
        </w:rPr>
        <w:t xml:space="preserve">200.000 </w:t>
      </w:r>
      <w:r w:rsidR="00AE3759">
        <w:rPr>
          <w:color w:val="202020"/>
          <w:lang w:val="es-ES"/>
        </w:rPr>
        <w:t>euros en</w:t>
      </w:r>
      <w:r w:rsidR="00CD4D44">
        <w:rPr>
          <w:color w:val="202020"/>
          <w:lang w:val="es-ES"/>
        </w:rPr>
        <w:t xml:space="preserve"> acciones materia de accesibilidad y turismo, y</w:t>
      </w:r>
      <w:r>
        <w:rPr>
          <w:color w:val="202020"/>
          <w:lang w:val="es-ES"/>
        </w:rPr>
        <w:t xml:space="preserve"> </w:t>
      </w:r>
      <w:r w:rsidR="00AE3759">
        <w:rPr>
          <w:color w:val="202020"/>
          <w:lang w:val="es-ES"/>
        </w:rPr>
        <w:t xml:space="preserve">la misma partida para </w:t>
      </w:r>
      <w:r w:rsidR="00CD4D44">
        <w:rPr>
          <w:color w:val="202020"/>
          <w:lang w:val="es-ES"/>
        </w:rPr>
        <w:t>inversiones en ampliación, modernización y mejora de los establecimientos turísticos existentes.</w:t>
      </w:r>
      <w:r w:rsidR="00AE3759">
        <w:rPr>
          <w:color w:val="202020"/>
          <w:lang w:val="es-ES"/>
        </w:rPr>
        <w:t xml:space="preserve"> Por su parte, los importes de las actividades subvencionables que organice el sector se distribuyen de la siguiente forma: 200.000 euros para </w:t>
      </w:r>
      <w:r w:rsidR="00072D3E">
        <w:rPr>
          <w:color w:val="202020"/>
          <w:lang w:val="es-ES"/>
        </w:rPr>
        <w:t xml:space="preserve">proyectos </w:t>
      </w:r>
      <w:r w:rsidR="00AE3759">
        <w:rPr>
          <w:color w:val="202020"/>
          <w:lang w:val="es-ES"/>
        </w:rPr>
        <w:t xml:space="preserve">de promoción y comercialización; 125.000 euros para acciones formativas y de profesionalización, y 75.000 euros para la implantación de sistemas de gestión de calidad </w:t>
      </w:r>
      <w:r w:rsidR="00743EB1">
        <w:rPr>
          <w:color w:val="202020"/>
          <w:lang w:val="es-ES"/>
        </w:rPr>
        <w:t>turística</w:t>
      </w:r>
      <w:r w:rsidR="008C3CBE">
        <w:rPr>
          <w:color w:val="202020"/>
          <w:lang w:val="es-ES"/>
        </w:rPr>
        <w:t>, seguridad y sostenibilidad.</w:t>
      </w:r>
      <w:r w:rsidR="00AE3759">
        <w:rPr>
          <w:color w:val="202020"/>
          <w:lang w:val="es-ES"/>
        </w:rPr>
        <w:t xml:space="preserve"> </w:t>
      </w:r>
    </w:p>
    <w:p w14:paraId="34214E89" w14:textId="77777777" w:rsidR="00130DDA" w:rsidRDefault="00130DDA" w:rsidP="00197315">
      <w:pPr>
        <w:pStyle w:val="CuerpodetextoNotadePrensa"/>
        <w:rPr>
          <w:color w:val="202020"/>
          <w:lang w:val="es-ES"/>
        </w:rPr>
      </w:pPr>
    </w:p>
    <w:p w14:paraId="2DE27485" w14:textId="17023038" w:rsidR="00130DDA" w:rsidRDefault="00130DDA" w:rsidP="00197315">
      <w:pPr>
        <w:pStyle w:val="CuerpodetextoNotadePrensa"/>
        <w:rPr>
          <w:lang w:val="es-ES"/>
        </w:rPr>
      </w:pPr>
      <w:r w:rsidRPr="00130DDA">
        <w:rPr>
          <w:lang w:val="es-ES"/>
        </w:rPr>
        <w:t>El importe máximo de subvención que p</w:t>
      </w:r>
      <w:r>
        <w:rPr>
          <w:lang w:val="es-ES"/>
        </w:rPr>
        <w:t xml:space="preserve">odrá </w:t>
      </w:r>
      <w:r w:rsidRPr="00130DDA">
        <w:rPr>
          <w:lang w:val="es-ES"/>
        </w:rPr>
        <w:t xml:space="preserve">percibir cada </w:t>
      </w:r>
      <w:r>
        <w:rPr>
          <w:lang w:val="es-ES"/>
        </w:rPr>
        <w:t xml:space="preserve">empresa beneficiaria </w:t>
      </w:r>
      <w:r w:rsidRPr="00130DDA">
        <w:rPr>
          <w:lang w:val="es-ES"/>
        </w:rPr>
        <w:t xml:space="preserve">por el conjunto por el conjunto de acciones solicitadas no </w:t>
      </w:r>
      <w:r>
        <w:rPr>
          <w:lang w:val="es-ES"/>
        </w:rPr>
        <w:t>excederá</w:t>
      </w:r>
      <w:r w:rsidRPr="00130DDA">
        <w:rPr>
          <w:lang w:val="es-ES"/>
        </w:rPr>
        <w:t xml:space="preserve"> de 12.000 euros en actividades ni de 40.000 euros en inversiones</w:t>
      </w:r>
      <w:r>
        <w:rPr>
          <w:lang w:val="es-ES"/>
        </w:rPr>
        <w:t>.</w:t>
      </w:r>
    </w:p>
    <w:p w14:paraId="4A009B3A" w14:textId="144FD378" w:rsidR="00FB0406" w:rsidRDefault="00FB0406" w:rsidP="00197315">
      <w:pPr>
        <w:pStyle w:val="CuerpodetextoNotadePrensa"/>
        <w:rPr>
          <w:lang w:val="es-ES"/>
        </w:rPr>
      </w:pPr>
    </w:p>
    <w:p w14:paraId="6AE2E34A" w14:textId="120B8EEF" w:rsidR="00DE3518" w:rsidRPr="00DE3518" w:rsidRDefault="00FB0406" w:rsidP="00DE3518">
      <w:pPr>
        <w:pStyle w:val="CuerpodetextoNotadePrensa"/>
        <w:rPr>
          <w:lang w:val="es-ES"/>
        </w:rPr>
      </w:pPr>
      <w:r>
        <w:rPr>
          <w:lang w:val="es-ES"/>
        </w:rPr>
        <w:t>En cuanto a las subvenciones a las que pueden optar las asociaciones, fundaciones e instituciones sin ánimo de lucro, el importe total que movilizará el Gobierno r</w:t>
      </w:r>
      <w:r w:rsidR="00DE3518">
        <w:rPr>
          <w:lang w:val="es-ES"/>
        </w:rPr>
        <w:t xml:space="preserve">egional asciende a 400.000 euros, divididos </w:t>
      </w:r>
      <w:r w:rsidR="00DE3518" w:rsidRPr="00DE3518">
        <w:rPr>
          <w:lang w:val="es-ES"/>
        </w:rPr>
        <w:t xml:space="preserve">en cuatro líneas de ayudas. </w:t>
      </w:r>
      <w:r w:rsidR="00DE3518">
        <w:rPr>
          <w:lang w:val="es-ES"/>
        </w:rPr>
        <w:t>Así, se respalda</w:t>
      </w:r>
      <w:r w:rsidR="00464E60">
        <w:rPr>
          <w:lang w:val="es-ES"/>
        </w:rPr>
        <w:t xml:space="preserve">rán </w:t>
      </w:r>
      <w:r w:rsidR="00DE3518" w:rsidRPr="00DE3518">
        <w:rPr>
          <w:lang w:val="es-ES"/>
        </w:rPr>
        <w:t>a</w:t>
      </w:r>
      <w:r w:rsidR="00DE3518">
        <w:rPr>
          <w:lang w:val="es-ES"/>
        </w:rPr>
        <w:t>ctividades</w:t>
      </w:r>
      <w:r w:rsidR="00DE3518" w:rsidRPr="00DE3518">
        <w:rPr>
          <w:lang w:val="es-ES"/>
        </w:rPr>
        <w:t xml:space="preserve"> de promoción y apoyo a la comercialización </w:t>
      </w:r>
      <w:r w:rsidR="00DE3518">
        <w:rPr>
          <w:lang w:val="es-ES"/>
        </w:rPr>
        <w:t>(</w:t>
      </w:r>
      <w:r w:rsidR="00DE3518" w:rsidRPr="00DE3518">
        <w:rPr>
          <w:lang w:val="es-ES"/>
        </w:rPr>
        <w:t>2</w:t>
      </w:r>
      <w:r w:rsidR="00DE3518">
        <w:rPr>
          <w:lang w:val="es-ES"/>
        </w:rPr>
        <w:t>5</w:t>
      </w:r>
      <w:r w:rsidR="00DE3518" w:rsidRPr="00DE3518">
        <w:rPr>
          <w:lang w:val="es-ES"/>
        </w:rPr>
        <w:t>0.000 euros</w:t>
      </w:r>
      <w:r w:rsidR="00DE3518">
        <w:rPr>
          <w:lang w:val="es-ES"/>
        </w:rPr>
        <w:t>)</w:t>
      </w:r>
      <w:r w:rsidR="007A5BEB">
        <w:rPr>
          <w:lang w:val="es-ES"/>
        </w:rPr>
        <w:t>;</w:t>
      </w:r>
      <w:r w:rsidR="00DE3518">
        <w:rPr>
          <w:lang w:val="es-ES"/>
        </w:rPr>
        <w:t xml:space="preserve"> </w:t>
      </w:r>
      <w:r w:rsidR="00464E60">
        <w:rPr>
          <w:lang w:val="es-ES"/>
        </w:rPr>
        <w:t>a</w:t>
      </w:r>
      <w:r w:rsidR="00464E60" w:rsidRPr="00DE3518">
        <w:rPr>
          <w:lang w:val="es-ES"/>
        </w:rPr>
        <w:t>c</w:t>
      </w:r>
      <w:r w:rsidR="00464E60">
        <w:rPr>
          <w:lang w:val="es-ES"/>
        </w:rPr>
        <w:t xml:space="preserve">ciones </w:t>
      </w:r>
      <w:r w:rsidR="00464E60" w:rsidRPr="00DE3518">
        <w:rPr>
          <w:lang w:val="es-ES"/>
        </w:rPr>
        <w:t>de organización de eventos con proyección turística</w:t>
      </w:r>
      <w:r w:rsidR="00464E60">
        <w:rPr>
          <w:lang w:val="es-ES"/>
        </w:rPr>
        <w:t xml:space="preserve"> (75.000 euros)</w:t>
      </w:r>
      <w:r w:rsidR="007A5BEB">
        <w:rPr>
          <w:lang w:val="es-ES"/>
        </w:rPr>
        <w:t>;</w:t>
      </w:r>
      <w:r w:rsidR="00464E60">
        <w:rPr>
          <w:lang w:val="es-ES"/>
        </w:rPr>
        <w:t xml:space="preserve"> iniciativas</w:t>
      </w:r>
      <w:r w:rsidR="00464E60" w:rsidRPr="00DE3518">
        <w:rPr>
          <w:lang w:val="es-ES"/>
        </w:rPr>
        <w:t xml:space="preserve"> de refuerzo de las estructuras de gestión</w:t>
      </w:r>
      <w:r w:rsidR="00464E60">
        <w:rPr>
          <w:lang w:val="es-ES"/>
        </w:rPr>
        <w:t xml:space="preserve">, </w:t>
      </w:r>
      <w:r w:rsidR="00464E60" w:rsidRPr="00DE3518">
        <w:rPr>
          <w:lang w:val="es-ES"/>
        </w:rPr>
        <w:t>acogida e información turística del territorio</w:t>
      </w:r>
      <w:r w:rsidR="00464E60">
        <w:rPr>
          <w:lang w:val="es-ES"/>
        </w:rPr>
        <w:t xml:space="preserve"> (50.000 euros)</w:t>
      </w:r>
      <w:r w:rsidR="007A5BEB">
        <w:rPr>
          <w:lang w:val="es-ES"/>
        </w:rPr>
        <w:t>,</w:t>
      </w:r>
      <w:r w:rsidR="00464E60">
        <w:rPr>
          <w:lang w:val="es-ES"/>
        </w:rPr>
        <w:t xml:space="preserve"> y </w:t>
      </w:r>
      <w:r w:rsidR="00DE3518">
        <w:rPr>
          <w:lang w:val="es-ES"/>
        </w:rPr>
        <w:t>ac</w:t>
      </w:r>
      <w:r w:rsidR="00464E60">
        <w:rPr>
          <w:lang w:val="es-ES"/>
        </w:rPr>
        <w:t>tividades</w:t>
      </w:r>
      <w:r w:rsidR="00DE3518" w:rsidRPr="00DE3518">
        <w:rPr>
          <w:lang w:val="es-ES"/>
        </w:rPr>
        <w:t xml:space="preserve"> formativas y de profesionalización</w:t>
      </w:r>
      <w:r w:rsidR="00DE3518">
        <w:rPr>
          <w:lang w:val="es-ES"/>
        </w:rPr>
        <w:t xml:space="preserve"> (25</w:t>
      </w:r>
      <w:r w:rsidR="00DE3518" w:rsidRPr="00DE3518">
        <w:rPr>
          <w:lang w:val="es-ES"/>
        </w:rPr>
        <w:t>.000 euros</w:t>
      </w:r>
      <w:r w:rsidR="00464E60">
        <w:rPr>
          <w:lang w:val="es-ES"/>
        </w:rPr>
        <w:t>)</w:t>
      </w:r>
      <w:r w:rsidR="00DE3518" w:rsidRPr="00DE3518">
        <w:rPr>
          <w:lang w:val="es-ES"/>
        </w:rPr>
        <w:t>.</w:t>
      </w:r>
    </w:p>
    <w:p w14:paraId="1AE65AFF" w14:textId="77777777" w:rsidR="00464E60" w:rsidRDefault="00464E60" w:rsidP="00DE3518">
      <w:pPr>
        <w:pStyle w:val="CuerpodetextoNotadePrensa"/>
        <w:rPr>
          <w:lang w:val="es-ES"/>
        </w:rPr>
      </w:pPr>
    </w:p>
    <w:p w14:paraId="1D367E21" w14:textId="042A6C57" w:rsidR="00DE3518" w:rsidRPr="00DE3518" w:rsidRDefault="009D1018" w:rsidP="00DE3518">
      <w:pPr>
        <w:pStyle w:val="CuerpodetextoNotadePrensa"/>
        <w:rPr>
          <w:lang w:val="es-ES"/>
        </w:rPr>
      </w:pPr>
      <w:r>
        <w:rPr>
          <w:lang w:val="es-ES"/>
        </w:rPr>
        <w:t>La cuantía límite</w:t>
      </w:r>
      <w:r w:rsidR="00DE3518" w:rsidRPr="00DE3518">
        <w:rPr>
          <w:lang w:val="es-ES"/>
        </w:rPr>
        <w:t xml:space="preserve"> de subvención que pueda obtener cada beneficiario por el conjunto de las ayudas solicitadas</w:t>
      </w:r>
      <w:r w:rsidR="00A734CA">
        <w:rPr>
          <w:lang w:val="es-ES"/>
        </w:rPr>
        <w:t xml:space="preserve"> oscilará entre los</w:t>
      </w:r>
      <w:r w:rsidR="00DE3518" w:rsidRPr="00DE3518">
        <w:rPr>
          <w:lang w:val="es-ES"/>
        </w:rPr>
        <w:t xml:space="preserve"> 25.000 </w:t>
      </w:r>
      <w:r w:rsidR="00A734CA">
        <w:rPr>
          <w:lang w:val="es-ES"/>
        </w:rPr>
        <w:t>y los</w:t>
      </w:r>
      <w:r w:rsidR="00DE3518" w:rsidRPr="00DE3518">
        <w:rPr>
          <w:lang w:val="es-ES"/>
        </w:rPr>
        <w:t xml:space="preserve"> 50.000 euros</w:t>
      </w:r>
      <w:r w:rsidR="00A734CA">
        <w:rPr>
          <w:lang w:val="es-ES"/>
        </w:rPr>
        <w:t>,</w:t>
      </w:r>
      <w:r w:rsidR="00DE3518" w:rsidRPr="00DE3518">
        <w:rPr>
          <w:lang w:val="es-ES"/>
        </w:rPr>
        <w:t xml:space="preserve"> en el caso de asociaciones que gestionen oficinas de información turística.</w:t>
      </w:r>
    </w:p>
    <w:p w14:paraId="5FA4560A" w14:textId="77777777" w:rsidR="00DE3518" w:rsidRPr="00DE3518" w:rsidRDefault="00DE3518" w:rsidP="00DE3518">
      <w:pPr>
        <w:pStyle w:val="CuerpodetextoNotadePrensa"/>
        <w:rPr>
          <w:i/>
          <w:iCs/>
          <w:color w:val="1F497D"/>
          <w:shd w:val="clear" w:color="auto" w:fill="FFFFFF"/>
          <w:lang w:val="es-ES"/>
        </w:rPr>
      </w:pPr>
    </w:p>
    <w:p w14:paraId="50C7E7F8" w14:textId="77777777" w:rsidR="00D05138" w:rsidRPr="00DE3518" w:rsidRDefault="00D05138" w:rsidP="00DE3518">
      <w:pPr>
        <w:pStyle w:val="CuerpodetextoNotadePrensa"/>
        <w:rPr>
          <w:shd w:val="clear" w:color="auto" w:fill="FFFFFF"/>
          <w:lang w:val="es-ES"/>
        </w:rPr>
      </w:pPr>
    </w:p>
    <w:p w14:paraId="2B58CC35" w14:textId="345505CA" w:rsidR="008D7924" w:rsidRPr="00DE3518" w:rsidRDefault="008D7924" w:rsidP="00DE3518">
      <w:pPr>
        <w:pStyle w:val="CuerpodetextoNotadePrensa"/>
        <w:rPr>
          <w:lang w:val="es-ES"/>
        </w:rPr>
      </w:pPr>
    </w:p>
    <w:sectPr w:rsidR="008D7924" w:rsidRPr="00DE3518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8EB44" w14:textId="77777777" w:rsidR="009D56D1" w:rsidRDefault="009D56D1" w:rsidP="0069392B">
      <w:r>
        <w:separator/>
      </w:r>
    </w:p>
  </w:endnote>
  <w:endnote w:type="continuationSeparator" w:id="0">
    <w:p w14:paraId="4E052960" w14:textId="77777777" w:rsidR="009D56D1" w:rsidRDefault="009D56D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8EDD0" w14:textId="77777777" w:rsidR="009D56D1" w:rsidRDefault="009D56D1" w:rsidP="0069392B">
      <w:r>
        <w:separator/>
      </w:r>
    </w:p>
  </w:footnote>
  <w:footnote w:type="continuationSeparator" w:id="0">
    <w:p w14:paraId="2E16A8B3" w14:textId="77777777" w:rsidR="009D56D1" w:rsidRDefault="009D56D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71A4"/>
    <w:rsid w:val="0004582D"/>
    <w:rsid w:val="000579A8"/>
    <w:rsid w:val="00061701"/>
    <w:rsid w:val="00072D3E"/>
    <w:rsid w:val="000830BD"/>
    <w:rsid w:val="00093D83"/>
    <w:rsid w:val="000B002E"/>
    <w:rsid w:val="000B4ABD"/>
    <w:rsid w:val="000C154F"/>
    <w:rsid w:val="000F3F3C"/>
    <w:rsid w:val="000F79DC"/>
    <w:rsid w:val="00100590"/>
    <w:rsid w:val="001037A5"/>
    <w:rsid w:val="00130DDA"/>
    <w:rsid w:val="001542F7"/>
    <w:rsid w:val="001720FA"/>
    <w:rsid w:val="0018459D"/>
    <w:rsid w:val="00197315"/>
    <w:rsid w:val="001D5774"/>
    <w:rsid w:val="0020207D"/>
    <w:rsid w:val="00204527"/>
    <w:rsid w:val="00240D3F"/>
    <w:rsid w:val="00244FC3"/>
    <w:rsid w:val="00250CDB"/>
    <w:rsid w:val="00261510"/>
    <w:rsid w:val="002805A3"/>
    <w:rsid w:val="002873D9"/>
    <w:rsid w:val="002C41E9"/>
    <w:rsid w:val="002C5DF7"/>
    <w:rsid w:val="002D3B2D"/>
    <w:rsid w:val="002E4839"/>
    <w:rsid w:val="002E72EE"/>
    <w:rsid w:val="003048FF"/>
    <w:rsid w:val="00307CD0"/>
    <w:rsid w:val="003364A2"/>
    <w:rsid w:val="0034365A"/>
    <w:rsid w:val="00346ABB"/>
    <w:rsid w:val="0035439E"/>
    <w:rsid w:val="0039046B"/>
    <w:rsid w:val="00396648"/>
    <w:rsid w:val="003A3E60"/>
    <w:rsid w:val="003C1605"/>
    <w:rsid w:val="00407F27"/>
    <w:rsid w:val="00417179"/>
    <w:rsid w:val="00433216"/>
    <w:rsid w:val="00435C9E"/>
    <w:rsid w:val="00464E60"/>
    <w:rsid w:val="0047552C"/>
    <w:rsid w:val="00477863"/>
    <w:rsid w:val="00495B58"/>
    <w:rsid w:val="00495D1F"/>
    <w:rsid w:val="004D420D"/>
    <w:rsid w:val="004D594F"/>
    <w:rsid w:val="0050645C"/>
    <w:rsid w:val="00516A83"/>
    <w:rsid w:val="00574433"/>
    <w:rsid w:val="0058176E"/>
    <w:rsid w:val="00596975"/>
    <w:rsid w:val="00597247"/>
    <w:rsid w:val="005D2A88"/>
    <w:rsid w:val="005D3061"/>
    <w:rsid w:val="006027E6"/>
    <w:rsid w:val="006563C4"/>
    <w:rsid w:val="00673E5A"/>
    <w:rsid w:val="00673FFA"/>
    <w:rsid w:val="0069392B"/>
    <w:rsid w:val="006A7DBC"/>
    <w:rsid w:val="006B0802"/>
    <w:rsid w:val="006E437B"/>
    <w:rsid w:val="00706970"/>
    <w:rsid w:val="00716285"/>
    <w:rsid w:val="0072654D"/>
    <w:rsid w:val="00731AD2"/>
    <w:rsid w:val="00743EB1"/>
    <w:rsid w:val="00746DDE"/>
    <w:rsid w:val="007A5BEB"/>
    <w:rsid w:val="007A7E63"/>
    <w:rsid w:val="007C7121"/>
    <w:rsid w:val="007D6FFF"/>
    <w:rsid w:val="007E4491"/>
    <w:rsid w:val="007F03E9"/>
    <w:rsid w:val="008275A5"/>
    <w:rsid w:val="0087541B"/>
    <w:rsid w:val="0088264E"/>
    <w:rsid w:val="00892C54"/>
    <w:rsid w:val="008A2965"/>
    <w:rsid w:val="008A4B4B"/>
    <w:rsid w:val="008B05E4"/>
    <w:rsid w:val="008B6335"/>
    <w:rsid w:val="008C3CBE"/>
    <w:rsid w:val="008D7924"/>
    <w:rsid w:val="008E65FE"/>
    <w:rsid w:val="008E7E40"/>
    <w:rsid w:val="00917E39"/>
    <w:rsid w:val="00925560"/>
    <w:rsid w:val="009267DA"/>
    <w:rsid w:val="009626CE"/>
    <w:rsid w:val="009735EC"/>
    <w:rsid w:val="00977EFE"/>
    <w:rsid w:val="009C1B08"/>
    <w:rsid w:val="009D1018"/>
    <w:rsid w:val="009D56D1"/>
    <w:rsid w:val="009E7835"/>
    <w:rsid w:val="00A03366"/>
    <w:rsid w:val="00A141BE"/>
    <w:rsid w:val="00A347CA"/>
    <w:rsid w:val="00A6238F"/>
    <w:rsid w:val="00A734CA"/>
    <w:rsid w:val="00A756FA"/>
    <w:rsid w:val="00AA0B41"/>
    <w:rsid w:val="00AC6E30"/>
    <w:rsid w:val="00AE109D"/>
    <w:rsid w:val="00AE3759"/>
    <w:rsid w:val="00AE54A2"/>
    <w:rsid w:val="00B75318"/>
    <w:rsid w:val="00B905AE"/>
    <w:rsid w:val="00B93DBC"/>
    <w:rsid w:val="00B97FCD"/>
    <w:rsid w:val="00BA5D06"/>
    <w:rsid w:val="00BB7B9A"/>
    <w:rsid w:val="00BD671D"/>
    <w:rsid w:val="00BD7898"/>
    <w:rsid w:val="00BE415B"/>
    <w:rsid w:val="00BE70B2"/>
    <w:rsid w:val="00C05A43"/>
    <w:rsid w:val="00C22F34"/>
    <w:rsid w:val="00C648E7"/>
    <w:rsid w:val="00C83CF8"/>
    <w:rsid w:val="00CA52A6"/>
    <w:rsid w:val="00CA7083"/>
    <w:rsid w:val="00CB2EF5"/>
    <w:rsid w:val="00CC08D8"/>
    <w:rsid w:val="00CD4D44"/>
    <w:rsid w:val="00D0055D"/>
    <w:rsid w:val="00D017AC"/>
    <w:rsid w:val="00D05138"/>
    <w:rsid w:val="00D312AD"/>
    <w:rsid w:val="00D53E08"/>
    <w:rsid w:val="00D703DC"/>
    <w:rsid w:val="00D83B75"/>
    <w:rsid w:val="00DA3494"/>
    <w:rsid w:val="00DD0856"/>
    <w:rsid w:val="00DE3518"/>
    <w:rsid w:val="00E16058"/>
    <w:rsid w:val="00E17156"/>
    <w:rsid w:val="00E41609"/>
    <w:rsid w:val="00E425C4"/>
    <w:rsid w:val="00E4367D"/>
    <w:rsid w:val="00E5085F"/>
    <w:rsid w:val="00E517E4"/>
    <w:rsid w:val="00E63FE9"/>
    <w:rsid w:val="00ED47D0"/>
    <w:rsid w:val="00EF3E61"/>
    <w:rsid w:val="00F61262"/>
    <w:rsid w:val="00F671DE"/>
    <w:rsid w:val="00F73D33"/>
    <w:rsid w:val="00F8126E"/>
    <w:rsid w:val="00F92DFC"/>
    <w:rsid w:val="00FA37AB"/>
    <w:rsid w:val="00FA4DD6"/>
    <w:rsid w:val="00FA565A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79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table" w:styleId="Tablaconcuadrcula">
    <w:name w:val="Table Grid"/>
    <w:basedOn w:val="Tablanormal"/>
    <w:uiPriority w:val="39"/>
    <w:rsid w:val="0003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0371A4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E43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37B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79D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v-p">
    <w:name w:val="v-p"/>
    <w:basedOn w:val="Normal"/>
    <w:rsid w:val="00DE35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38</cp:revision>
  <cp:lastPrinted>2024-02-23T16:31:00Z</cp:lastPrinted>
  <dcterms:created xsi:type="dcterms:W3CDTF">2024-02-23T12:16:00Z</dcterms:created>
  <dcterms:modified xsi:type="dcterms:W3CDTF">2024-02-27T09:39:00Z</dcterms:modified>
</cp:coreProperties>
</file>