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18BF1C13" w:rsidR="00E517E4" w:rsidRPr="00A756FA" w:rsidRDefault="004F5012" w:rsidP="0047552C">
      <w:pPr>
        <w:pStyle w:val="FechaNotadePrensa"/>
        <w:jc w:val="both"/>
      </w:pPr>
      <w:bookmarkStart w:id="0" w:name="_Hlk139457860"/>
      <w:r>
        <w:t>Martes</w:t>
      </w:r>
      <w:r w:rsidR="00E517E4" w:rsidRPr="00A756FA">
        <w:t xml:space="preserve"> </w:t>
      </w:r>
      <w:r>
        <w:t>09</w:t>
      </w:r>
      <w:r w:rsidR="00E517E4" w:rsidRPr="00A756FA">
        <w:t>/</w:t>
      </w:r>
      <w:r>
        <w:t>01</w:t>
      </w:r>
      <w:r w:rsidR="00E517E4" w:rsidRPr="00A756FA">
        <w:t>/2</w:t>
      </w:r>
      <w:r>
        <w:t>4</w:t>
      </w:r>
    </w:p>
    <w:p w14:paraId="36C50651" w14:textId="77777777" w:rsidR="00E517E4" w:rsidRPr="00A756FA" w:rsidRDefault="00E517E4" w:rsidP="0047552C">
      <w:pPr>
        <w:pStyle w:val="TtuloNotadePrensa"/>
        <w:jc w:val="both"/>
      </w:pPr>
    </w:p>
    <w:p w14:paraId="37D7E3AC" w14:textId="573DABC4" w:rsidR="00261510" w:rsidRPr="004D594F" w:rsidRDefault="004F5012" w:rsidP="0047552C">
      <w:pPr>
        <w:pStyle w:val="TtuloNotadePrensa"/>
        <w:jc w:val="both"/>
      </w:pPr>
      <w:bookmarkStart w:id="1" w:name="_Hlk139456888"/>
      <w:bookmarkEnd w:id="0"/>
      <w:r>
        <w:t>El</w:t>
      </w:r>
      <w:r w:rsidR="006563C4" w:rsidRPr="004D594F">
        <w:t xml:space="preserve"> </w:t>
      </w:r>
      <w:r w:rsidR="00CC68C3">
        <w:t>Gobierno</w:t>
      </w:r>
      <w:r w:rsidR="00CD11FC">
        <w:t xml:space="preserve"> comienza </w:t>
      </w:r>
      <w:r w:rsidR="00CC68C3">
        <w:t xml:space="preserve">el día 15 </w:t>
      </w:r>
      <w:r w:rsidR="00CD11FC">
        <w:t xml:space="preserve">a prestar </w:t>
      </w:r>
      <w:r w:rsidR="00CC68C3">
        <w:t>atención administrativa a los ganaderos en</w:t>
      </w:r>
      <w:r w:rsidR="00CD11FC">
        <w:t xml:space="preserve"> la Oficina Comarcal Agraria de San Román </w:t>
      </w:r>
      <w:r w:rsidR="00CC68C3">
        <w:t>de Cameros</w:t>
      </w:r>
    </w:p>
    <w:p w14:paraId="4AF128B9" w14:textId="77777777" w:rsidR="00261510" w:rsidRPr="004D594F" w:rsidRDefault="00261510" w:rsidP="0047552C">
      <w:pPr>
        <w:pStyle w:val="TtuloNotadePrensa"/>
        <w:jc w:val="both"/>
      </w:pPr>
    </w:p>
    <w:bookmarkEnd w:id="1"/>
    <w:p w14:paraId="25C64E58" w14:textId="1A70F4C8" w:rsidR="0020207D" w:rsidRPr="004612B1" w:rsidRDefault="00CC68C3" w:rsidP="0047552C">
      <w:pPr>
        <w:pStyle w:val="CuerpodetextoNotadePrensa"/>
        <w:rPr>
          <w:lang w:val="es-ES"/>
        </w:rPr>
      </w:pPr>
      <w:r>
        <w:rPr>
          <w:b/>
          <w:lang w:val="es-ES"/>
        </w:rPr>
        <w:t xml:space="preserve">La puesta en marcha del servicio, que responde a una </w:t>
      </w:r>
      <w:r w:rsidR="00336EEC">
        <w:rPr>
          <w:b/>
          <w:lang w:val="es-ES"/>
        </w:rPr>
        <w:t>petición de los profesionales ganaderos</w:t>
      </w:r>
      <w:r>
        <w:rPr>
          <w:b/>
          <w:lang w:val="es-ES"/>
        </w:rPr>
        <w:t xml:space="preserve">, evitará el desplazamiento hasta la Oficina de Atención Ciudadana de Torrecilla </w:t>
      </w:r>
      <w:r w:rsidR="006A76DC">
        <w:rPr>
          <w:b/>
          <w:lang w:val="es-ES"/>
        </w:rPr>
        <w:t>en</w:t>
      </w:r>
      <w:r>
        <w:rPr>
          <w:b/>
          <w:lang w:val="es-ES"/>
        </w:rPr>
        <w:t xml:space="preserve"> Cameros</w:t>
      </w:r>
    </w:p>
    <w:p w14:paraId="7B095281" w14:textId="2FAF1686" w:rsidR="001037A5" w:rsidRPr="0047552C" w:rsidRDefault="001037A5" w:rsidP="0047552C">
      <w:pPr>
        <w:pStyle w:val="CuerpodetextoNotadePrensa"/>
        <w:rPr>
          <w:b/>
        </w:rPr>
      </w:pPr>
    </w:p>
    <w:p w14:paraId="4BAD532F" w14:textId="77777777" w:rsidR="00466313" w:rsidRPr="002256BA" w:rsidRDefault="00466313" w:rsidP="002256BA">
      <w:pPr>
        <w:pStyle w:val="CuerpodetextoNotadePrensa"/>
        <w:rPr>
          <w:lang w:val="es-ES"/>
        </w:rPr>
      </w:pPr>
    </w:p>
    <w:p w14:paraId="327AEB47" w14:textId="43441769" w:rsidR="00C8238C" w:rsidRPr="00C8238C" w:rsidRDefault="00CC68C3" w:rsidP="00C8238C">
      <w:pPr>
        <w:pStyle w:val="CuerpodetextoNotadePrensa"/>
        <w:rPr>
          <w:lang w:val="es-ES"/>
        </w:rPr>
      </w:pPr>
      <w:r w:rsidRPr="00C8238C">
        <w:rPr>
          <w:lang w:val="es-ES"/>
        </w:rPr>
        <w:t xml:space="preserve">El Gobierno de La Rioja empezará a prestar servicio administrativo a los ganaderos a partir del próximo día 15 en la Oficina Comarcal Agraria (OCA) de San Román de Cameros. Con la puesta en marcha de este servicio, el Ejecutivo regional atiende una demanda trasladada por la organización agraria ARAG-ASAJA para que </w:t>
      </w:r>
      <w:r w:rsidR="00C8238C" w:rsidRPr="00C8238C">
        <w:rPr>
          <w:lang w:val="es-ES"/>
        </w:rPr>
        <w:t xml:space="preserve">los profesionales del sector puedan contar con personal administrativo que les atienda in situ, evitando tener que desplazarse hasta la Oficina de Atención al Ciudadano (OAC) de Torrecilla </w:t>
      </w:r>
      <w:r w:rsidR="006A76DC">
        <w:rPr>
          <w:lang w:val="es-ES"/>
        </w:rPr>
        <w:t xml:space="preserve">en </w:t>
      </w:r>
      <w:r w:rsidR="00C8238C" w:rsidRPr="00C8238C">
        <w:rPr>
          <w:lang w:val="es-ES"/>
        </w:rPr>
        <w:t>Cameros.</w:t>
      </w:r>
    </w:p>
    <w:p w14:paraId="2534906C" w14:textId="77777777" w:rsidR="00C8238C" w:rsidRPr="00C8238C" w:rsidRDefault="00C8238C" w:rsidP="00C8238C">
      <w:pPr>
        <w:pStyle w:val="CuerpodetextoNotadePrensa"/>
        <w:rPr>
          <w:lang w:val="es-ES"/>
        </w:rPr>
      </w:pPr>
    </w:p>
    <w:p w14:paraId="6EEE2569" w14:textId="72207A01" w:rsidR="00CC68C3" w:rsidRPr="00C8238C" w:rsidRDefault="00C8238C" w:rsidP="00C8238C">
      <w:pPr>
        <w:pStyle w:val="CuerpodetextoNotadePrensa"/>
        <w:rPr>
          <w:lang w:val="es-ES"/>
        </w:rPr>
      </w:pPr>
      <w:r w:rsidRPr="00C8238C">
        <w:rPr>
          <w:lang w:val="es-ES"/>
        </w:rPr>
        <w:t>El</w:t>
      </w:r>
      <w:r w:rsidR="00CC68C3" w:rsidRPr="00C8238C">
        <w:rPr>
          <w:lang w:val="es-ES"/>
        </w:rPr>
        <w:t xml:space="preserve"> Gobierno de La Rioja</w:t>
      </w:r>
      <w:r w:rsidRPr="00C8238C">
        <w:rPr>
          <w:lang w:val="es-ES"/>
        </w:rPr>
        <w:t xml:space="preserve"> destaca</w:t>
      </w:r>
      <w:r w:rsidR="00CC68C3" w:rsidRPr="00C8238C">
        <w:rPr>
          <w:lang w:val="es-ES"/>
        </w:rPr>
        <w:t xml:space="preserve"> la importancia de contar con personal administrativo en la </w:t>
      </w:r>
      <w:r w:rsidRPr="00C8238C">
        <w:rPr>
          <w:lang w:val="es-ES"/>
        </w:rPr>
        <w:t xml:space="preserve">OCA de San Román de Cameros </w:t>
      </w:r>
      <w:r w:rsidR="00CC68C3" w:rsidRPr="00C8238C">
        <w:rPr>
          <w:lang w:val="es-ES"/>
        </w:rPr>
        <w:t xml:space="preserve">para mejorar la eficiencia del servicio, considerando que el Valle del Alto </w:t>
      </w:r>
      <w:proofErr w:type="spellStart"/>
      <w:r w:rsidR="00CC68C3" w:rsidRPr="00C8238C">
        <w:rPr>
          <w:lang w:val="es-ES"/>
        </w:rPr>
        <w:t>Leza</w:t>
      </w:r>
      <w:proofErr w:type="spellEnd"/>
      <w:r w:rsidR="00CC68C3" w:rsidRPr="00C8238C">
        <w:rPr>
          <w:lang w:val="es-ES"/>
        </w:rPr>
        <w:t xml:space="preserve"> es la única comarca natural de La Rioja que carece de los servicios de las Oficinas de Atención al Ciudadano, obligando a la población de la zona a </w:t>
      </w:r>
      <w:r w:rsidR="00BC0584">
        <w:rPr>
          <w:lang w:val="es-ES"/>
        </w:rPr>
        <w:t>trasladarse</w:t>
      </w:r>
      <w:r w:rsidR="00CC68C3" w:rsidRPr="00C8238C">
        <w:rPr>
          <w:lang w:val="es-ES"/>
        </w:rPr>
        <w:t xml:space="preserve"> hasta la Oficina de Torrecilla en Cameros</w:t>
      </w:r>
      <w:r w:rsidR="00BC0584">
        <w:rPr>
          <w:lang w:val="es-ES"/>
        </w:rPr>
        <w:t xml:space="preserve"> para poder realizar sus gestiones</w:t>
      </w:r>
      <w:r w:rsidR="00CC68C3" w:rsidRPr="00C8238C">
        <w:rPr>
          <w:lang w:val="es-ES"/>
        </w:rPr>
        <w:t>.</w:t>
      </w:r>
    </w:p>
    <w:p w14:paraId="3DE2F0B4" w14:textId="164D5AA4" w:rsidR="00CD11FC" w:rsidRPr="00C8238C" w:rsidRDefault="00CD11FC" w:rsidP="00C8238C">
      <w:pPr>
        <w:pStyle w:val="CuerpodetextoNotadePrensa"/>
        <w:rPr>
          <w:rFonts w:eastAsia="Times New Roman"/>
          <w:color w:val="212121"/>
          <w:lang w:val="es-ES" w:eastAsia="es-ES"/>
        </w:rPr>
      </w:pPr>
    </w:p>
    <w:p w14:paraId="188D75F0" w14:textId="713541A0" w:rsidR="00C8238C" w:rsidRPr="0076283A" w:rsidRDefault="00C8238C" w:rsidP="00C8238C">
      <w:pPr>
        <w:pStyle w:val="CuerpodetextoNotadePrensa"/>
        <w:rPr>
          <w:rFonts w:eastAsia="Times New Roman"/>
          <w:color w:val="auto"/>
          <w:lang w:val="es-ES" w:eastAsia="es-ES"/>
        </w:rPr>
      </w:pPr>
      <w:r w:rsidRPr="0076283A">
        <w:rPr>
          <w:rFonts w:eastAsia="Times New Roman"/>
          <w:color w:val="auto"/>
          <w:lang w:val="es-ES" w:eastAsia="es-ES"/>
        </w:rPr>
        <w:t>Una funcionaria se desplazará un día a la semana (previsiblemente los viernes para coincidir con la trabajadora social)</w:t>
      </w:r>
      <w:r w:rsidRPr="0076283A">
        <w:rPr>
          <w:rFonts w:eastAsia="Times New Roman"/>
          <w:b/>
          <w:bCs/>
          <w:color w:val="auto"/>
          <w:lang w:val="es-ES" w:eastAsia="es-ES"/>
        </w:rPr>
        <w:t xml:space="preserve"> </w:t>
      </w:r>
      <w:r w:rsidRPr="0076283A">
        <w:rPr>
          <w:rFonts w:eastAsia="Times New Roman"/>
          <w:bCs/>
          <w:color w:val="auto"/>
          <w:lang w:val="es-ES" w:eastAsia="es-ES"/>
        </w:rPr>
        <w:t xml:space="preserve">desde Torrecilla </w:t>
      </w:r>
      <w:r w:rsidR="006A76DC">
        <w:rPr>
          <w:rFonts w:eastAsia="Times New Roman"/>
          <w:bCs/>
          <w:color w:val="auto"/>
          <w:lang w:val="es-ES" w:eastAsia="es-ES"/>
        </w:rPr>
        <w:t>en</w:t>
      </w:r>
      <w:r w:rsidRPr="0076283A">
        <w:rPr>
          <w:rFonts w:eastAsia="Times New Roman"/>
          <w:bCs/>
          <w:color w:val="auto"/>
          <w:lang w:val="es-ES" w:eastAsia="es-ES"/>
        </w:rPr>
        <w:t xml:space="preserve"> Cameros</w:t>
      </w:r>
      <w:r w:rsidRPr="0076283A">
        <w:rPr>
          <w:rFonts w:eastAsia="Times New Roman"/>
          <w:b/>
          <w:bCs/>
          <w:color w:val="auto"/>
          <w:lang w:val="es-ES" w:eastAsia="es-ES"/>
        </w:rPr>
        <w:t xml:space="preserve"> </w:t>
      </w:r>
      <w:r w:rsidRPr="0076283A">
        <w:rPr>
          <w:color w:val="auto"/>
          <w:shd w:val="clear" w:color="auto" w:fill="FFFFFF"/>
          <w:lang w:val="es-ES"/>
        </w:rPr>
        <w:t xml:space="preserve">para </w:t>
      </w:r>
      <w:r w:rsidR="00FA74BF">
        <w:rPr>
          <w:color w:val="auto"/>
          <w:shd w:val="clear" w:color="auto" w:fill="FFFFFF"/>
          <w:lang w:val="es-ES"/>
        </w:rPr>
        <w:t>desarrollar</w:t>
      </w:r>
      <w:r w:rsidRPr="0076283A">
        <w:rPr>
          <w:color w:val="auto"/>
          <w:shd w:val="clear" w:color="auto" w:fill="FFFFFF"/>
          <w:lang w:val="es-ES"/>
        </w:rPr>
        <w:t xml:space="preserve"> funciones de atención al ciudadano estrictamente administrativas</w:t>
      </w:r>
      <w:bookmarkStart w:id="2" w:name="_GoBack"/>
      <w:bookmarkEnd w:id="2"/>
      <w:r w:rsidR="0076283A" w:rsidRPr="0076283A">
        <w:rPr>
          <w:lang w:val="es-ES"/>
        </w:rPr>
        <w:t>. Esta auxiliar de apoyo</w:t>
      </w:r>
      <w:r w:rsidRPr="0076283A">
        <w:rPr>
          <w:rFonts w:eastAsia="Times New Roman"/>
          <w:color w:val="auto"/>
          <w:lang w:val="es-ES" w:eastAsia="es-ES"/>
        </w:rPr>
        <w:t xml:space="preserve"> ocupará el </w:t>
      </w:r>
      <w:r w:rsidR="00493BC4">
        <w:rPr>
          <w:rFonts w:eastAsia="Times New Roman"/>
          <w:color w:val="auto"/>
          <w:lang w:val="es-ES" w:eastAsia="es-ES"/>
        </w:rPr>
        <w:t>despacho de la extinta</w:t>
      </w:r>
      <w:r w:rsidRPr="0076283A">
        <w:rPr>
          <w:rFonts w:eastAsia="Times New Roman"/>
          <w:color w:val="auto"/>
          <w:lang w:val="es-ES" w:eastAsia="es-ES"/>
        </w:rPr>
        <w:t xml:space="preserve"> oficina de atención a municipios.</w:t>
      </w:r>
    </w:p>
    <w:p w14:paraId="27ABD5DC" w14:textId="1E89A487" w:rsidR="00261510" w:rsidRPr="0076283A" w:rsidRDefault="00261510" w:rsidP="00CD11FC">
      <w:pPr>
        <w:pStyle w:val="CuerpodetextoNotadePrensa"/>
        <w:rPr>
          <w:color w:val="auto"/>
          <w:lang w:val="es-ES"/>
        </w:rPr>
      </w:pPr>
    </w:p>
    <w:p w14:paraId="2179813F" w14:textId="20F2FDCD" w:rsidR="00EA1548" w:rsidRPr="0076283A" w:rsidRDefault="0076283A" w:rsidP="00CD11FC">
      <w:pPr>
        <w:pStyle w:val="CuerpodetextoNotadePrensa"/>
        <w:rPr>
          <w:color w:val="auto"/>
          <w:lang w:val="es-ES"/>
        </w:rPr>
      </w:pPr>
      <w:r>
        <w:rPr>
          <w:lang w:val="es-ES"/>
        </w:rPr>
        <w:t>El Gobierno entiende que con la puesta en servicio de este punto de atención administrativa se acerca la prestación de ser</w:t>
      </w:r>
      <w:r w:rsidR="00EA1548" w:rsidRPr="0076283A">
        <w:rPr>
          <w:lang w:val="es-ES"/>
        </w:rPr>
        <w:t xml:space="preserve">vicios </w:t>
      </w:r>
      <w:r>
        <w:rPr>
          <w:lang w:val="es-ES"/>
        </w:rPr>
        <w:t xml:space="preserve">y se mejora la atención </w:t>
      </w:r>
      <w:r w:rsidR="00EA1548" w:rsidRPr="0076283A">
        <w:rPr>
          <w:lang w:val="es-ES"/>
        </w:rPr>
        <w:t>a l</w:t>
      </w:r>
      <w:r>
        <w:rPr>
          <w:lang w:val="es-ES"/>
        </w:rPr>
        <w:t xml:space="preserve">os ciudadanos del Camero Viejo, </w:t>
      </w:r>
      <w:r w:rsidR="00EA1548" w:rsidRPr="0076283A">
        <w:rPr>
          <w:lang w:val="es-ES"/>
        </w:rPr>
        <w:t>una zona que padece un importante riesgo de despoblación.</w:t>
      </w:r>
    </w:p>
    <w:sectPr w:rsidR="00EA1548" w:rsidRPr="0076283A"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CC9EB" w14:textId="77777777" w:rsidR="0050355F" w:rsidRDefault="0050355F" w:rsidP="0069392B">
      <w:r>
        <w:separator/>
      </w:r>
    </w:p>
  </w:endnote>
  <w:endnote w:type="continuationSeparator" w:id="0">
    <w:p w14:paraId="01D90349" w14:textId="77777777" w:rsidR="0050355F" w:rsidRDefault="0050355F"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9316" w14:textId="77777777" w:rsidR="0050355F" w:rsidRDefault="0050355F" w:rsidP="0069392B">
      <w:r>
        <w:separator/>
      </w:r>
    </w:p>
  </w:footnote>
  <w:footnote w:type="continuationSeparator" w:id="0">
    <w:p w14:paraId="7423D52B" w14:textId="77777777" w:rsidR="0050355F" w:rsidRDefault="0050355F"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F3F3C"/>
    <w:rsid w:val="00100590"/>
    <w:rsid w:val="001037A5"/>
    <w:rsid w:val="001542F7"/>
    <w:rsid w:val="00180123"/>
    <w:rsid w:val="0018459D"/>
    <w:rsid w:val="001C6BE0"/>
    <w:rsid w:val="001D5774"/>
    <w:rsid w:val="0020207D"/>
    <w:rsid w:val="002256BA"/>
    <w:rsid w:val="00240D3F"/>
    <w:rsid w:val="00250CDB"/>
    <w:rsid w:val="00261510"/>
    <w:rsid w:val="00275B28"/>
    <w:rsid w:val="002873D9"/>
    <w:rsid w:val="002C41E9"/>
    <w:rsid w:val="002C5DF7"/>
    <w:rsid w:val="002D3B2D"/>
    <w:rsid w:val="002E4839"/>
    <w:rsid w:val="002E72EE"/>
    <w:rsid w:val="00307CD0"/>
    <w:rsid w:val="003364A2"/>
    <w:rsid w:val="00336EEC"/>
    <w:rsid w:val="0034365A"/>
    <w:rsid w:val="00346ABB"/>
    <w:rsid w:val="0035439E"/>
    <w:rsid w:val="0039046B"/>
    <w:rsid w:val="003A3E60"/>
    <w:rsid w:val="003C1605"/>
    <w:rsid w:val="00417179"/>
    <w:rsid w:val="00435C9E"/>
    <w:rsid w:val="004612B1"/>
    <w:rsid w:val="00466313"/>
    <w:rsid w:val="0047552C"/>
    <w:rsid w:val="00477863"/>
    <w:rsid w:val="00493BC4"/>
    <w:rsid w:val="00495B58"/>
    <w:rsid w:val="00495D1F"/>
    <w:rsid w:val="004D420D"/>
    <w:rsid w:val="004D594F"/>
    <w:rsid w:val="004F5012"/>
    <w:rsid w:val="0050355F"/>
    <w:rsid w:val="0050645C"/>
    <w:rsid w:val="00527C48"/>
    <w:rsid w:val="00574433"/>
    <w:rsid w:val="0058176E"/>
    <w:rsid w:val="005830ED"/>
    <w:rsid w:val="00590A6E"/>
    <w:rsid w:val="00596975"/>
    <w:rsid w:val="00597247"/>
    <w:rsid w:val="005D4D69"/>
    <w:rsid w:val="006563C4"/>
    <w:rsid w:val="00673D94"/>
    <w:rsid w:val="00673FFA"/>
    <w:rsid w:val="0069392B"/>
    <w:rsid w:val="006A76DC"/>
    <w:rsid w:val="006A7DBC"/>
    <w:rsid w:val="006B0802"/>
    <w:rsid w:val="00706970"/>
    <w:rsid w:val="00715E22"/>
    <w:rsid w:val="00716285"/>
    <w:rsid w:val="0076283A"/>
    <w:rsid w:val="007A7E63"/>
    <w:rsid w:val="007C2F44"/>
    <w:rsid w:val="007C7121"/>
    <w:rsid w:val="007D6FFF"/>
    <w:rsid w:val="007E4491"/>
    <w:rsid w:val="0083376B"/>
    <w:rsid w:val="0087541B"/>
    <w:rsid w:val="00892C54"/>
    <w:rsid w:val="008B05E4"/>
    <w:rsid w:val="008E7E40"/>
    <w:rsid w:val="00917E39"/>
    <w:rsid w:val="009735EC"/>
    <w:rsid w:val="00977EFE"/>
    <w:rsid w:val="009B12E2"/>
    <w:rsid w:val="009E7835"/>
    <w:rsid w:val="00A141BE"/>
    <w:rsid w:val="00A6238F"/>
    <w:rsid w:val="00A756FA"/>
    <w:rsid w:val="00A81CA8"/>
    <w:rsid w:val="00AA0B41"/>
    <w:rsid w:val="00AA717A"/>
    <w:rsid w:val="00AC6E30"/>
    <w:rsid w:val="00B93DBC"/>
    <w:rsid w:val="00B97FCD"/>
    <w:rsid w:val="00BA5D06"/>
    <w:rsid w:val="00BC0584"/>
    <w:rsid w:val="00BE70B2"/>
    <w:rsid w:val="00C05A43"/>
    <w:rsid w:val="00C22F34"/>
    <w:rsid w:val="00C3349D"/>
    <w:rsid w:val="00C648E7"/>
    <w:rsid w:val="00C8238C"/>
    <w:rsid w:val="00C83CF8"/>
    <w:rsid w:val="00CC08D8"/>
    <w:rsid w:val="00CC68C3"/>
    <w:rsid w:val="00CD11FC"/>
    <w:rsid w:val="00D017AC"/>
    <w:rsid w:val="00D312AD"/>
    <w:rsid w:val="00D53E08"/>
    <w:rsid w:val="00DD0856"/>
    <w:rsid w:val="00E41609"/>
    <w:rsid w:val="00E517E4"/>
    <w:rsid w:val="00E63FE9"/>
    <w:rsid w:val="00EA1548"/>
    <w:rsid w:val="00ED47D0"/>
    <w:rsid w:val="00EE2D68"/>
    <w:rsid w:val="00F671DE"/>
    <w:rsid w:val="00F8126E"/>
    <w:rsid w:val="00F91EDE"/>
    <w:rsid w:val="00F92DFC"/>
    <w:rsid w:val="00FA4DD6"/>
    <w:rsid w:val="00FA74BF"/>
    <w:rsid w:val="00FB50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466313"/>
    <w:rPr>
      <w:b/>
      <w:bCs/>
    </w:rPr>
  </w:style>
  <w:style w:type="paragraph" w:styleId="Textodeglobo">
    <w:name w:val="Balloon Text"/>
    <w:basedOn w:val="Normal"/>
    <w:link w:val="TextodegloboCar"/>
    <w:uiPriority w:val="99"/>
    <w:semiHidden/>
    <w:unhideWhenUsed/>
    <w:rsid w:val="005D4D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4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7625">
      <w:bodyDiv w:val="1"/>
      <w:marLeft w:val="0"/>
      <w:marRight w:val="0"/>
      <w:marTop w:val="0"/>
      <w:marBottom w:val="0"/>
      <w:divBdr>
        <w:top w:val="none" w:sz="0" w:space="0" w:color="auto"/>
        <w:left w:val="none" w:sz="0" w:space="0" w:color="auto"/>
        <w:bottom w:val="none" w:sz="0" w:space="0" w:color="auto"/>
        <w:right w:val="none" w:sz="0" w:space="0" w:color="auto"/>
      </w:divBdr>
      <w:divsChild>
        <w:div w:id="819421840">
          <w:marLeft w:val="0"/>
          <w:marRight w:val="0"/>
          <w:marTop w:val="0"/>
          <w:marBottom w:val="0"/>
          <w:divBdr>
            <w:top w:val="none" w:sz="0" w:space="0" w:color="auto"/>
            <w:left w:val="none" w:sz="0" w:space="0" w:color="auto"/>
            <w:bottom w:val="none" w:sz="0" w:space="0" w:color="auto"/>
            <w:right w:val="none" w:sz="0" w:space="0" w:color="auto"/>
          </w:divBdr>
        </w:div>
        <w:div w:id="1719939382">
          <w:marLeft w:val="0"/>
          <w:marRight w:val="0"/>
          <w:marTop w:val="0"/>
          <w:marBottom w:val="0"/>
          <w:divBdr>
            <w:top w:val="none" w:sz="0" w:space="0" w:color="auto"/>
            <w:left w:val="none" w:sz="0" w:space="0" w:color="auto"/>
            <w:bottom w:val="none" w:sz="0" w:space="0" w:color="auto"/>
            <w:right w:val="none" w:sz="0" w:space="0" w:color="auto"/>
          </w:divBdr>
        </w:div>
        <w:div w:id="72358222">
          <w:marLeft w:val="0"/>
          <w:marRight w:val="0"/>
          <w:marTop w:val="0"/>
          <w:marBottom w:val="0"/>
          <w:divBdr>
            <w:top w:val="none" w:sz="0" w:space="0" w:color="auto"/>
            <w:left w:val="none" w:sz="0" w:space="0" w:color="auto"/>
            <w:bottom w:val="none" w:sz="0" w:space="0" w:color="auto"/>
            <w:right w:val="none" w:sz="0" w:space="0" w:color="auto"/>
          </w:divBdr>
        </w:div>
        <w:div w:id="1656228091">
          <w:marLeft w:val="0"/>
          <w:marRight w:val="0"/>
          <w:marTop w:val="0"/>
          <w:marBottom w:val="0"/>
          <w:divBdr>
            <w:top w:val="none" w:sz="0" w:space="0" w:color="auto"/>
            <w:left w:val="none" w:sz="0" w:space="0" w:color="auto"/>
            <w:bottom w:val="none" w:sz="0" w:space="0" w:color="auto"/>
            <w:right w:val="none" w:sz="0" w:space="0" w:color="auto"/>
          </w:divBdr>
        </w:div>
        <w:div w:id="68046185">
          <w:marLeft w:val="0"/>
          <w:marRight w:val="0"/>
          <w:marTop w:val="0"/>
          <w:marBottom w:val="0"/>
          <w:divBdr>
            <w:top w:val="none" w:sz="0" w:space="0" w:color="auto"/>
            <w:left w:val="none" w:sz="0" w:space="0" w:color="auto"/>
            <w:bottom w:val="none" w:sz="0" w:space="0" w:color="auto"/>
            <w:right w:val="none" w:sz="0" w:space="0" w:color="auto"/>
          </w:divBdr>
        </w:div>
        <w:div w:id="1355770440">
          <w:marLeft w:val="0"/>
          <w:marRight w:val="0"/>
          <w:marTop w:val="0"/>
          <w:marBottom w:val="0"/>
          <w:divBdr>
            <w:top w:val="none" w:sz="0" w:space="0" w:color="auto"/>
            <w:left w:val="none" w:sz="0" w:space="0" w:color="auto"/>
            <w:bottom w:val="none" w:sz="0" w:space="0" w:color="auto"/>
            <w:right w:val="none" w:sz="0" w:space="0" w:color="auto"/>
          </w:divBdr>
        </w:div>
        <w:div w:id="2066563106">
          <w:marLeft w:val="0"/>
          <w:marRight w:val="0"/>
          <w:marTop w:val="0"/>
          <w:marBottom w:val="0"/>
          <w:divBdr>
            <w:top w:val="none" w:sz="0" w:space="0" w:color="auto"/>
            <w:left w:val="none" w:sz="0" w:space="0" w:color="auto"/>
            <w:bottom w:val="none" w:sz="0" w:space="0" w:color="auto"/>
            <w:right w:val="none" w:sz="0" w:space="0" w:color="auto"/>
          </w:divBdr>
        </w:div>
        <w:div w:id="1979341474">
          <w:marLeft w:val="0"/>
          <w:marRight w:val="0"/>
          <w:marTop w:val="0"/>
          <w:marBottom w:val="0"/>
          <w:divBdr>
            <w:top w:val="none" w:sz="0" w:space="0" w:color="auto"/>
            <w:left w:val="none" w:sz="0" w:space="0" w:color="auto"/>
            <w:bottom w:val="none" w:sz="0" w:space="0" w:color="auto"/>
            <w:right w:val="none" w:sz="0" w:space="0" w:color="auto"/>
          </w:divBdr>
        </w:div>
      </w:divsChild>
    </w:div>
    <w:div w:id="401298660">
      <w:bodyDiv w:val="1"/>
      <w:marLeft w:val="0"/>
      <w:marRight w:val="0"/>
      <w:marTop w:val="0"/>
      <w:marBottom w:val="0"/>
      <w:divBdr>
        <w:top w:val="none" w:sz="0" w:space="0" w:color="auto"/>
        <w:left w:val="none" w:sz="0" w:space="0" w:color="auto"/>
        <w:bottom w:val="none" w:sz="0" w:space="0" w:color="auto"/>
        <w:right w:val="none" w:sz="0" w:space="0" w:color="auto"/>
      </w:divBdr>
      <w:divsChild>
        <w:div w:id="443888930">
          <w:marLeft w:val="0"/>
          <w:marRight w:val="0"/>
          <w:marTop w:val="0"/>
          <w:marBottom w:val="0"/>
          <w:divBdr>
            <w:top w:val="none" w:sz="0" w:space="0" w:color="auto"/>
            <w:left w:val="none" w:sz="0" w:space="0" w:color="auto"/>
            <w:bottom w:val="none" w:sz="0" w:space="0" w:color="auto"/>
            <w:right w:val="none" w:sz="0" w:space="0" w:color="auto"/>
          </w:divBdr>
        </w:div>
        <w:div w:id="1666588144">
          <w:marLeft w:val="0"/>
          <w:marRight w:val="0"/>
          <w:marTop w:val="0"/>
          <w:marBottom w:val="0"/>
          <w:divBdr>
            <w:top w:val="none" w:sz="0" w:space="0" w:color="auto"/>
            <w:left w:val="none" w:sz="0" w:space="0" w:color="auto"/>
            <w:bottom w:val="none" w:sz="0" w:space="0" w:color="auto"/>
            <w:right w:val="none" w:sz="0" w:space="0" w:color="auto"/>
          </w:divBdr>
        </w:div>
        <w:div w:id="75834580">
          <w:marLeft w:val="0"/>
          <w:marRight w:val="0"/>
          <w:marTop w:val="0"/>
          <w:marBottom w:val="0"/>
          <w:divBdr>
            <w:top w:val="none" w:sz="0" w:space="0" w:color="auto"/>
            <w:left w:val="none" w:sz="0" w:space="0" w:color="auto"/>
            <w:bottom w:val="none" w:sz="0" w:space="0" w:color="auto"/>
            <w:right w:val="none" w:sz="0" w:space="0" w:color="auto"/>
          </w:divBdr>
        </w:div>
        <w:div w:id="1771045533">
          <w:marLeft w:val="0"/>
          <w:marRight w:val="0"/>
          <w:marTop w:val="0"/>
          <w:marBottom w:val="0"/>
          <w:divBdr>
            <w:top w:val="none" w:sz="0" w:space="0" w:color="auto"/>
            <w:left w:val="none" w:sz="0" w:space="0" w:color="auto"/>
            <w:bottom w:val="none" w:sz="0" w:space="0" w:color="auto"/>
            <w:right w:val="none" w:sz="0" w:space="0" w:color="auto"/>
          </w:divBdr>
        </w:div>
        <w:div w:id="1534263784">
          <w:marLeft w:val="720"/>
          <w:marRight w:val="0"/>
          <w:marTop w:val="0"/>
          <w:marBottom w:val="0"/>
          <w:divBdr>
            <w:top w:val="none" w:sz="0" w:space="0" w:color="auto"/>
            <w:left w:val="none" w:sz="0" w:space="0" w:color="auto"/>
            <w:bottom w:val="none" w:sz="0" w:space="0" w:color="auto"/>
            <w:right w:val="none" w:sz="0" w:space="0" w:color="auto"/>
          </w:divBdr>
        </w:div>
        <w:div w:id="810706102">
          <w:marLeft w:val="0"/>
          <w:marRight w:val="0"/>
          <w:marTop w:val="0"/>
          <w:marBottom w:val="0"/>
          <w:divBdr>
            <w:top w:val="none" w:sz="0" w:space="0" w:color="auto"/>
            <w:left w:val="none" w:sz="0" w:space="0" w:color="auto"/>
            <w:bottom w:val="none" w:sz="0" w:space="0" w:color="auto"/>
            <w:right w:val="none" w:sz="0" w:space="0" w:color="auto"/>
          </w:divBdr>
        </w:div>
        <w:div w:id="1348484671">
          <w:marLeft w:val="720"/>
          <w:marRight w:val="0"/>
          <w:marTop w:val="0"/>
          <w:marBottom w:val="0"/>
          <w:divBdr>
            <w:top w:val="none" w:sz="0" w:space="0" w:color="auto"/>
            <w:left w:val="none" w:sz="0" w:space="0" w:color="auto"/>
            <w:bottom w:val="none" w:sz="0" w:space="0" w:color="auto"/>
            <w:right w:val="none" w:sz="0" w:space="0" w:color="auto"/>
          </w:divBdr>
        </w:div>
        <w:div w:id="63836993">
          <w:marLeft w:val="720"/>
          <w:marRight w:val="0"/>
          <w:marTop w:val="0"/>
          <w:marBottom w:val="0"/>
          <w:divBdr>
            <w:top w:val="none" w:sz="0" w:space="0" w:color="auto"/>
            <w:left w:val="none" w:sz="0" w:space="0" w:color="auto"/>
            <w:bottom w:val="none" w:sz="0" w:space="0" w:color="auto"/>
            <w:right w:val="none" w:sz="0" w:space="0" w:color="auto"/>
          </w:divBdr>
        </w:div>
        <w:div w:id="847603750">
          <w:marLeft w:val="720"/>
          <w:marRight w:val="0"/>
          <w:marTop w:val="0"/>
          <w:marBottom w:val="0"/>
          <w:divBdr>
            <w:top w:val="none" w:sz="0" w:space="0" w:color="auto"/>
            <w:left w:val="none" w:sz="0" w:space="0" w:color="auto"/>
            <w:bottom w:val="none" w:sz="0" w:space="0" w:color="auto"/>
            <w:right w:val="none" w:sz="0" w:space="0" w:color="auto"/>
          </w:divBdr>
        </w:div>
        <w:div w:id="647442905">
          <w:marLeft w:val="0"/>
          <w:marRight w:val="0"/>
          <w:marTop w:val="0"/>
          <w:marBottom w:val="0"/>
          <w:divBdr>
            <w:top w:val="none" w:sz="0" w:space="0" w:color="auto"/>
            <w:left w:val="none" w:sz="0" w:space="0" w:color="auto"/>
            <w:bottom w:val="none" w:sz="0" w:space="0" w:color="auto"/>
            <w:right w:val="none" w:sz="0" w:space="0" w:color="auto"/>
          </w:divBdr>
        </w:div>
        <w:div w:id="1696152694">
          <w:marLeft w:val="720"/>
          <w:marRight w:val="0"/>
          <w:marTop w:val="0"/>
          <w:marBottom w:val="0"/>
          <w:divBdr>
            <w:top w:val="none" w:sz="0" w:space="0" w:color="auto"/>
            <w:left w:val="none" w:sz="0" w:space="0" w:color="auto"/>
            <w:bottom w:val="none" w:sz="0" w:space="0" w:color="auto"/>
            <w:right w:val="none" w:sz="0" w:space="0" w:color="auto"/>
          </w:divBdr>
        </w:div>
      </w:divsChild>
    </w:div>
    <w:div w:id="831288528">
      <w:bodyDiv w:val="1"/>
      <w:marLeft w:val="0"/>
      <w:marRight w:val="0"/>
      <w:marTop w:val="0"/>
      <w:marBottom w:val="0"/>
      <w:divBdr>
        <w:top w:val="none" w:sz="0" w:space="0" w:color="auto"/>
        <w:left w:val="none" w:sz="0" w:space="0" w:color="auto"/>
        <w:bottom w:val="none" w:sz="0" w:space="0" w:color="auto"/>
        <w:right w:val="none" w:sz="0" w:space="0" w:color="auto"/>
      </w:divBdr>
      <w:divsChild>
        <w:div w:id="1957639072">
          <w:marLeft w:val="720"/>
          <w:marRight w:val="0"/>
          <w:marTop w:val="0"/>
          <w:marBottom w:val="0"/>
          <w:divBdr>
            <w:top w:val="none" w:sz="0" w:space="0" w:color="auto"/>
            <w:left w:val="none" w:sz="0" w:space="0" w:color="auto"/>
            <w:bottom w:val="none" w:sz="0" w:space="0" w:color="auto"/>
            <w:right w:val="none" w:sz="0" w:space="0" w:color="auto"/>
          </w:divBdr>
        </w:div>
        <w:div w:id="107942654">
          <w:marLeft w:val="720"/>
          <w:marRight w:val="0"/>
          <w:marTop w:val="0"/>
          <w:marBottom w:val="0"/>
          <w:divBdr>
            <w:top w:val="none" w:sz="0" w:space="0" w:color="auto"/>
            <w:left w:val="none" w:sz="0" w:space="0" w:color="auto"/>
            <w:bottom w:val="none" w:sz="0" w:space="0" w:color="auto"/>
            <w:right w:val="none" w:sz="0" w:space="0" w:color="auto"/>
          </w:divBdr>
        </w:div>
        <w:div w:id="714695823">
          <w:marLeft w:val="720"/>
          <w:marRight w:val="0"/>
          <w:marTop w:val="0"/>
          <w:marBottom w:val="0"/>
          <w:divBdr>
            <w:top w:val="none" w:sz="0" w:space="0" w:color="auto"/>
            <w:left w:val="none" w:sz="0" w:space="0" w:color="auto"/>
            <w:bottom w:val="none" w:sz="0" w:space="0" w:color="auto"/>
            <w:right w:val="none" w:sz="0" w:space="0" w:color="auto"/>
          </w:divBdr>
        </w:div>
        <w:div w:id="2061898519">
          <w:marLeft w:val="720"/>
          <w:marRight w:val="0"/>
          <w:marTop w:val="0"/>
          <w:marBottom w:val="0"/>
          <w:divBdr>
            <w:top w:val="none" w:sz="0" w:space="0" w:color="auto"/>
            <w:left w:val="none" w:sz="0" w:space="0" w:color="auto"/>
            <w:bottom w:val="none" w:sz="0" w:space="0" w:color="auto"/>
            <w:right w:val="none" w:sz="0" w:space="0" w:color="auto"/>
          </w:divBdr>
        </w:div>
        <w:div w:id="1472409458">
          <w:marLeft w:val="720"/>
          <w:marRight w:val="0"/>
          <w:marTop w:val="0"/>
          <w:marBottom w:val="0"/>
          <w:divBdr>
            <w:top w:val="none" w:sz="0" w:space="0" w:color="auto"/>
            <w:left w:val="none" w:sz="0" w:space="0" w:color="auto"/>
            <w:bottom w:val="none" w:sz="0" w:space="0" w:color="auto"/>
            <w:right w:val="none" w:sz="0" w:space="0" w:color="auto"/>
          </w:divBdr>
        </w:div>
        <w:div w:id="766459317">
          <w:marLeft w:val="1440"/>
          <w:marRight w:val="0"/>
          <w:marTop w:val="0"/>
          <w:marBottom w:val="0"/>
          <w:divBdr>
            <w:top w:val="none" w:sz="0" w:space="0" w:color="auto"/>
            <w:left w:val="none" w:sz="0" w:space="0" w:color="auto"/>
            <w:bottom w:val="none" w:sz="0" w:space="0" w:color="auto"/>
            <w:right w:val="none" w:sz="0" w:space="0" w:color="auto"/>
          </w:divBdr>
        </w:div>
        <w:div w:id="1538739545">
          <w:marLeft w:val="1440"/>
          <w:marRight w:val="0"/>
          <w:marTop w:val="0"/>
          <w:marBottom w:val="0"/>
          <w:divBdr>
            <w:top w:val="none" w:sz="0" w:space="0" w:color="auto"/>
            <w:left w:val="none" w:sz="0" w:space="0" w:color="auto"/>
            <w:bottom w:val="none" w:sz="0" w:space="0" w:color="auto"/>
            <w:right w:val="none" w:sz="0" w:space="0" w:color="auto"/>
          </w:divBdr>
        </w:div>
        <w:div w:id="1902445936">
          <w:marLeft w:val="1440"/>
          <w:marRight w:val="0"/>
          <w:marTop w:val="0"/>
          <w:marBottom w:val="0"/>
          <w:divBdr>
            <w:top w:val="none" w:sz="0" w:space="0" w:color="auto"/>
            <w:left w:val="none" w:sz="0" w:space="0" w:color="auto"/>
            <w:bottom w:val="none" w:sz="0" w:space="0" w:color="auto"/>
            <w:right w:val="none" w:sz="0" w:space="0" w:color="auto"/>
          </w:divBdr>
        </w:div>
        <w:div w:id="280260629">
          <w:marLeft w:val="720"/>
          <w:marRight w:val="0"/>
          <w:marTop w:val="0"/>
          <w:marBottom w:val="0"/>
          <w:divBdr>
            <w:top w:val="none" w:sz="0" w:space="0" w:color="auto"/>
            <w:left w:val="none" w:sz="0" w:space="0" w:color="auto"/>
            <w:bottom w:val="none" w:sz="0" w:space="0" w:color="auto"/>
            <w:right w:val="none" w:sz="0" w:space="0" w:color="auto"/>
          </w:divBdr>
        </w:div>
        <w:div w:id="2145191449">
          <w:marLeft w:val="720"/>
          <w:marRight w:val="0"/>
          <w:marTop w:val="0"/>
          <w:marBottom w:val="0"/>
          <w:divBdr>
            <w:top w:val="none" w:sz="0" w:space="0" w:color="auto"/>
            <w:left w:val="none" w:sz="0" w:space="0" w:color="auto"/>
            <w:bottom w:val="none" w:sz="0" w:space="0" w:color="auto"/>
            <w:right w:val="none" w:sz="0" w:space="0" w:color="auto"/>
          </w:divBdr>
        </w:div>
        <w:div w:id="1988195794">
          <w:marLeft w:val="720"/>
          <w:marRight w:val="0"/>
          <w:marTop w:val="0"/>
          <w:marBottom w:val="0"/>
          <w:divBdr>
            <w:top w:val="none" w:sz="0" w:space="0" w:color="auto"/>
            <w:left w:val="none" w:sz="0" w:space="0" w:color="auto"/>
            <w:bottom w:val="none" w:sz="0" w:space="0" w:color="auto"/>
            <w:right w:val="none" w:sz="0" w:space="0" w:color="auto"/>
          </w:divBdr>
        </w:div>
        <w:div w:id="331177517">
          <w:marLeft w:val="1440"/>
          <w:marRight w:val="0"/>
          <w:marTop w:val="0"/>
          <w:marBottom w:val="0"/>
          <w:divBdr>
            <w:top w:val="none" w:sz="0" w:space="0" w:color="auto"/>
            <w:left w:val="none" w:sz="0" w:space="0" w:color="auto"/>
            <w:bottom w:val="none" w:sz="0" w:space="0" w:color="auto"/>
            <w:right w:val="none" w:sz="0" w:space="0" w:color="auto"/>
          </w:divBdr>
        </w:div>
        <w:div w:id="305626393">
          <w:marLeft w:val="1440"/>
          <w:marRight w:val="0"/>
          <w:marTop w:val="0"/>
          <w:marBottom w:val="0"/>
          <w:divBdr>
            <w:top w:val="none" w:sz="0" w:space="0" w:color="auto"/>
            <w:left w:val="none" w:sz="0" w:space="0" w:color="auto"/>
            <w:bottom w:val="none" w:sz="0" w:space="0" w:color="auto"/>
            <w:right w:val="none" w:sz="0" w:space="0" w:color="auto"/>
          </w:divBdr>
        </w:div>
        <w:div w:id="1734812193">
          <w:marLeft w:val="1440"/>
          <w:marRight w:val="0"/>
          <w:marTop w:val="0"/>
          <w:marBottom w:val="0"/>
          <w:divBdr>
            <w:top w:val="none" w:sz="0" w:space="0" w:color="auto"/>
            <w:left w:val="none" w:sz="0" w:space="0" w:color="auto"/>
            <w:bottom w:val="none" w:sz="0" w:space="0" w:color="auto"/>
            <w:right w:val="none" w:sz="0" w:space="0" w:color="auto"/>
          </w:divBdr>
        </w:div>
        <w:div w:id="1800762595">
          <w:marLeft w:val="0"/>
          <w:marRight w:val="0"/>
          <w:marTop w:val="0"/>
          <w:marBottom w:val="0"/>
          <w:divBdr>
            <w:top w:val="none" w:sz="0" w:space="0" w:color="auto"/>
            <w:left w:val="none" w:sz="0" w:space="0" w:color="auto"/>
            <w:bottom w:val="none" w:sz="0" w:space="0" w:color="auto"/>
            <w:right w:val="none" w:sz="0" w:space="0" w:color="auto"/>
          </w:divBdr>
        </w:div>
        <w:div w:id="1185167333">
          <w:marLeft w:val="1440"/>
          <w:marRight w:val="0"/>
          <w:marTop w:val="0"/>
          <w:marBottom w:val="0"/>
          <w:divBdr>
            <w:top w:val="none" w:sz="0" w:space="0" w:color="auto"/>
            <w:left w:val="none" w:sz="0" w:space="0" w:color="auto"/>
            <w:bottom w:val="none" w:sz="0" w:space="0" w:color="auto"/>
            <w:right w:val="none" w:sz="0" w:space="0" w:color="auto"/>
          </w:divBdr>
        </w:div>
        <w:div w:id="1950971319">
          <w:marLeft w:val="0"/>
          <w:marRight w:val="0"/>
          <w:marTop w:val="0"/>
          <w:marBottom w:val="0"/>
          <w:divBdr>
            <w:top w:val="none" w:sz="0" w:space="0" w:color="auto"/>
            <w:left w:val="none" w:sz="0" w:space="0" w:color="auto"/>
            <w:bottom w:val="none" w:sz="0" w:space="0" w:color="auto"/>
            <w:right w:val="none" w:sz="0" w:space="0" w:color="auto"/>
          </w:divBdr>
        </w:div>
        <w:div w:id="293485944">
          <w:marLeft w:val="1440"/>
          <w:marRight w:val="0"/>
          <w:marTop w:val="0"/>
          <w:marBottom w:val="0"/>
          <w:divBdr>
            <w:top w:val="none" w:sz="0" w:space="0" w:color="auto"/>
            <w:left w:val="none" w:sz="0" w:space="0" w:color="auto"/>
            <w:bottom w:val="none" w:sz="0" w:space="0" w:color="auto"/>
            <w:right w:val="none" w:sz="0" w:space="0" w:color="auto"/>
          </w:divBdr>
        </w:div>
        <w:div w:id="936522287">
          <w:marLeft w:val="720"/>
          <w:marRight w:val="0"/>
          <w:marTop w:val="0"/>
          <w:marBottom w:val="0"/>
          <w:divBdr>
            <w:top w:val="none" w:sz="0" w:space="0" w:color="auto"/>
            <w:left w:val="none" w:sz="0" w:space="0" w:color="auto"/>
            <w:bottom w:val="none" w:sz="0" w:space="0" w:color="auto"/>
            <w:right w:val="none" w:sz="0" w:space="0" w:color="auto"/>
          </w:divBdr>
        </w:div>
        <w:div w:id="1211573976">
          <w:marLeft w:val="1440"/>
          <w:marRight w:val="0"/>
          <w:marTop w:val="0"/>
          <w:marBottom w:val="0"/>
          <w:divBdr>
            <w:top w:val="none" w:sz="0" w:space="0" w:color="auto"/>
            <w:left w:val="none" w:sz="0" w:space="0" w:color="auto"/>
            <w:bottom w:val="none" w:sz="0" w:space="0" w:color="auto"/>
            <w:right w:val="none" w:sz="0" w:space="0" w:color="auto"/>
          </w:divBdr>
        </w:div>
      </w:divsChild>
    </w:div>
    <w:div w:id="1440375171">
      <w:bodyDiv w:val="1"/>
      <w:marLeft w:val="0"/>
      <w:marRight w:val="0"/>
      <w:marTop w:val="0"/>
      <w:marBottom w:val="0"/>
      <w:divBdr>
        <w:top w:val="none" w:sz="0" w:space="0" w:color="auto"/>
        <w:left w:val="none" w:sz="0" w:space="0" w:color="auto"/>
        <w:bottom w:val="none" w:sz="0" w:space="0" w:color="auto"/>
        <w:right w:val="none" w:sz="0" w:space="0" w:color="auto"/>
      </w:divBdr>
      <w:divsChild>
        <w:div w:id="219292600">
          <w:marLeft w:val="0"/>
          <w:marRight w:val="0"/>
          <w:marTop w:val="0"/>
          <w:marBottom w:val="0"/>
          <w:divBdr>
            <w:top w:val="none" w:sz="0" w:space="0" w:color="auto"/>
            <w:left w:val="none" w:sz="0" w:space="0" w:color="auto"/>
            <w:bottom w:val="none" w:sz="0" w:space="0" w:color="auto"/>
            <w:right w:val="none" w:sz="0" w:space="0" w:color="auto"/>
          </w:divBdr>
        </w:div>
        <w:div w:id="1811705687">
          <w:marLeft w:val="0"/>
          <w:marRight w:val="0"/>
          <w:marTop w:val="0"/>
          <w:marBottom w:val="0"/>
          <w:divBdr>
            <w:top w:val="none" w:sz="0" w:space="0" w:color="auto"/>
            <w:left w:val="none" w:sz="0" w:space="0" w:color="auto"/>
            <w:bottom w:val="none" w:sz="0" w:space="0" w:color="auto"/>
            <w:right w:val="none" w:sz="0" w:space="0" w:color="auto"/>
          </w:divBdr>
        </w:div>
        <w:div w:id="2051489217">
          <w:marLeft w:val="0"/>
          <w:marRight w:val="0"/>
          <w:marTop w:val="0"/>
          <w:marBottom w:val="0"/>
          <w:divBdr>
            <w:top w:val="none" w:sz="0" w:space="0" w:color="auto"/>
            <w:left w:val="none" w:sz="0" w:space="0" w:color="auto"/>
            <w:bottom w:val="none" w:sz="0" w:space="0" w:color="auto"/>
            <w:right w:val="none" w:sz="0" w:space="0" w:color="auto"/>
          </w:divBdr>
        </w:div>
        <w:div w:id="1097478242">
          <w:marLeft w:val="0"/>
          <w:marRight w:val="0"/>
          <w:marTop w:val="0"/>
          <w:marBottom w:val="0"/>
          <w:divBdr>
            <w:top w:val="none" w:sz="0" w:space="0" w:color="auto"/>
            <w:left w:val="none" w:sz="0" w:space="0" w:color="auto"/>
            <w:bottom w:val="none" w:sz="0" w:space="0" w:color="auto"/>
            <w:right w:val="none" w:sz="0" w:space="0" w:color="auto"/>
          </w:divBdr>
        </w:div>
        <w:div w:id="749543407">
          <w:marLeft w:val="720"/>
          <w:marRight w:val="0"/>
          <w:marTop w:val="0"/>
          <w:marBottom w:val="0"/>
          <w:divBdr>
            <w:top w:val="none" w:sz="0" w:space="0" w:color="auto"/>
            <w:left w:val="none" w:sz="0" w:space="0" w:color="auto"/>
            <w:bottom w:val="none" w:sz="0" w:space="0" w:color="auto"/>
            <w:right w:val="none" w:sz="0" w:space="0" w:color="auto"/>
          </w:divBdr>
        </w:div>
        <w:div w:id="601574029">
          <w:marLeft w:val="0"/>
          <w:marRight w:val="0"/>
          <w:marTop w:val="0"/>
          <w:marBottom w:val="0"/>
          <w:divBdr>
            <w:top w:val="none" w:sz="0" w:space="0" w:color="auto"/>
            <w:left w:val="none" w:sz="0" w:space="0" w:color="auto"/>
            <w:bottom w:val="none" w:sz="0" w:space="0" w:color="auto"/>
            <w:right w:val="none" w:sz="0" w:space="0" w:color="auto"/>
          </w:divBdr>
        </w:div>
        <w:div w:id="761219075">
          <w:marLeft w:val="720"/>
          <w:marRight w:val="0"/>
          <w:marTop w:val="0"/>
          <w:marBottom w:val="0"/>
          <w:divBdr>
            <w:top w:val="none" w:sz="0" w:space="0" w:color="auto"/>
            <w:left w:val="none" w:sz="0" w:space="0" w:color="auto"/>
            <w:bottom w:val="none" w:sz="0" w:space="0" w:color="auto"/>
            <w:right w:val="none" w:sz="0" w:space="0" w:color="auto"/>
          </w:divBdr>
        </w:div>
        <w:div w:id="802769589">
          <w:marLeft w:val="720"/>
          <w:marRight w:val="0"/>
          <w:marTop w:val="0"/>
          <w:marBottom w:val="0"/>
          <w:divBdr>
            <w:top w:val="none" w:sz="0" w:space="0" w:color="auto"/>
            <w:left w:val="none" w:sz="0" w:space="0" w:color="auto"/>
            <w:bottom w:val="none" w:sz="0" w:space="0" w:color="auto"/>
            <w:right w:val="none" w:sz="0" w:space="0" w:color="auto"/>
          </w:divBdr>
        </w:div>
        <w:div w:id="560100649">
          <w:marLeft w:val="720"/>
          <w:marRight w:val="0"/>
          <w:marTop w:val="0"/>
          <w:marBottom w:val="0"/>
          <w:divBdr>
            <w:top w:val="none" w:sz="0" w:space="0" w:color="auto"/>
            <w:left w:val="none" w:sz="0" w:space="0" w:color="auto"/>
            <w:bottom w:val="none" w:sz="0" w:space="0" w:color="auto"/>
            <w:right w:val="none" w:sz="0" w:space="0" w:color="auto"/>
          </w:divBdr>
        </w:div>
        <w:div w:id="1378434666">
          <w:marLeft w:val="0"/>
          <w:marRight w:val="0"/>
          <w:marTop w:val="0"/>
          <w:marBottom w:val="0"/>
          <w:divBdr>
            <w:top w:val="none" w:sz="0" w:space="0" w:color="auto"/>
            <w:left w:val="none" w:sz="0" w:space="0" w:color="auto"/>
            <w:bottom w:val="none" w:sz="0" w:space="0" w:color="auto"/>
            <w:right w:val="none" w:sz="0" w:space="0" w:color="auto"/>
          </w:divBdr>
        </w:div>
        <w:div w:id="24708029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286</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12</cp:revision>
  <cp:lastPrinted>2024-01-08T17:23:00Z</cp:lastPrinted>
  <dcterms:created xsi:type="dcterms:W3CDTF">2024-01-09T08:11:00Z</dcterms:created>
  <dcterms:modified xsi:type="dcterms:W3CDTF">2024-01-09T10:16:00Z</dcterms:modified>
</cp:coreProperties>
</file>