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0A07B47" w:rsidR="00E517E4" w:rsidRPr="00A756FA" w:rsidRDefault="00CA462A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</w:t>
      </w:r>
      <w:r w:rsidR="001D3AD1">
        <w:t>2</w:t>
      </w:r>
      <w:r w:rsidR="00E517E4" w:rsidRPr="00A756FA">
        <w:t>/</w:t>
      </w:r>
      <w:r w:rsidR="00B83926">
        <w:t>01</w:t>
      </w:r>
      <w:r w:rsidR="00E517E4" w:rsidRPr="00A756FA">
        <w:t>/2</w:t>
      </w:r>
      <w:r w:rsidR="00B83926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D3169CF" w:rsidR="00261510" w:rsidRDefault="00A74862" w:rsidP="0047552C">
      <w:pPr>
        <w:pStyle w:val="TtuloNotadePrensa"/>
        <w:jc w:val="both"/>
      </w:pPr>
      <w:bookmarkStart w:id="1" w:name="_Hlk139456888"/>
      <w:bookmarkEnd w:id="0"/>
      <w:r>
        <w:t xml:space="preserve">El Gobierno adapta la Comisión Interdepartamental para la </w:t>
      </w:r>
      <w:r w:rsidR="0041686E">
        <w:t>I</w:t>
      </w:r>
      <w:r>
        <w:t xml:space="preserve">gualdad </w:t>
      </w:r>
      <w:r w:rsidR="0041686E">
        <w:t>E</w:t>
      </w:r>
      <w:r>
        <w:t xml:space="preserve">fectiva de </w:t>
      </w:r>
      <w:r w:rsidR="0041686E">
        <w:t>M</w:t>
      </w:r>
      <w:r>
        <w:t xml:space="preserve">ujeres y </w:t>
      </w:r>
      <w:r w:rsidR="0041686E">
        <w:t>H</w:t>
      </w:r>
      <w:r>
        <w:t xml:space="preserve">ombres a la nueva estructura de la Administración autonómica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BB13944" w:rsidR="0020207D" w:rsidRPr="00F900EF" w:rsidRDefault="00534D15" w:rsidP="0047552C">
      <w:pPr>
        <w:pStyle w:val="CuerpodetextoNotadePrensa"/>
        <w:rPr>
          <w:b/>
          <w:i/>
          <w:lang w:val="es-ES"/>
        </w:rPr>
      </w:pPr>
      <w:r>
        <w:rPr>
          <w:b/>
          <w:lang w:val="es-ES"/>
        </w:rPr>
        <w:t xml:space="preserve">La </w:t>
      </w:r>
      <w:r w:rsidR="00DA3251">
        <w:rPr>
          <w:b/>
          <w:lang w:val="es-ES"/>
        </w:rPr>
        <w:t xml:space="preserve">presidencia incorpora al </w:t>
      </w:r>
      <w:proofErr w:type="spellStart"/>
      <w:r w:rsidR="00DA3251">
        <w:rPr>
          <w:b/>
          <w:lang w:val="es-ES"/>
        </w:rPr>
        <w:t>viceconsejero</w:t>
      </w:r>
      <w:proofErr w:type="spellEnd"/>
      <w:r w:rsidR="00DA3251">
        <w:rPr>
          <w:b/>
          <w:lang w:val="es-ES"/>
        </w:rPr>
        <w:t xml:space="preserve"> de Salud y </w:t>
      </w:r>
      <w:r w:rsidR="00A5570E">
        <w:rPr>
          <w:b/>
          <w:lang w:val="es-ES"/>
        </w:rPr>
        <w:t xml:space="preserve">Políticas </w:t>
      </w:r>
      <w:proofErr w:type="spellStart"/>
      <w:r w:rsidR="00A5570E">
        <w:rPr>
          <w:b/>
          <w:lang w:val="es-ES"/>
        </w:rPr>
        <w:t>Sociosanitarias</w:t>
      </w:r>
      <w:proofErr w:type="spellEnd"/>
      <w:r w:rsidR="006E00B4">
        <w:rPr>
          <w:b/>
          <w:lang w:val="es-ES"/>
        </w:rPr>
        <w:t xml:space="preserve">, y </w:t>
      </w:r>
      <w:r w:rsidR="00DA3251">
        <w:rPr>
          <w:b/>
          <w:lang w:val="es-ES"/>
        </w:rPr>
        <w:t>la vicepresidencia</w:t>
      </w:r>
      <w:r w:rsidR="002D3BC5">
        <w:rPr>
          <w:b/>
          <w:lang w:val="es-ES"/>
        </w:rPr>
        <w:t>,</w:t>
      </w:r>
      <w:r w:rsidR="00DA3251">
        <w:rPr>
          <w:b/>
          <w:lang w:val="es-ES"/>
        </w:rPr>
        <w:t xml:space="preserve"> a la </w:t>
      </w:r>
      <w:r>
        <w:rPr>
          <w:b/>
          <w:lang w:val="es-ES"/>
        </w:rPr>
        <w:t xml:space="preserve">subdirectora general de </w:t>
      </w:r>
      <w:r w:rsidR="00DA3251">
        <w:rPr>
          <w:b/>
          <w:lang w:val="es-ES"/>
        </w:rPr>
        <w:t>Igualdad</w:t>
      </w:r>
      <w:r w:rsidR="00C80951">
        <w:rPr>
          <w:b/>
          <w:lang w:val="es-ES"/>
        </w:rPr>
        <w:t>. Además, los</w:t>
      </w:r>
      <w:r w:rsidR="00DA3251">
        <w:rPr>
          <w:b/>
          <w:lang w:val="es-ES"/>
        </w:rPr>
        <w:t xml:space="preserve"> vocales en representación del resto de consejerías tendrán rango de subdirector o subdirectora general, o asimilado </w:t>
      </w:r>
      <w:r>
        <w:rPr>
          <w:b/>
          <w:lang w:val="es-ES"/>
        </w:rPr>
        <w:t xml:space="preserve"> </w:t>
      </w:r>
    </w:p>
    <w:p w14:paraId="7B095281" w14:textId="2FAF1686" w:rsidR="001037A5" w:rsidRPr="00CB7545" w:rsidRDefault="001037A5" w:rsidP="0047552C">
      <w:pPr>
        <w:pStyle w:val="CuerpodetextoNotadePrensa"/>
        <w:rPr>
          <w:b/>
          <w:lang w:val="es-ES"/>
        </w:rPr>
      </w:pPr>
    </w:p>
    <w:p w14:paraId="3BE6EEFD" w14:textId="1894EA74" w:rsidR="00DA3251" w:rsidRDefault="00CB7545" w:rsidP="001D3AD1">
      <w:pPr>
        <w:pStyle w:val="CuerpodetextoNotadePrensa"/>
        <w:rPr>
          <w:color w:val="auto"/>
          <w:lang w:val="es-ES"/>
        </w:rPr>
      </w:pPr>
      <w:r w:rsidRPr="00CB7545">
        <w:rPr>
          <w:color w:val="auto"/>
          <w:lang w:val="es-ES"/>
        </w:rPr>
        <w:t>El Consejo de Gobierno ha dado luz verde hoy, día 22, al anteproyecto de decreto para adaptar la composición de</w:t>
      </w:r>
      <w:r w:rsidR="00D166A7">
        <w:rPr>
          <w:color w:val="auto"/>
          <w:lang w:val="es-ES"/>
        </w:rPr>
        <w:t xml:space="preserve"> </w:t>
      </w:r>
      <w:r w:rsidRPr="00CB7545">
        <w:rPr>
          <w:color w:val="auto"/>
          <w:lang w:val="es-ES"/>
        </w:rPr>
        <w:t>l</w:t>
      </w:r>
      <w:r w:rsidR="00D166A7">
        <w:rPr>
          <w:color w:val="auto"/>
          <w:lang w:val="es-ES"/>
        </w:rPr>
        <w:t>a</w:t>
      </w:r>
      <w:r w:rsidRPr="00CB7545">
        <w:rPr>
          <w:color w:val="auto"/>
          <w:lang w:val="es-ES"/>
        </w:rPr>
        <w:t xml:space="preserve"> Comisión Interdepartamental para la </w:t>
      </w:r>
      <w:r w:rsidR="0041686E">
        <w:rPr>
          <w:color w:val="auto"/>
          <w:lang w:val="es-ES"/>
        </w:rPr>
        <w:t>I</w:t>
      </w:r>
      <w:r w:rsidRPr="00CB7545">
        <w:rPr>
          <w:color w:val="auto"/>
          <w:lang w:val="es-ES"/>
        </w:rPr>
        <w:t xml:space="preserve">gualdad </w:t>
      </w:r>
      <w:r w:rsidR="0041686E">
        <w:rPr>
          <w:color w:val="auto"/>
          <w:lang w:val="es-ES"/>
        </w:rPr>
        <w:t>E</w:t>
      </w:r>
      <w:r w:rsidRPr="00CB7545">
        <w:rPr>
          <w:color w:val="auto"/>
          <w:lang w:val="es-ES"/>
        </w:rPr>
        <w:t xml:space="preserve">fectiva de </w:t>
      </w:r>
      <w:r w:rsidR="0041686E">
        <w:rPr>
          <w:color w:val="auto"/>
          <w:lang w:val="es-ES"/>
        </w:rPr>
        <w:t>M</w:t>
      </w:r>
      <w:r w:rsidRPr="00CB7545">
        <w:rPr>
          <w:color w:val="auto"/>
          <w:lang w:val="es-ES"/>
        </w:rPr>
        <w:t xml:space="preserve">ujeres y </w:t>
      </w:r>
      <w:r w:rsidR="0041686E">
        <w:rPr>
          <w:color w:val="auto"/>
          <w:lang w:val="es-ES"/>
        </w:rPr>
        <w:t>H</w:t>
      </w:r>
      <w:r w:rsidRPr="00CB7545">
        <w:rPr>
          <w:color w:val="auto"/>
          <w:lang w:val="es-ES"/>
        </w:rPr>
        <w:t xml:space="preserve">ombres de la Comunidad </w:t>
      </w:r>
      <w:r w:rsidR="004E1F0D">
        <w:rPr>
          <w:color w:val="auto"/>
          <w:lang w:val="es-ES"/>
        </w:rPr>
        <w:t xml:space="preserve">Autónoma </w:t>
      </w:r>
      <w:r w:rsidRPr="00CB7545">
        <w:rPr>
          <w:color w:val="auto"/>
          <w:lang w:val="es-ES"/>
        </w:rPr>
        <w:t>a</w:t>
      </w:r>
      <w:r w:rsidRPr="00CB7545">
        <w:rPr>
          <w:color w:val="auto"/>
          <w:shd w:val="clear" w:color="auto" w:fill="FFFFFF"/>
          <w:lang w:val="es-ES"/>
        </w:rPr>
        <w:t xml:space="preserve"> la nueva estructura de la Administración o</w:t>
      </w:r>
      <w:r>
        <w:rPr>
          <w:color w:val="auto"/>
          <w:shd w:val="clear" w:color="auto" w:fill="FFFFFF"/>
          <w:lang w:val="es-ES"/>
        </w:rPr>
        <w:t>r</w:t>
      </w:r>
      <w:r w:rsidRPr="00CB7545">
        <w:rPr>
          <w:color w:val="auto"/>
          <w:shd w:val="clear" w:color="auto" w:fill="FFFFFF"/>
          <w:lang w:val="es-ES"/>
        </w:rPr>
        <w:t>gánica del Ejecutivo regiona</w:t>
      </w:r>
      <w:r w:rsidR="00B016D6">
        <w:rPr>
          <w:color w:val="auto"/>
          <w:shd w:val="clear" w:color="auto" w:fill="FFFFFF"/>
          <w:lang w:val="es-ES"/>
        </w:rPr>
        <w:t>l que preside Gonzalo Capellán</w:t>
      </w:r>
      <w:r w:rsidR="00E968ED">
        <w:rPr>
          <w:color w:val="auto"/>
          <w:shd w:val="clear" w:color="auto" w:fill="FFFFFF"/>
          <w:lang w:val="es-ES"/>
        </w:rPr>
        <w:t xml:space="preserve">. Este ajuste </w:t>
      </w:r>
      <w:r w:rsidR="00084E9F">
        <w:rPr>
          <w:lang w:val="es-ES"/>
        </w:rPr>
        <w:t>del</w:t>
      </w:r>
      <w:r w:rsidR="00084E9F" w:rsidRPr="00A74862">
        <w:rPr>
          <w:lang w:val="es-ES"/>
        </w:rPr>
        <w:t xml:space="preserve"> Decreto 26/2020, de 24 de junio</w:t>
      </w:r>
      <w:r w:rsidR="00084E9F">
        <w:rPr>
          <w:lang w:val="es-ES"/>
        </w:rPr>
        <w:t xml:space="preserve">, de creación y regulación de esta Comisión </w:t>
      </w:r>
      <w:r w:rsidR="00E968ED">
        <w:rPr>
          <w:color w:val="auto"/>
          <w:shd w:val="clear" w:color="auto" w:fill="FFFFFF"/>
          <w:lang w:val="es-ES"/>
        </w:rPr>
        <w:t>es necesario</w:t>
      </w:r>
      <w:r w:rsidR="00B016D6">
        <w:rPr>
          <w:color w:val="auto"/>
          <w:shd w:val="clear" w:color="auto" w:fill="FFFFFF"/>
          <w:lang w:val="es-ES"/>
        </w:rPr>
        <w:t>,</w:t>
      </w:r>
      <w:r w:rsidR="00E968ED">
        <w:rPr>
          <w:color w:val="auto"/>
          <w:shd w:val="clear" w:color="auto" w:fill="FFFFFF"/>
          <w:lang w:val="es-ES"/>
        </w:rPr>
        <w:t xml:space="preserve"> dado que la </w:t>
      </w:r>
      <w:r w:rsidRPr="00CB7545">
        <w:rPr>
          <w:color w:val="auto"/>
          <w:lang w:val="es-ES"/>
        </w:rPr>
        <w:t>Consejería de Salud y Políticas Sociales</w:t>
      </w:r>
      <w:r w:rsidR="00E968ED">
        <w:rPr>
          <w:color w:val="auto"/>
          <w:lang w:val="es-ES"/>
        </w:rPr>
        <w:t xml:space="preserve"> ha asumido</w:t>
      </w:r>
      <w:r w:rsidRPr="00CB7545">
        <w:rPr>
          <w:color w:val="auto"/>
          <w:lang w:val="es-ES"/>
        </w:rPr>
        <w:t xml:space="preserve"> las competencias en políticas </w:t>
      </w:r>
      <w:r w:rsidR="00E968ED">
        <w:rPr>
          <w:color w:val="auto"/>
          <w:lang w:val="es-ES"/>
        </w:rPr>
        <w:t>en materia de</w:t>
      </w:r>
      <w:r w:rsidRPr="00CB7545">
        <w:rPr>
          <w:color w:val="auto"/>
          <w:lang w:val="es-ES"/>
        </w:rPr>
        <w:t xml:space="preserve"> igualdad</w:t>
      </w:r>
      <w:r w:rsidR="00E968ED">
        <w:rPr>
          <w:color w:val="auto"/>
          <w:lang w:val="es-ES"/>
        </w:rPr>
        <w:t xml:space="preserve">, </w:t>
      </w:r>
      <w:r w:rsidRPr="00CB7545">
        <w:rPr>
          <w:color w:val="auto"/>
          <w:lang w:val="es-ES"/>
        </w:rPr>
        <w:t>así como a los nuevos órganos directivos creados</w:t>
      </w:r>
      <w:r w:rsidR="00E968ED">
        <w:rPr>
          <w:color w:val="auto"/>
          <w:lang w:val="es-ES"/>
        </w:rPr>
        <w:t xml:space="preserve">. </w:t>
      </w:r>
    </w:p>
    <w:p w14:paraId="1C5B6A7E" w14:textId="77777777" w:rsidR="00DA3251" w:rsidRDefault="00DA3251" w:rsidP="001D3AD1">
      <w:pPr>
        <w:pStyle w:val="CuerpodetextoNotadePrensa"/>
        <w:rPr>
          <w:color w:val="auto"/>
          <w:lang w:val="es-ES"/>
        </w:rPr>
      </w:pPr>
    </w:p>
    <w:p w14:paraId="217AA493" w14:textId="4AD901EA" w:rsidR="00DA3251" w:rsidRDefault="00E968ED" w:rsidP="00DA3251">
      <w:pPr>
        <w:pStyle w:val="CuerpodetextoNotadePrensa"/>
        <w:rPr>
          <w:lang w:val="es-ES"/>
        </w:rPr>
      </w:pPr>
      <w:r>
        <w:rPr>
          <w:color w:val="auto"/>
          <w:lang w:val="es-ES"/>
        </w:rPr>
        <w:t xml:space="preserve">El propósito, </w:t>
      </w:r>
      <w:r w:rsidR="00085A30">
        <w:rPr>
          <w:color w:val="auto"/>
          <w:lang w:val="es-ES"/>
        </w:rPr>
        <w:t>en concreto</w:t>
      </w:r>
      <w:r>
        <w:rPr>
          <w:color w:val="auto"/>
          <w:lang w:val="es-ES"/>
        </w:rPr>
        <w:t xml:space="preserve">, </w:t>
      </w:r>
      <w:r w:rsidR="00085A30">
        <w:rPr>
          <w:color w:val="auto"/>
          <w:lang w:val="es-ES"/>
        </w:rPr>
        <w:t>es</w:t>
      </w:r>
      <w:r w:rsidR="00CB7545" w:rsidRPr="00CB7545">
        <w:rPr>
          <w:color w:val="auto"/>
          <w:lang w:val="es-ES"/>
        </w:rPr>
        <w:t xml:space="preserve"> facilitar </w:t>
      </w:r>
      <w:r w:rsidR="00DA3251">
        <w:rPr>
          <w:color w:val="auto"/>
          <w:lang w:val="es-ES"/>
        </w:rPr>
        <w:t xml:space="preserve">la incorporación a la presidencia de este órgano colegiado, que ostenta María Martín como consejera de Salud y </w:t>
      </w:r>
      <w:r w:rsidR="00A5570E">
        <w:rPr>
          <w:color w:val="auto"/>
          <w:lang w:val="es-ES"/>
        </w:rPr>
        <w:t xml:space="preserve">Políticas </w:t>
      </w:r>
      <w:r w:rsidR="00DA3251">
        <w:rPr>
          <w:color w:val="auto"/>
          <w:lang w:val="es-ES"/>
        </w:rPr>
        <w:t xml:space="preserve">Sociales, del </w:t>
      </w:r>
      <w:proofErr w:type="spellStart"/>
      <w:r w:rsidR="00DA3251">
        <w:rPr>
          <w:color w:val="auto"/>
          <w:lang w:val="es-ES"/>
        </w:rPr>
        <w:t>viceconsejero</w:t>
      </w:r>
      <w:proofErr w:type="spellEnd"/>
      <w:r w:rsidR="00DA3251">
        <w:rPr>
          <w:color w:val="auto"/>
          <w:lang w:val="es-ES"/>
        </w:rPr>
        <w:t xml:space="preserve"> de Salud y Políticas </w:t>
      </w:r>
      <w:proofErr w:type="spellStart"/>
      <w:r w:rsidR="00A5570E">
        <w:rPr>
          <w:color w:val="auto"/>
          <w:lang w:val="es-ES"/>
        </w:rPr>
        <w:t>Sociosanitarias</w:t>
      </w:r>
      <w:proofErr w:type="spellEnd"/>
      <w:r w:rsidR="00DA3251">
        <w:rPr>
          <w:color w:val="auto"/>
          <w:lang w:val="es-ES"/>
        </w:rPr>
        <w:t>, José Antonio Oteo.</w:t>
      </w:r>
    </w:p>
    <w:p w14:paraId="56B142FA" w14:textId="3324AFD7" w:rsidR="00DA3251" w:rsidRDefault="00DA3251" w:rsidP="001D3AD1">
      <w:pPr>
        <w:pStyle w:val="CuerpodetextoNotadePrensa"/>
        <w:rPr>
          <w:color w:val="auto"/>
          <w:lang w:val="es-ES"/>
        </w:rPr>
      </w:pPr>
    </w:p>
    <w:p w14:paraId="06D9EA59" w14:textId="59DC50C4" w:rsidR="00787C2E" w:rsidRDefault="00DA3251" w:rsidP="001D3AD1">
      <w:pPr>
        <w:pStyle w:val="CuerpodetextoNotadePrensa"/>
        <w:rPr>
          <w:lang w:val="es-ES"/>
        </w:rPr>
      </w:pPr>
      <w:r>
        <w:rPr>
          <w:color w:val="auto"/>
          <w:lang w:val="es-ES"/>
        </w:rPr>
        <w:t>Además</w:t>
      </w:r>
      <w:r w:rsidR="00787C2E">
        <w:rPr>
          <w:color w:val="auto"/>
          <w:lang w:val="es-ES"/>
        </w:rPr>
        <w:t xml:space="preserve">, </w:t>
      </w:r>
      <w:r>
        <w:rPr>
          <w:color w:val="auto"/>
          <w:lang w:val="es-ES"/>
        </w:rPr>
        <w:t>la vicepresidencia</w:t>
      </w:r>
      <w:r w:rsidR="00787C2E">
        <w:rPr>
          <w:color w:val="auto"/>
          <w:lang w:val="es-ES"/>
        </w:rPr>
        <w:t xml:space="preserve"> corresponderá a</w:t>
      </w:r>
      <w:r w:rsidR="00CB7545" w:rsidRPr="00CB7545">
        <w:rPr>
          <w:color w:val="auto"/>
          <w:lang w:val="es-ES"/>
        </w:rPr>
        <w:t xml:space="preserve"> la </w:t>
      </w:r>
      <w:r w:rsidR="00E968ED">
        <w:rPr>
          <w:color w:val="auto"/>
          <w:lang w:val="es-ES"/>
        </w:rPr>
        <w:t>s</w:t>
      </w:r>
      <w:r w:rsidR="00CB7545" w:rsidRPr="00CB7545">
        <w:rPr>
          <w:color w:val="auto"/>
          <w:lang w:val="es-ES"/>
        </w:rPr>
        <w:t xml:space="preserve">ubdirectora </w:t>
      </w:r>
      <w:r w:rsidR="00E968ED">
        <w:rPr>
          <w:color w:val="auto"/>
          <w:lang w:val="es-ES"/>
        </w:rPr>
        <w:t>g</w:t>
      </w:r>
      <w:r w:rsidR="00CB7545" w:rsidRPr="00CB7545">
        <w:rPr>
          <w:color w:val="auto"/>
          <w:lang w:val="es-ES"/>
        </w:rPr>
        <w:t>eneral de Igualdad</w:t>
      </w:r>
      <w:r w:rsidR="00E968ED">
        <w:rPr>
          <w:color w:val="auto"/>
          <w:lang w:val="es-ES"/>
        </w:rPr>
        <w:t>, Begoña Marañón</w:t>
      </w:r>
      <w:r>
        <w:rPr>
          <w:color w:val="auto"/>
          <w:lang w:val="es-ES"/>
        </w:rPr>
        <w:t xml:space="preserve">, </w:t>
      </w:r>
      <w:r w:rsidR="00787C2E">
        <w:rPr>
          <w:lang w:val="es-ES"/>
        </w:rPr>
        <w:t>ya que tiene asumidas las funciones</w:t>
      </w:r>
      <w:r w:rsidR="00787C2E" w:rsidRPr="00A74862">
        <w:rPr>
          <w:lang w:val="es-ES"/>
        </w:rPr>
        <w:t xml:space="preserve"> específicas de impulso, promoción y fomento del principio de igualdad de oportunidades entre mujeres y hombres en las políticas p</w:t>
      </w:r>
      <w:r w:rsidR="00B016D6">
        <w:rPr>
          <w:lang w:val="es-ES"/>
        </w:rPr>
        <w:t>úblicas de la Comunidad Autónoma</w:t>
      </w:r>
      <w:r w:rsidR="00787C2E">
        <w:rPr>
          <w:lang w:val="es-ES"/>
        </w:rPr>
        <w:t xml:space="preserve">. </w:t>
      </w:r>
    </w:p>
    <w:p w14:paraId="294ABBF3" w14:textId="77777777" w:rsidR="00787C2E" w:rsidRDefault="00787C2E" w:rsidP="001D3AD1">
      <w:pPr>
        <w:pStyle w:val="CuerpodetextoNotadePrensa"/>
        <w:rPr>
          <w:lang w:val="es-ES"/>
        </w:rPr>
      </w:pPr>
    </w:p>
    <w:p w14:paraId="329A949A" w14:textId="247C3A90" w:rsidR="0041686E" w:rsidRDefault="00787C2E" w:rsidP="001D3AD1">
      <w:pPr>
        <w:pStyle w:val="CuerpodetextoNotadePrensa"/>
        <w:rPr>
          <w:lang w:val="es-ES"/>
        </w:rPr>
      </w:pPr>
      <w:r w:rsidRPr="00A74862">
        <w:rPr>
          <w:lang w:val="es-ES"/>
        </w:rPr>
        <w:t>Por otro lado</w:t>
      </w:r>
      <w:r>
        <w:rPr>
          <w:lang w:val="es-ES"/>
        </w:rPr>
        <w:t>,</w:t>
      </w:r>
      <w:r w:rsidRPr="00A74862">
        <w:rPr>
          <w:lang w:val="es-ES"/>
        </w:rPr>
        <w:t xml:space="preserve"> y atend</w:t>
      </w:r>
      <w:r w:rsidR="009F207F">
        <w:rPr>
          <w:lang w:val="es-ES"/>
        </w:rPr>
        <w:t>iendo a la nueva estructura de la Administración</w:t>
      </w:r>
      <w:r w:rsidR="00F852C0">
        <w:rPr>
          <w:lang w:val="es-ES"/>
        </w:rPr>
        <w:t xml:space="preserve"> regional</w:t>
      </w:r>
      <w:r w:rsidR="009F207F">
        <w:rPr>
          <w:lang w:val="es-ES"/>
        </w:rPr>
        <w:t>,</w:t>
      </w:r>
      <w:r w:rsidRPr="00A74862">
        <w:rPr>
          <w:lang w:val="es-ES"/>
        </w:rPr>
        <w:t xml:space="preserve"> y a las que puedan establecerse en un futuro, se </w:t>
      </w:r>
      <w:r>
        <w:rPr>
          <w:lang w:val="es-ES"/>
        </w:rPr>
        <w:t>ha estimado</w:t>
      </w:r>
      <w:r w:rsidRPr="00A74862">
        <w:rPr>
          <w:lang w:val="es-ES"/>
        </w:rPr>
        <w:t xml:space="preserve"> oportuno habilitar la participación </w:t>
      </w:r>
      <w:r w:rsidR="009F207F">
        <w:rPr>
          <w:lang w:val="es-ES"/>
        </w:rPr>
        <w:t>en las vocalías</w:t>
      </w:r>
      <w:r w:rsidR="00F852C0">
        <w:rPr>
          <w:lang w:val="es-ES"/>
        </w:rPr>
        <w:t>,</w:t>
      </w:r>
      <w:r w:rsidR="009F207F">
        <w:rPr>
          <w:lang w:val="es-ES"/>
        </w:rPr>
        <w:t xml:space="preserve"> </w:t>
      </w:r>
      <w:r w:rsidRPr="00A74862">
        <w:rPr>
          <w:lang w:val="es-ES"/>
        </w:rPr>
        <w:t>como representantes de las distintas consejerías, de personas que ostenten cargos con rango</w:t>
      </w:r>
      <w:r w:rsidR="009F207F">
        <w:rPr>
          <w:lang w:val="es-ES"/>
        </w:rPr>
        <w:t xml:space="preserve"> </w:t>
      </w:r>
      <w:r w:rsidRPr="00A74862">
        <w:rPr>
          <w:lang w:val="es-ES"/>
        </w:rPr>
        <w:t>de subdirección general</w:t>
      </w:r>
      <w:r>
        <w:rPr>
          <w:lang w:val="es-ES"/>
        </w:rPr>
        <w:t xml:space="preserve"> (en el decreto de 2020 se establecía la condición de </w:t>
      </w:r>
      <w:r w:rsidR="009F207F">
        <w:rPr>
          <w:lang w:val="es-ES"/>
        </w:rPr>
        <w:t>dirección general</w:t>
      </w:r>
      <w:r w:rsidR="00F852C0">
        <w:rPr>
          <w:lang w:val="es-ES"/>
        </w:rPr>
        <w:t>)</w:t>
      </w:r>
      <w:r w:rsidR="009F207F">
        <w:rPr>
          <w:lang w:val="es-ES"/>
        </w:rPr>
        <w:t>.</w:t>
      </w:r>
    </w:p>
    <w:p w14:paraId="12B4E172" w14:textId="77777777" w:rsidR="0041686E" w:rsidRDefault="0041686E" w:rsidP="001D3AD1">
      <w:pPr>
        <w:pStyle w:val="CuerpodetextoNotadePrensa"/>
        <w:rPr>
          <w:lang w:val="es-ES"/>
        </w:rPr>
      </w:pPr>
    </w:p>
    <w:p w14:paraId="5B06E477" w14:textId="7A8F64BE" w:rsidR="00787C2E" w:rsidRPr="007D7A59" w:rsidRDefault="003C6B53" w:rsidP="0041686E">
      <w:pPr>
        <w:pStyle w:val="CuerpodetextoNotadePrensa"/>
        <w:rPr>
          <w:lang w:val="es-ES"/>
        </w:rPr>
      </w:pPr>
      <w:r w:rsidRPr="007D7A59">
        <w:rPr>
          <w:lang w:val="es-ES" w:eastAsia="es-ES"/>
        </w:rPr>
        <w:t>Entre l</w:t>
      </w:r>
      <w:r w:rsidR="0041686E" w:rsidRPr="007D7A59">
        <w:rPr>
          <w:lang w:val="es-ES" w:eastAsia="es-ES"/>
        </w:rPr>
        <w:t xml:space="preserve">as funciones de la Comisión Interdepartamental </w:t>
      </w:r>
      <w:r w:rsidRPr="007D7A59">
        <w:rPr>
          <w:lang w:val="es-ES" w:eastAsia="es-ES"/>
        </w:rPr>
        <w:t>figuran p</w:t>
      </w:r>
      <w:r w:rsidR="0041686E" w:rsidRPr="007D7A59">
        <w:rPr>
          <w:lang w:val="es-ES" w:eastAsia="es-ES"/>
        </w:rPr>
        <w:t xml:space="preserve">romover la aplicación del principio de igualdad de trato y oportunidades en la Comunidad </w:t>
      </w:r>
      <w:r w:rsidRPr="007D7A59">
        <w:rPr>
          <w:lang w:val="es-ES" w:eastAsia="es-ES"/>
        </w:rPr>
        <w:t xml:space="preserve">Autónoma, máxime teniendo en cuenta que las mujeres representan </w:t>
      </w:r>
      <w:r w:rsidR="007D7A59" w:rsidRPr="007D7A59">
        <w:rPr>
          <w:lang w:val="es-ES" w:eastAsia="es-ES"/>
        </w:rPr>
        <w:t xml:space="preserve">el 68% </w:t>
      </w:r>
      <w:r w:rsidRPr="007D7A59">
        <w:rPr>
          <w:lang w:val="es-ES" w:eastAsia="es-ES"/>
        </w:rPr>
        <w:t xml:space="preserve">de la cifra total de </w:t>
      </w:r>
      <w:r w:rsidR="007D7A59" w:rsidRPr="007D7A59">
        <w:rPr>
          <w:lang w:val="es-ES"/>
        </w:rPr>
        <w:t xml:space="preserve">la plantilla de los Servicios Generales y del </w:t>
      </w:r>
      <w:r w:rsidR="007D7A59" w:rsidRPr="007D7A59">
        <w:rPr>
          <w:lang w:val="es-ES"/>
        </w:rPr>
        <w:t>personal docente, según recoge el I Plan de Igualdad de la Comunidad de La Rioja 2022-2026.</w:t>
      </w:r>
      <w:bookmarkStart w:id="2" w:name="_GoBack"/>
      <w:bookmarkEnd w:id="2"/>
    </w:p>
    <w:sectPr w:rsidR="00787C2E" w:rsidRPr="007D7A5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93A3D" w14:textId="77777777" w:rsidR="00DA7F9E" w:rsidRDefault="00DA7F9E" w:rsidP="0069392B">
      <w:r>
        <w:separator/>
      </w:r>
    </w:p>
  </w:endnote>
  <w:endnote w:type="continuationSeparator" w:id="0">
    <w:p w14:paraId="2DE667CF" w14:textId="77777777" w:rsidR="00DA7F9E" w:rsidRDefault="00DA7F9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594B" w14:textId="77777777" w:rsidR="00DA7F9E" w:rsidRDefault="00DA7F9E" w:rsidP="0069392B">
      <w:r>
        <w:separator/>
      </w:r>
    </w:p>
  </w:footnote>
  <w:footnote w:type="continuationSeparator" w:id="0">
    <w:p w14:paraId="64B7E275" w14:textId="77777777" w:rsidR="00DA7F9E" w:rsidRDefault="00DA7F9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44EB"/>
    <w:multiLevelType w:val="multilevel"/>
    <w:tmpl w:val="5132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AFC"/>
    <w:rsid w:val="00007F98"/>
    <w:rsid w:val="000136B0"/>
    <w:rsid w:val="00020C7C"/>
    <w:rsid w:val="00022E1C"/>
    <w:rsid w:val="00026DD8"/>
    <w:rsid w:val="0004582D"/>
    <w:rsid w:val="000579A8"/>
    <w:rsid w:val="00080224"/>
    <w:rsid w:val="00081E71"/>
    <w:rsid w:val="00084E9F"/>
    <w:rsid w:val="00085A30"/>
    <w:rsid w:val="0009761A"/>
    <w:rsid w:val="000A4A28"/>
    <w:rsid w:val="000B2379"/>
    <w:rsid w:val="000B67C8"/>
    <w:rsid w:val="000E6AD7"/>
    <w:rsid w:val="000F3F3C"/>
    <w:rsid w:val="000F7400"/>
    <w:rsid w:val="00100590"/>
    <w:rsid w:val="00100714"/>
    <w:rsid w:val="00101747"/>
    <w:rsid w:val="001037A5"/>
    <w:rsid w:val="001143B0"/>
    <w:rsid w:val="00132608"/>
    <w:rsid w:val="001404DA"/>
    <w:rsid w:val="001542F7"/>
    <w:rsid w:val="00160EB4"/>
    <w:rsid w:val="0017764A"/>
    <w:rsid w:val="0018459D"/>
    <w:rsid w:val="00190556"/>
    <w:rsid w:val="001A4C7C"/>
    <w:rsid w:val="001C0BCE"/>
    <w:rsid w:val="001D3AD1"/>
    <w:rsid w:val="001D5107"/>
    <w:rsid w:val="001D5774"/>
    <w:rsid w:val="001E56D1"/>
    <w:rsid w:val="001F5366"/>
    <w:rsid w:val="0020207D"/>
    <w:rsid w:val="00203F4B"/>
    <w:rsid w:val="00217EE3"/>
    <w:rsid w:val="0024064B"/>
    <w:rsid w:val="00240D3F"/>
    <w:rsid w:val="00250CDB"/>
    <w:rsid w:val="00261510"/>
    <w:rsid w:val="00280B22"/>
    <w:rsid w:val="002862E6"/>
    <w:rsid w:val="002873D9"/>
    <w:rsid w:val="002A55B1"/>
    <w:rsid w:val="002B1671"/>
    <w:rsid w:val="002C0727"/>
    <w:rsid w:val="002C41E9"/>
    <w:rsid w:val="002C5DF7"/>
    <w:rsid w:val="002D1301"/>
    <w:rsid w:val="002D3B2D"/>
    <w:rsid w:val="002D3BC5"/>
    <w:rsid w:val="002D613E"/>
    <w:rsid w:val="002E4554"/>
    <w:rsid w:val="002E4839"/>
    <w:rsid w:val="002E72EE"/>
    <w:rsid w:val="00307CD0"/>
    <w:rsid w:val="00334BC6"/>
    <w:rsid w:val="00334C22"/>
    <w:rsid w:val="003364A2"/>
    <w:rsid w:val="0034365A"/>
    <w:rsid w:val="00346ABB"/>
    <w:rsid w:val="0035439E"/>
    <w:rsid w:val="00363E5A"/>
    <w:rsid w:val="00363F85"/>
    <w:rsid w:val="00386992"/>
    <w:rsid w:val="0039046B"/>
    <w:rsid w:val="003A00D4"/>
    <w:rsid w:val="003A3E60"/>
    <w:rsid w:val="003A7A43"/>
    <w:rsid w:val="003C1605"/>
    <w:rsid w:val="003C6B53"/>
    <w:rsid w:val="0041186D"/>
    <w:rsid w:val="004139BD"/>
    <w:rsid w:val="0041686E"/>
    <w:rsid w:val="00417179"/>
    <w:rsid w:val="00434784"/>
    <w:rsid w:val="00435C9E"/>
    <w:rsid w:val="00444D20"/>
    <w:rsid w:val="00455496"/>
    <w:rsid w:val="0047552C"/>
    <w:rsid w:val="00476884"/>
    <w:rsid w:val="00477863"/>
    <w:rsid w:val="00481117"/>
    <w:rsid w:val="004817CA"/>
    <w:rsid w:val="00495B58"/>
    <w:rsid w:val="00495D1F"/>
    <w:rsid w:val="004D3A27"/>
    <w:rsid w:val="004D420D"/>
    <w:rsid w:val="004D528C"/>
    <w:rsid w:val="004D594F"/>
    <w:rsid w:val="004E15B9"/>
    <w:rsid w:val="004E1F0D"/>
    <w:rsid w:val="004E77F4"/>
    <w:rsid w:val="004F3417"/>
    <w:rsid w:val="005027B8"/>
    <w:rsid w:val="0050645C"/>
    <w:rsid w:val="00513B3E"/>
    <w:rsid w:val="00513BF4"/>
    <w:rsid w:val="00534D15"/>
    <w:rsid w:val="005413BA"/>
    <w:rsid w:val="005468F0"/>
    <w:rsid w:val="005528D0"/>
    <w:rsid w:val="005648E7"/>
    <w:rsid w:val="00574433"/>
    <w:rsid w:val="0058176E"/>
    <w:rsid w:val="00595BDD"/>
    <w:rsid w:val="00596975"/>
    <w:rsid w:val="00597247"/>
    <w:rsid w:val="005A164D"/>
    <w:rsid w:val="005C546D"/>
    <w:rsid w:val="005D10DE"/>
    <w:rsid w:val="00633C3C"/>
    <w:rsid w:val="006563C4"/>
    <w:rsid w:val="00673FFA"/>
    <w:rsid w:val="00684A68"/>
    <w:rsid w:val="00685205"/>
    <w:rsid w:val="00687C49"/>
    <w:rsid w:val="0069007E"/>
    <w:rsid w:val="00693582"/>
    <w:rsid w:val="0069392B"/>
    <w:rsid w:val="006A7DBC"/>
    <w:rsid w:val="006B0802"/>
    <w:rsid w:val="006B2A29"/>
    <w:rsid w:val="006E00B4"/>
    <w:rsid w:val="00706970"/>
    <w:rsid w:val="00716285"/>
    <w:rsid w:val="007451B1"/>
    <w:rsid w:val="00746CED"/>
    <w:rsid w:val="0075493B"/>
    <w:rsid w:val="00756DEA"/>
    <w:rsid w:val="00770F4C"/>
    <w:rsid w:val="00786119"/>
    <w:rsid w:val="00787C2E"/>
    <w:rsid w:val="007A7E63"/>
    <w:rsid w:val="007C7121"/>
    <w:rsid w:val="007D0D09"/>
    <w:rsid w:val="007D6FFF"/>
    <w:rsid w:val="007D7A59"/>
    <w:rsid w:val="007D7F40"/>
    <w:rsid w:val="007E4491"/>
    <w:rsid w:val="007E7808"/>
    <w:rsid w:val="007F2321"/>
    <w:rsid w:val="007F3C71"/>
    <w:rsid w:val="00817B44"/>
    <w:rsid w:val="0082352F"/>
    <w:rsid w:val="00842C53"/>
    <w:rsid w:val="008508B4"/>
    <w:rsid w:val="0086656D"/>
    <w:rsid w:val="00873D89"/>
    <w:rsid w:val="0087541B"/>
    <w:rsid w:val="00876B0E"/>
    <w:rsid w:val="008808FF"/>
    <w:rsid w:val="00892C54"/>
    <w:rsid w:val="008B05E4"/>
    <w:rsid w:val="008D5829"/>
    <w:rsid w:val="008E7E40"/>
    <w:rsid w:val="008F50F7"/>
    <w:rsid w:val="008F5463"/>
    <w:rsid w:val="00917E39"/>
    <w:rsid w:val="00930E3E"/>
    <w:rsid w:val="00936497"/>
    <w:rsid w:val="0097025A"/>
    <w:rsid w:val="009735EC"/>
    <w:rsid w:val="00977EFE"/>
    <w:rsid w:val="00981B09"/>
    <w:rsid w:val="00984F95"/>
    <w:rsid w:val="00994C57"/>
    <w:rsid w:val="009D4D3F"/>
    <w:rsid w:val="009E7835"/>
    <w:rsid w:val="009F1145"/>
    <w:rsid w:val="009F207F"/>
    <w:rsid w:val="00A06413"/>
    <w:rsid w:val="00A141BE"/>
    <w:rsid w:val="00A25A1E"/>
    <w:rsid w:val="00A34013"/>
    <w:rsid w:val="00A44048"/>
    <w:rsid w:val="00A5570E"/>
    <w:rsid w:val="00A6238F"/>
    <w:rsid w:val="00A6769C"/>
    <w:rsid w:val="00A72683"/>
    <w:rsid w:val="00A74862"/>
    <w:rsid w:val="00A756FA"/>
    <w:rsid w:val="00A77567"/>
    <w:rsid w:val="00A813E5"/>
    <w:rsid w:val="00A84A9F"/>
    <w:rsid w:val="00AA0B41"/>
    <w:rsid w:val="00AC2463"/>
    <w:rsid w:val="00AC2B83"/>
    <w:rsid w:val="00AC6E30"/>
    <w:rsid w:val="00AF5158"/>
    <w:rsid w:val="00AF7FC1"/>
    <w:rsid w:val="00B016D6"/>
    <w:rsid w:val="00B017AF"/>
    <w:rsid w:val="00B0234A"/>
    <w:rsid w:val="00B11F51"/>
    <w:rsid w:val="00B202C9"/>
    <w:rsid w:val="00B6438E"/>
    <w:rsid w:val="00B83926"/>
    <w:rsid w:val="00B93DBC"/>
    <w:rsid w:val="00B97FCD"/>
    <w:rsid w:val="00BA5D06"/>
    <w:rsid w:val="00BB6F7D"/>
    <w:rsid w:val="00BB7284"/>
    <w:rsid w:val="00BD29E5"/>
    <w:rsid w:val="00BD3EC4"/>
    <w:rsid w:val="00BD4321"/>
    <w:rsid w:val="00BD7F21"/>
    <w:rsid w:val="00BE2C56"/>
    <w:rsid w:val="00BE70B2"/>
    <w:rsid w:val="00C02BD9"/>
    <w:rsid w:val="00C05A43"/>
    <w:rsid w:val="00C06419"/>
    <w:rsid w:val="00C10248"/>
    <w:rsid w:val="00C12CC0"/>
    <w:rsid w:val="00C22F34"/>
    <w:rsid w:val="00C326C5"/>
    <w:rsid w:val="00C32894"/>
    <w:rsid w:val="00C47044"/>
    <w:rsid w:val="00C648E7"/>
    <w:rsid w:val="00C71265"/>
    <w:rsid w:val="00C80951"/>
    <w:rsid w:val="00C83CF8"/>
    <w:rsid w:val="00C867CC"/>
    <w:rsid w:val="00C93DB5"/>
    <w:rsid w:val="00CA1279"/>
    <w:rsid w:val="00CA462A"/>
    <w:rsid w:val="00CA66F4"/>
    <w:rsid w:val="00CB7545"/>
    <w:rsid w:val="00CC08D8"/>
    <w:rsid w:val="00CC72A0"/>
    <w:rsid w:val="00CD0D42"/>
    <w:rsid w:val="00CF3B93"/>
    <w:rsid w:val="00D017AC"/>
    <w:rsid w:val="00D166A7"/>
    <w:rsid w:val="00D308FB"/>
    <w:rsid w:val="00D312AD"/>
    <w:rsid w:val="00D321E6"/>
    <w:rsid w:val="00D53E08"/>
    <w:rsid w:val="00D72E31"/>
    <w:rsid w:val="00D83BE0"/>
    <w:rsid w:val="00D90D69"/>
    <w:rsid w:val="00D93A81"/>
    <w:rsid w:val="00DA17CA"/>
    <w:rsid w:val="00DA1D6B"/>
    <w:rsid w:val="00DA1E65"/>
    <w:rsid w:val="00DA3251"/>
    <w:rsid w:val="00DA7F9E"/>
    <w:rsid w:val="00DB6106"/>
    <w:rsid w:val="00DC183C"/>
    <w:rsid w:val="00DC2C98"/>
    <w:rsid w:val="00DD0856"/>
    <w:rsid w:val="00DD7C8B"/>
    <w:rsid w:val="00E03466"/>
    <w:rsid w:val="00E128DE"/>
    <w:rsid w:val="00E24FD7"/>
    <w:rsid w:val="00E30A9B"/>
    <w:rsid w:val="00E41609"/>
    <w:rsid w:val="00E42F26"/>
    <w:rsid w:val="00E47375"/>
    <w:rsid w:val="00E517E4"/>
    <w:rsid w:val="00E53CE7"/>
    <w:rsid w:val="00E63FE9"/>
    <w:rsid w:val="00E66ED2"/>
    <w:rsid w:val="00E701F7"/>
    <w:rsid w:val="00E81456"/>
    <w:rsid w:val="00E835CD"/>
    <w:rsid w:val="00E968ED"/>
    <w:rsid w:val="00ED47D0"/>
    <w:rsid w:val="00EE5386"/>
    <w:rsid w:val="00EF4445"/>
    <w:rsid w:val="00F037C0"/>
    <w:rsid w:val="00F35356"/>
    <w:rsid w:val="00F53B77"/>
    <w:rsid w:val="00F671DE"/>
    <w:rsid w:val="00F8126E"/>
    <w:rsid w:val="00F83232"/>
    <w:rsid w:val="00F84053"/>
    <w:rsid w:val="00F852C0"/>
    <w:rsid w:val="00F9009A"/>
    <w:rsid w:val="00F900EF"/>
    <w:rsid w:val="00F92DFC"/>
    <w:rsid w:val="00FA4DD6"/>
    <w:rsid w:val="00FC2C02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</cp:revision>
  <cp:lastPrinted>2024-01-19T17:22:00Z</cp:lastPrinted>
  <dcterms:created xsi:type="dcterms:W3CDTF">2024-01-19T17:31:00Z</dcterms:created>
  <dcterms:modified xsi:type="dcterms:W3CDTF">2024-01-22T08:25:00Z</dcterms:modified>
</cp:coreProperties>
</file>