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9C57" w14:textId="2E73CE75" w:rsidR="006D1F7E" w:rsidRDefault="00745722" w:rsidP="006D1F7E">
      <w:pPr>
        <w:pStyle w:val="FechaNotadePrensa"/>
        <w:jc w:val="both"/>
      </w:pPr>
      <w:bookmarkStart w:id="0" w:name="_Hlk139457860"/>
      <w:r>
        <w:t>Viernes</w:t>
      </w:r>
      <w:r w:rsidR="006D1F7E">
        <w:t xml:space="preserve"> </w:t>
      </w:r>
      <w:r>
        <w:t>27</w:t>
      </w:r>
      <w:r w:rsidR="006D1F7E">
        <w:t>/</w:t>
      </w:r>
      <w:r w:rsidR="00DD0F06">
        <w:t>1</w:t>
      </w:r>
      <w:r>
        <w:t>2</w:t>
      </w:r>
      <w:r w:rsidR="006D1F7E">
        <w:t>/24</w:t>
      </w:r>
    </w:p>
    <w:p w14:paraId="4153602A" w14:textId="77777777" w:rsidR="006D1F7E" w:rsidRPr="00A756FA" w:rsidRDefault="006D1F7E" w:rsidP="00B32C3C">
      <w:pPr>
        <w:pStyle w:val="TtuloNotadePrensa"/>
        <w:jc w:val="both"/>
      </w:pPr>
    </w:p>
    <w:p w14:paraId="7453011F" w14:textId="556AB1DB" w:rsidR="001A7DDA" w:rsidRDefault="00705DF8" w:rsidP="005F273B">
      <w:pPr>
        <w:ind w:right="-1"/>
        <w:jc w:val="both"/>
        <w:rPr>
          <w:rFonts w:ascii="Arial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hAnsi="Arial" w:cs="Arial"/>
          <w:b/>
          <w:sz w:val="36"/>
          <w:szCs w:val="36"/>
        </w:rPr>
        <w:t xml:space="preserve">Un total de </w:t>
      </w:r>
      <w:r w:rsidR="00E9720F">
        <w:rPr>
          <w:rFonts w:ascii="Arial" w:hAnsi="Arial" w:cs="Arial"/>
          <w:b/>
          <w:sz w:val="36"/>
          <w:szCs w:val="36"/>
        </w:rPr>
        <w:t xml:space="preserve">154 </w:t>
      </w:r>
      <w:r w:rsidR="00C9201C">
        <w:rPr>
          <w:rFonts w:ascii="Arial" w:hAnsi="Arial" w:cs="Arial"/>
          <w:b/>
          <w:sz w:val="36"/>
          <w:szCs w:val="36"/>
        </w:rPr>
        <w:t xml:space="preserve">explotaciones de cultivos herbáceos de secano </w:t>
      </w:r>
      <w:r w:rsidR="00E9720F">
        <w:rPr>
          <w:rFonts w:ascii="Arial" w:hAnsi="Arial" w:cs="Arial"/>
          <w:b/>
          <w:sz w:val="36"/>
          <w:szCs w:val="36"/>
        </w:rPr>
        <w:t>recibirán</w:t>
      </w:r>
      <w:r w:rsidR="00CA0B03" w:rsidRPr="00CA0B03">
        <w:rPr>
          <w:rFonts w:ascii="Arial" w:hAnsi="Arial" w:cs="Arial"/>
          <w:b/>
          <w:sz w:val="36"/>
          <w:szCs w:val="36"/>
        </w:rPr>
        <w:t xml:space="preserve"> </w:t>
      </w:r>
      <w:r w:rsidR="00C9201C">
        <w:rPr>
          <w:rFonts w:ascii="Arial" w:hAnsi="Arial" w:cs="Arial"/>
          <w:b/>
          <w:sz w:val="36"/>
          <w:szCs w:val="36"/>
        </w:rPr>
        <w:t>ayudas</w:t>
      </w:r>
      <w:r w:rsidR="00CA0B03" w:rsidRPr="00CA0B03">
        <w:rPr>
          <w:rFonts w:ascii="Arial" w:hAnsi="Arial" w:cs="Arial"/>
          <w:b/>
          <w:sz w:val="36"/>
          <w:szCs w:val="36"/>
        </w:rPr>
        <w:t xml:space="preserve"> excepcional</w:t>
      </w:r>
      <w:r w:rsidR="00C9201C">
        <w:rPr>
          <w:rFonts w:ascii="Arial" w:hAnsi="Arial" w:cs="Arial"/>
          <w:b/>
          <w:sz w:val="36"/>
          <w:szCs w:val="36"/>
        </w:rPr>
        <w:t xml:space="preserve">es por la sequía </w:t>
      </w:r>
      <w:r w:rsidR="00AD6982">
        <w:rPr>
          <w:rFonts w:ascii="Arial" w:hAnsi="Arial" w:cs="Arial"/>
          <w:b/>
          <w:sz w:val="36"/>
          <w:szCs w:val="36"/>
        </w:rPr>
        <w:t>por</w:t>
      </w:r>
      <w:r w:rsidR="00C9201C">
        <w:rPr>
          <w:rFonts w:ascii="Arial" w:hAnsi="Arial" w:cs="Arial"/>
          <w:b/>
          <w:sz w:val="36"/>
          <w:szCs w:val="36"/>
        </w:rPr>
        <w:t xml:space="preserve"> importe </w:t>
      </w:r>
      <w:r w:rsidR="00AD6982">
        <w:rPr>
          <w:rFonts w:ascii="Arial" w:hAnsi="Arial" w:cs="Arial"/>
          <w:b/>
          <w:sz w:val="36"/>
          <w:szCs w:val="36"/>
        </w:rPr>
        <w:t xml:space="preserve">de </w:t>
      </w:r>
      <w:r w:rsidR="004007F3" w:rsidRPr="00C9201C">
        <w:rPr>
          <w:rFonts w:ascii="Arial" w:hAnsi="Arial" w:cs="Arial"/>
          <w:b/>
          <w:sz w:val="36"/>
          <w:szCs w:val="36"/>
        </w:rPr>
        <w:t>1</w:t>
      </w:r>
      <w:r w:rsidR="00C9201C" w:rsidRPr="00C9201C">
        <w:rPr>
          <w:rFonts w:ascii="Arial" w:hAnsi="Arial" w:cs="Arial"/>
          <w:b/>
          <w:sz w:val="36"/>
          <w:szCs w:val="36"/>
        </w:rPr>
        <w:t>,1</w:t>
      </w:r>
      <w:r w:rsidR="00C9201C">
        <w:rPr>
          <w:rFonts w:ascii="Arial" w:hAnsi="Arial" w:cs="Arial"/>
          <w:b/>
          <w:sz w:val="36"/>
          <w:szCs w:val="36"/>
        </w:rPr>
        <w:t xml:space="preserve"> millones de</w:t>
      </w:r>
      <w:r w:rsidR="004007F3" w:rsidRPr="004007F3">
        <w:rPr>
          <w:rFonts w:ascii="Arial" w:hAnsi="Arial" w:cs="Arial"/>
          <w:b/>
          <w:sz w:val="36"/>
          <w:szCs w:val="36"/>
        </w:rPr>
        <w:t xml:space="preserve"> euros</w:t>
      </w:r>
      <w:r w:rsidR="00A47390">
        <w:rPr>
          <w:rFonts w:ascii="Arial" w:hAnsi="Arial" w:cs="Arial"/>
          <w:b/>
          <w:sz w:val="36"/>
          <w:szCs w:val="36"/>
        </w:rPr>
        <w:t xml:space="preserve"> </w:t>
      </w:r>
    </w:p>
    <w:p w14:paraId="3B4FB7AF" w14:textId="77777777" w:rsidR="00C9201C" w:rsidRDefault="00C9201C" w:rsidP="005F273B">
      <w:pPr>
        <w:ind w:right="-1"/>
        <w:jc w:val="both"/>
        <w:rPr>
          <w:rFonts w:ascii="Arial" w:hAnsi="Arial" w:cs="Arial"/>
          <w:b/>
          <w:sz w:val="36"/>
          <w:szCs w:val="36"/>
        </w:rPr>
      </w:pPr>
    </w:p>
    <w:bookmarkEnd w:id="1"/>
    <w:p w14:paraId="69293B26" w14:textId="1AFAB62F" w:rsidR="00745722" w:rsidRPr="00E9190E" w:rsidRDefault="00AD6982" w:rsidP="00745722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Esta</w:t>
      </w:r>
      <w:r w:rsidR="007A6A0C">
        <w:rPr>
          <w:b/>
          <w:lang w:val="es-ES"/>
        </w:rPr>
        <w:t xml:space="preserve"> medida de apoyo busca restablecer la viabilidad de estas explotaciones </w:t>
      </w:r>
      <w:r w:rsidR="001004B9">
        <w:rPr>
          <w:b/>
          <w:lang w:val="es-ES"/>
        </w:rPr>
        <w:t xml:space="preserve">que se han visto afectadas por </w:t>
      </w:r>
      <w:r w:rsidR="00E9190E" w:rsidRPr="00E9190E">
        <w:rPr>
          <w:b/>
          <w:lang w:val="es-ES"/>
        </w:rPr>
        <w:t>la sequía y ot</w:t>
      </w:r>
      <w:r w:rsidR="001004B9">
        <w:rPr>
          <w:b/>
          <w:lang w:val="es-ES"/>
        </w:rPr>
        <w:t>ras perturbaciones del mercado</w:t>
      </w:r>
    </w:p>
    <w:p w14:paraId="6DCF1205" w14:textId="77777777" w:rsidR="00745722" w:rsidRPr="004B6042" w:rsidRDefault="00745722" w:rsidP="00745722">
      <w:pPr>
        <w:pStyle w:val="CuerpodetextoNotadePrensa"/>
        <w:rPr>
          <w:b/>
          <w:lang w:val="es-ES"/>
        </w:rPr>
      </w:pPr>
    </w:p>
    <w:p w14:paraId="4856F930" w14:textId="77777777" w:rsidR="007D0B29" w:rsidRDefault="007D0B29" w:rsidP="00CA0B03">
      <w:pPr>
        <w:pStyle w:val="CuerpodetextoNotadePrensa"/>
        <w:rPr>
          <w:lang w:val="es-ES"/>
        </w:rPr>
      </w:pPr>
    </w:p>
    <w:p w14:paraId="1FD7E79A" w14:textId="551601FC" w:rsidR="004007F3" w:rsidRDefault="004007F3" w:rsidP="00CA0B03">
      <w:pPr>
        <w:pStyle w:val="CuerpodetextoNotadePrensa"/>
        <w:rPr>
          <w:lang w:val="es-ES"/>
        </w:rPr>
      </w:pPr>
      <w:bookmarkStart w:id="2" w:name="_GoBack"/>
      <w:bookmarkEnd w:id="2"/>
      <w:r>
        <w:rPr>
          <w:lang w:val="es-ES"/>
        </w:rPr>
        <w:t xml:space="preserve">El </w:t>
      </w:r>
      <w:r w:rsidR="007A6A0C">
        <w:rPr>
          <w:lang w:val="es-ES"/>
        </w:rPr>
        <w:t>Gobierno de La Rioja</w:t>
      </w:r>
      <w:r>
        <w:rPr>
          <w:lang w:val="es-ES"/>
        </w:rPr>
        <w:t>, a través de la Consejería de Agricultura, Ganadería, Mundo Rural y Medio Ambiente, ha autorizado hoy</w:t>
      </w:r>
      <w:r w:rsidR="00AD6982">
        <w:rPr>
          <w:lang w:val="es-ES"/>
        </w:rPr>
        <w:t xml:space="preserve">, </w:t>
      </w:r>
      <w:r w:rsidR="00CA0B03">
        <w:rPr>
          <w:lang w:val="es-ES"/>
        </w:rPr>
        <w:t>2</w:t>
      </w:r>
      <w:r>
        <w:rPr>
          <w:lang w:val="es-ES"/>
        </w:rPr>
        <w:t>7</w:t>
      </w:r>
      <w:r w:rsidR="00AD6982">
        <w:rPr>
          <w:lang w:val="es-ES"/>
        </w:rPr>
        <w:t xml:space="preserve"> de diciembre</w:t>
      </w:r>
      <w:r>
        <w:rPr>
          <w:lang w:val="es-ES"/>
        </w:rPr>
        <w:t>,</w:t>
      </w:r>
      <w:r w:rsidRPr="004007F3">
        <w:rPr>
          <w:lang w:val="es-ES"/>
        </w:rPr>
        <w:t xml:space="preserve"> la aprobación de</w:t>
      </w:r>
      <w:r w:rsidR="00C9201C">
        <w:rPr>
          <w:lang w:val="es-ES"/>
        </w:rPr>
        <w:t xml:space="preserve"> un </w:t>
      </w:r>
      <w:r w:rsidRPr="004007F3">
        <w:rPr>
          <w:lang w:val="es-ES"/>
        </w:rPr>
        <w:t xml:space="preserve">gasto </w:t>
      </w:r>
      <w:r w:rsidR="00C9201C">
        <w:rPr>
          <w:lang w:val="es-ES"/>
        </w:rPr>
        <w:t xml:space="preserve">de </w:t>
      </w:r>
      <w:r w:rsidR="00C9201C" w:rsidRPr="004007F3">
        <w:rPr>
          <w:lang w:val="es-ES"/>
        </w:rPr>
        <w:t>1.118.585</w:t>
      </w:r>
      <w:r w:rsidR="00C9201C">
        <w:rPr>
          <w:lang w:val="es-ES"/>
        </w:rPr>
        <w:t xml:space="preserve"> </w:t>
      </w:r>
      <w:r w:rsidR="00C9201C" w:rsidRPr="004007F3">
        <w:rPr>
          <w:lang w:val="es-ES"/>
        </w:rPr>
        <w:t>euros</w:t>
      </w:r>
      <w:r w:rsidR="00C9201C">
        <w:rPr>
          <w:lang w:val="es-ES"/>
        </w:rPr>
        <w:t xml:space="preserve"> </w:t>
      </w:r>
      <w:r w:rsidR="00AD6982">
        <w:rPr>
          <w:lang w:val="es-ES"/>
        </w:rPr>
        <w:t>destinado</w:t>
      </w:r>
      <w:r w:rsidR="00C9201C">
        <w:rPr>
          <w:lang w:val="es-ES"/>
        </w:rPr>
        <w:t xml:space="preserve"> a</w:t>
      </w:r>
      <w:r w:rsidRPr="004007F3">
        <w:rPr>
          <w:lang w:val="es-ES"/>
        </w:rPr>
        <w:t xml:space="preserve"> </w:t>
      </w:r>
      <w:r>
        <w:rPr>
          <w:lang w:val="es-ES"/>
        </w:rPr>
        <w:t>financia</w:t>
      </w:r>
      <w:r w:rsidR="00C9201C">
        <w:rPr>
          <w:lang w:val="es-ES"/>
        </w:rPr>
        <w:t xml:space="preserve">r </w:t>
      </w:r>
      <w:r>
        <w:rPr>
          <w:lang w:val="es-ES"/>
        </w:rPr>
        <w:t xml:space="preserve">la ayuda </w:t>
      </w:r>
      <w:r w:rsidRPr="004007F3">
        <w:rPr>
          <w:lang w:val="es-ES"/>
        </w:rPr>
        <w:t>excepcional por la sequía</w:t>
      </w:r>
      <w:r w:rsidR="009F2C1A">
        <w:rPr>
          <w:lang w:val="es-ES"/>
        </w:rPr>
        <w:t xml:space="preserve"> </w:t>
      </w:r>
      <w:r w:rsidR="00C9201C">
        <w:rPr>
          <w:lang w:val="es-ES"/>
        </w:rPr>
        <w:t xml:space="preserve">para </w:t>
      </w:r>
      <w:r w:rsidRPr="004007F3">
        <w:rPr>
          <w:lang w:val="es-ES"/>
        </w:rPr>
        <w:t>cultivos herbáceos de secano</w:t>
      </w:r>
      <w:r>
        <w:rPr>
          <w:lang w:val="es-ES"/>
        </w:rPr>
        <w:t>.</w:t>
      </w:r>
    </w:p>
    <w:p w14:paraId="07173B01" w14:textId="77777777" w:rsidR="004007F3" w:rsidRDefault="004007F3" w:rsidP="00CA0B03">
      <w:pPr>
        <w:pStyle w:val="CuerpodetextoNotadePrensa"/>
        <w:rPr>
          <w:lang w:val="es-ES"/>
        </w:rPr>
      </w:pPr>
    </w:p>
    <w:p w14:paraId="3562AF28" w14:textId="5FDE34C4" w:rsidR="00CA0B03" w:rsidRDefault="00CA0B03" w:rsidP="008C6E84">
      <w:pPr>
        <w:pStyle w:val="CuerpodetextoNotadePrensa"/>
        <w:rPr>
          <w:lang w:val="es-ES"/>
        </w:rPr>
      </w:pPr>
      <w:r>
        <w:rPr>
          <w:lang w:val="es-ES"/>
        </w:rPr>
        <w:t>E</w:t>
      </w:r>
      <w:r w:rsidR="001004B9">
        <w:rPr>
          <w:lang w:val="es-ES"/>
        </w:rPr>
        <w:t>l importe de estas</w:t>
      </w:r>
      <w:r w:rsidRPr="00CA0B03">
        <w:rPr>
          <w:lang w:val="es-ES"/>
        </w:rPr>
        <w:t xml:space="preserve"> ayuda</w:t>
      </w:r>
      <w:r w:rsidR="001004B9">
        <w:rPr>
          <w:lang w:val="es-ES"/>
        </w:rPr>
        <w:t xml:space="preserve">s, que </w:t>
      </w:r>
      <w:r w:rsidR="007A6A0C">
        <w:rPr>
          <w:lang w:val="es-ES"/>
        </w:rPr>
        <w:t>beneficiará</w:t>
      </w:r>
      <w:r w:rsidR="001004B9">
        <w:rPr>
          <w:lang w:val="es-ES"/>
        </w:rPr>
        <w:t>n</w:t>
      </w:r>
      <w:r w:rsidR="007A6A0C">
        <w:rPr>
          <w:lang w:val="es-ES"/>
        </w:rPr>
        <w:t xml:space="preserve"> </w:t>
      </w:r>
      <w:r w:rsidR="008C6E84">
        <w:rPr>
          <w:lang w:val="es-ES"/>
        </w:rPr>
        <w:t xml:space="preserve">a 154 agricultores, </w:t>
      </w:r>
      <w:r w:rsidR="001004B9">
        <w:rPr>
          <w:lang w:val="es-ES"/>
        </w:rPr>
        <w:t xml:space="preserve">es el </w:t>
      </w:r>
      <w:r w:rsidR="008C6E84">
        <w:rPr>
          <w:lang w:val="es-ES"/>
        </w:rPr>
        <w:t xml:space="preserve">resultado de calcular el 40% </w:t>
      </w:r>
      <w:r w:rsidR="008C6E84" w:rsidRPr="00F50EF3">
        <w:rPr>
          <w:lang w:val="es-ES"/>
        </w:rPr>
        <w:t>del importe de la indemnización fijada por la entidad</w:t>
      </w:r>
      <w:r w:rsidR="008C6E84">
        <w:rPr>
          <w:lang w:val="es-ES"/>
        </w:rPr>
        <w:t xml:space="preserve"> A</w:t>
      </w:r>
      <w:r w:rsidR="007A6A0C">
        <w:rPr>
          <w:lang w:val="es-ES"/>
        </w:rPr>
        <w:t>groseguro</w:t>
      </w:r>
      <w:r w:rsidRPr="00CA0B03">
        <w:rPr>
          <w:lang w:val="es-ES"/>
        </w:rPr>
        <w:t xml:space="preserve"> a los titulares de</w:t>
      </w:r>
      <w:r>
        <w:rPr>
          <w:lang w:val="es-ES"/>
        </w:rPr>
        <w:t xml:space="preserve"> </w:t>
      </w:r>
      <w:r w:rsidRPr="00CA0B03">
        <w:rPr>
          <w:lang w:val="es-ES"/>
        </w:rPr>
        <w:t>explotaciones agrarias de La Rioja</w:t>
      </w:r>
      <w:r w:rsidR="00AD6982">
        <w:rPr>
          <w:lang w:val="es-ES"/>
        </w:rPr>
        <w:t>,</w:t>
      </w:r>
      <w:r w:rsidRPr="00CA0B03">
        <w:rPr>
          <w:lang w:val="es-ES"/>
        </w:rPr>
        <w:t xml:space="preserve"> con pólizas de seguro con cobertura de sequía en los cultivos herbáceos de</w:t>
      </w:r>
      <w:r>
        <w:rPr>
          <w:lang w:val="es-ES"/>
        </w:rPr>
        <w:t xml:space="preserve"> </w:t>
      </w:r>
      <w:r w:rsidRPr="00CA0B03">
        <w:rPr>
          <w:lang w:val="es-ES"/>
        </w:rPr>
        <w:t xml:space="preserve">secano en el </w:t>
      </w:r>
      <w:r w:rsidR="008C6E84">
        <w:rPr>
          <w:lang w:val="es-ES"/>
        </w:rPr>
        <w:t>P</w:t>
      </w:r>
      <w:r w:rsidRPr="00CA0B03">
        <w:rPr>
          <w:lang w:val="es-ES"/>
        </w:rPr>
        <w:t>lan 2023</w:t>
      </w:r>
      <w:r w:rsidR="001004B9">
        <w:rPr>
          <w:lang w:val="es-ES"/>
        </w:rPr>
        <w:t>, con excepción de los cultivos de oleaginosas</w:t>
      </w:r>
      <w:r w:rsidR="008C6E84">
        <w:rPr>
          <w:lang w:val="es-ES"/>
        </w:rPr>
        <w:t>.</w:t>
      </w:r>
      <w:r w:rsidRPr="00CA0B03">
        <w:rPr>
          <w:lang w:val="es-ES"/>
        </w:rPr>
        <w:t xml:space="preserve"> </w:t>
      </w:r>
    </w:p>
    <w:p w14:paraId="3B23DB40" w14:textId="32161837" w:rsidR="00E9190E" w:rsidRDefault="00E9190E" w:rsidP="004007F3">
      <w:pPr>
        <w:pStyle w:val="CuerpodetextoNotadePrensa"/>
        <w:rPr>
          <w:lang w:val="es-ES"/>
        </w:rPr>
      </w:pPr>
    </w:p>
    <w:p w14:paraId="3EAFC610" w14:textId="7E2252F3" w:rsidR="00E9190E" w:rsidRDefault="00E9190E" w:rsidP="00E9190E">
      <w:pPr>
        <w:pStyle w:val="CuerpodetextoNotadePrensa"/>
        <w:rPr>
          <w:lang w:val="es-ES"/>
        </w:rPr>
      </w:pPr>
      <w:r w:rsidRPr="00E9190E">
        <w:rPr>
          <w:lang w:val="es-ES"/>
        </w:rPr>
        <w:t xml:space="preserve">Estas ayudas, acogidas al Marco </w:t>
      </w:r>
      <w:r w:rsidR="008F100F">
        <w:rPr>
          <w:lang w:val="es-ES"/>
        </w:rPr>
        <w:t xml:space="preserve">Nacional </w:t>
      </w:r>
      <w:r w:rsidRPr="00E9190E">
        <w:rPr>
          <w:lang w:val="es-ES"/>
        </w:rPr>
        <w:t xml:space="preserve">Temporal de medidas de ayuda destinadas a respaldar la economía tras la </w:t>
      </w:r>
      <w:r w:rsidR="008F100F">
        <w:rPr>
          <w:lang w:val="es-ES"/>
        </w:rPr>
        <w:t xml:space="preserve">invasión de </w:t>
      </w:r>
      <w:r w:rsidRPr="00E9190E">
        <w:rPr>
          <w:lang w:val="es-ES"/>
        </w:rPr>
        <w:t xml:space="preserve">Ucrania por parte de Rusia, se conceden con la finalidad de aliviar las consecuencias económicas que sufren estas explotaciones a causa de la sequía y otras perturbaciones del mercado, </w:t>
      </w:r>
      <w:r w:rsidR="00AD6982">
        <w:rPr>
          <w:lang w:val="es-ES"/>
        </w:rPr>
        <w:t>contribuyendo así</w:t>
      </w:r>
      <w:r w:rsidRPr="00E9190E">
        <w:rPr>
          <w:lang w:val="es-ES"/>
        </w:rPr>
        <w:t xml:space="preserve"> a </w:t>
      </w:r>
      <w:r>
        <w:rPr>
          <w:lang w:val="es-ES"/>
        </w:rPr>
        <w:t xml:space="preserve">restablecer su viabilidad. </w:t>
      </w:r>
    </w:p>
    <w:p w14:paraId="684327F8" w14:textId="77777777" w:rsidR="00E9190E" w:rsidRDefault="00E9190E" w:rsidP="00E9190E">
      <w:pPr>
        <w:pStyle w:val="CuerpodetextoNotadePrensa"/>
        <w:rPr>
          <w:lang w:val="es-ES"/>
        </w:rPr>
      </w:pPr>
    </w:p>
    <w:p w14:paraId="4BC1E9E2" w14:textId="525EDDD4" w:rsidR="00CA0B03" w:rsidRDefault="007A6A0C" w:rsidP="00E9190E">
      <w:pPr>
        <w:pStyle w:val="CuerpodetextoNotadePrensa"/>
        <w:rPr>
          <w:lang w:val="es-ES"/>
        </w:rPr>
      </w:pPr>
      <w:r>
        <w:rPr>
          <w:lang w:val="es-ES"/>
        </w:rPr>
        <w:t>El</w:t>
      </w:r>
      <w:r w:rsidR="00E9190E" w:rsidRPr="00E9190E">
        <w:rPr>
          <w:lang w:val="es-ES"/>
        </w:rPr>
        <w:t xml:space="preserve"> i</w:t>
      </w:r>
      <w:r w:rsidR="00583418">
        <w:rPr>
          <w:lang w:val="es-ES"/>
        </w:rPr>
        <w:t>mporte de todas las ayudas</w:t>
      </w:r>
      <w:r w:rsidR="00AD6982">
        <w:rPr>
          <w:lang w:val="es-ES"/>
        </w:rPr>
        <w:t xml:space="preserve"> por beneficiario</w:t>
      </w:r>
      <w:r w:rsidR="00583418">
        <w:rPr>
          <w:lang w:val="es-ES"/>
        </w:rPr>
        <w:t>, que serán de concesión directa</w:t>
      </w:r>
      <w:r w:rsidR="008F100F">
        <w:rPr>
          <w:lang w:val="es-ES"/>
        </w:rPr>
        <w:t xml:space="preserve"> y se acogen al citado Marco Nacional Temporal</w:t>
      </w:r>
      <w:r w:rsidR="00583418">
        <w:rPr>
          <w:lang w:val="es-ES"/>
        </w:rPr>
        <w:t xml:space="preserve">, </w:t>
      </w:r>
      <w:r w:rsidR="00E9190E" w:rsidRPr="00E9190E">
        <w:rPr>
          <w:lang w:val="es-ES"/>
        </w:rPr>
        <w:t xml:space="preserve">no podrá superar el límite máximo </w:t>
      </w:r>
      <w:r w:rsidR="00E9190E">
        <w:rPr>
          <w:lang w:val="es-ES"/>
        </w:rPr>
        <w:t xml:space="preserve">previsto para </w:t>
      </w:r>
      <w:r w:rsidR="00E9190E" w:rsidRPr="00E9190E">
        <w:rPr>
          <w:lang w:val="es-ES"/>
        </w:rPr>
        <w:t xml:space="preserve">el sector de producción primaria de productos agrícolas establecido en 280.000 </w:t>
      </w:r>
      <w:r w:rsidR="00E9190E">
        <w:rPr>
          <w:lang w:val="es-ES"/>
        </w:rPr>
        <w:t>euros</w:t>
      </w:r>
      <w:r w:rsidR="00E9190E" w:rsidRPr="00E9190E">
        <w:rPr>
          <w:lang w:val="es-ES"/>
        </w:rPr>
        <w:t>.</w:t>
      </w:r>
    </w:p>
    <w:p w14:paraId="5C77AFA8" w14:textId="77777777" w:rsidR="00282D0D" w:rsidRDefault="00282D0D" w:rsidP="00E9190E">
      <w:pPr>
        <w:pStyle w:val="CuerpodetextoNotadePrensa"/>
        <w:rPr>
          <w:lang w:val="es-ES"/>
        </w:rPr>
      </w:pPr>
    </w:p>
    <w:p w14:paraId="42E7A7F7" w14:textId="26243D28" w:rsidR="000944D5" w:rsidRDefault="00282D0D" w:rsidP="00E9190E">
      <w:pPr>
        <w:pStyle w:val="CuerpodetextoNotadePrensa"/>
        <w:rPr>
          <w:lang w:val="es-ES"/>
        </w:rPr>
      </w:pPr>
      <w:r>
        <w:rPr>
          <w:lang w:val="es-ES"/>
        </w:rPr>
        <w:t>Con la aprobación de e</w:t>
      </w:r>
      <w:r w:rsidR="000944D5">
        <w:rPr>
          <w:lang w:val="es-ES"/>
        </w:rPr>
        <w:t xml:space="preserve">ste </w:t>
      </w:r>
      <w:r w:rsidR="00AA28DC">
        <w:rPr>
          <w:lang w:val="es-ES"/>
        </w:rPr>
        <w:t xml:space="preserve">nuevo </w:t>
      </w:r>
      <w:r w:rsidR="000944D5">
        <w:rPr>
          <w:lang w:val="es-ES"/>
        </w:rPr>
        <w:t>gasto, el Ejecutivo riojano</w:t>
      </w:r>
      <w:r>
        <w:rPr>
          <w:lang w:val="es-ES"/>
        </w:rPr>
        <w:t xml:space="preserve"> </w:t>
      </w:r>
      <w:r w:rsidR="000944D5">
        <w:rPr>
          <w:lang w:val="es-ES"/>
        </w:rPr>
        <w:t xml:space="preserve">da cumplimiento al compromiso adquirido </w:t>
      </w:r>
      <w:r w:rsidR="00AD6982">
        <w:rPr>
          <w:lang w:val="es-ES"/>
        </w:rPr>
        <w:t>para</w:t>
      </w:r>
      <w:r w:rsidR="000944D5">
        <w:rPr>
          <w:lang w:val="es-ES"/>
        </w:rPr>
        <w:t xml:space="preserve"> respaldar</w:t>
      </w:r>
      <w:r w:rsidR="00AD6982">
        <w:rPr>
          <w:lang w:val="es-ES"/>
        </w:rPr>
        <w:t>,</w:t>
      </w:r>
      <w:r w:rsidR="00AA28DC">
        <w:rPr>
          <w:lang w:val="es-ES"/>
        </w:rPr>
        <w:t xml:space="preserve"> </w:t>
      </w:r>
      <w:r w:rsidR="00AD6982">
        <w:rPr>
          <w:lang w:val="es-ES"/>
        </w:rPr>
        <w:t>a través de</w:t>
      </w:r>
      <w:r w:rsidR="00AA28DC">
        <w:rPr>
          <w:lang w:val="es-ES"/>
        </w:rPr>
        <w:t xml:space="preserve"> un paquete de ayudas extraordinarias</w:t>
      </w:r>
      <w:r w:rsidR="000944D5">
        <w:rPr>
          <w:lang w:val="es-ES"/>
        </w:rPr>
        <w:t xml:space="preserve"> </w:t>
      </w:r>
      <w:r w:rsidR="00AD6982">
        <w:rPr>
          <w:lang w:val="es-ES"/>
        </w:rPr>
        <w:t xml:space="preserve">por un importe </w:t>
      </w:r>
      <w:r w:rsidR="00AA28DC">
        <w:rPr>
          <w:lang w:val="es-ES"/>
        </w:rPr>
        <w:t>cercano a los 40 millones de euros</w:t>
      </w:r>
      <w:r w:rsidR="00AD6982">
        <w:rPr>
          <w:lang w:val="es-ES"/>
        </w:rPr>
        <w:t>,</w:t>
      </w:r>
      <w:r w:rsidR="00AA28DC">
        <w:rPr>
          <w:lang w:val="es-ES"/>
        </w:rPr>
        <w:t xml:space="preserve"> a sectores como el cerealista que</w:t>
      </w:r>
      <w:r w:rsidR="00975036">
        <w:rPr>
          <w:lang w:val="es-ES"/>
        </w:rPr>
        <w:t>,</w:t>
      </w:r>
      <w:r w:rsidR="00AA28DC">
        <w:rPr>
          <w:lang w:val="es-ES"/>
        </w:rPr>
        <w:t xml:space="preserve"> al igual que el vitivinícola, el </w:t>
      </w:r>
      <w:r w:rsidR="00AD6982">
        <w:rPr>
          <w:lang w:val="es-ES"/>
        </w:rPr>
        <w:t xml:space="preserve">del </w:t>
      </w:r>
      <w:r w:rsidR="00AA28DC">
        <w:rPr>
          <w:lang w:val="es-ES"/>
        </w:rPr>
        <w:t xml:space="preserve">champiñón y la seta o </w:t>
      </w:r>
      <w:r w:rsidR="00AD6982">
        <w:rPr>
          <w:lang w:val="es-ES"/>
        </w:rPr>
        <w:t>el ganadero</w:t>
      </w:r>
      <w:r w:rsidR="00AA28DC">
        <w:rPr>
          <w:lang w:val="es-ES"/>
        </w:rPr>
        <w:t>, atraviesan un momento complicado por la sequía continuada,</w:t>
      </w:r>
      <w:r w:rsidR="00AD6982">
        <w:rPr>
          <w:lang w:val="es-ES"/>
        </w:rPr>
        <w:t xml:space="preserve"> por la pérdida de rentabilidad, dificultades </w:t>
      </w:r>
      <w:r w:rsidR="00AA28DC">
        <w:rPr>
          <w:lang w:val="es-ES"/>
        </w:rPr>
        <w:t xml:space="preserve">de comercialización </w:t>
      </w:r>
      <w:r w:rsidR="00AD6982">
        <w:rPr>
          <w:lang w:val="es-ES"/>
        </w:rPr>
        <w:t xml:space="preserve">o </w:t>
      </w:r>
      <w:r w:rsidR="00AA28DC">
        <w:rPr>
          <w:lang w:val="es-ES"/>
        </w:rPr>
        <w:t>de sanidad animal.</w:t>
      </w:r>
    </w:p>
    <w:p w14:paraId="604512C5" w14:textId="77777777" w:rsidR="008F100F" w:rsidRDefault="008F100F" w:rsidP="00E9190E">
      <w:pPr>
        <w:pStyle w:val="CuerpodetextoNotadePrensa"/>
        <w:rPr>
          <w:lang w:val="es-ES"/>
        </w:rPr>
      </w:pPr>
    </w:p>
    <w:sectPr w:rsidR="008F100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A33F6" w14:textId="77777777" w:rsidR="00FD5033" w:rsidRDefault="00FD5033" w:rsidP="0069392B">
      <w:r>
        <w:separator/>
      </w:r>
    </w:p>
  </w:endnote>
  <w:endnote w:type="continuationSeparator" w:id="0">
    <w:p w14:paraId="1F58CA5E" w14:textId="77777777" w:rsidR="00FD5033" w:rsidRDefault="00FD503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806B" w14:textId="77777777" w:rsidR="00FD5033" w:rsidRDefault="00FD5033" w:rsidP="0069392B">
      <w:r>
        <w:separator/>
      </w:r>
    </w:p>
  </w:footnote>
  <w:footnote w:type="continuationSeparator" w:id="0">
    <w:p w14:paraId="59314C49" w14:textId="77777777" w:rsidR="00FD5033" w:rsidRDefault="00FD503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EA5"/>
    <w:rsid w:val="00007F98"/>
    <w:rsid w:val="00014ACC"/>
    <w:rsid w:val="00016C90"/>
    <w:rsid w:val="00017814"/>
    <w:rsid w:val="00022E1C"/>
    <w:rsid w:val="00030ADD"/>
    <w:rsid w:val="00036113"/>
    <w:rsid w:val="0004582D"/>
    <w:rsid w:val="00053C7E"/>
    <w:rsid w:val="000579A8"/>
    <w:rsid w:val="00061701"/>
    <w:rsid w:val="00076F64"/>
    <w:rsid w:val="000944D5"/>
    <w:rsid w:val="000B4017"/>
    <w:rsid w:val="000D0B23"/>
    <w:rsid w:val="000E77EF"/>
    <w:rsid w:val="000F3F3C"/>
    <w:rsid w:val="000F63B3"/>
    <w:rsid w:val="000F7E20"/>
    <w:rsid w:val="001004B9"/>
    <w:rsid w:val="00100590"/>
    <w:rsid w:val="001037A5"/>
    <w:rsid w:val="001542F7"/>
    <w:rsid w:val="001657BB"/>
    <w:rsid w:val="0018459D"/>
    <w:rsid w:val="001979AB"/>
    <w:rsid w:val="001A7DDA"/>
    <w:rsid w:val="001B72E4"/>
    <w:rsid w:val="001C6A80"/>
    <w:rsid w:val="001D5774"/>
    <w:rsid w:val="0020207D"/>
    <w:rsid w:val="00203571"/>
    <w:rsid w:val="00215D42"/>
    <w:rsid w:val="00217AF8"/>
    <w:rsid w:val="00230554"/>
    <w:rsid w:val="00240D3F"/>
    <w:rsid w:val="00245B22"/>
    <w:rsid w:val="00246E48"/>
    <w:rsid w:val="00250CDB"/>
    <w:rsid w:val="00261510"/>
    <w:rsid w:val="00262A02"/>
    <w:rsid w:val="00282D0D"/>
    <w:rsid w:val="002873D9"/>
    <w:rsid w:val="002C41E9"/>
    <w:rsid w:val="002C5DF7"/>
    <w:rsid w:val="002D3B2D"/>
    <w:rsid w:val="002E4839"/>
    <w:rsid w:val="002E6440"/>
    <w:rsid w:val="002E72EE"/>
    <w:rsid w:val="00307CD0"/>
    <w:rsid w:val="0031631C"/>
    <w:rsid w:val="00320083"/>
    <w:rsid w:val="00334000"/>
    <w:rsid w:val="00334B3A"/>
    <w:rsid w:val="003364A2"/>
    <w:rsid w:val="0034365A"/>
    <w:rsid w:val="00346422"/>
    <w:rsid w:val="00346ABB"/>
    <w:rsid w:val="0035439E"/>
    <w:rsid w:val="003605D5"/>
    <w:rsid w:val="00377703"/>
    <w:rsid w:val="0039046B"/>
    <w:rsid w:val="00392A6F"/>
    <w:rsid w:val="003A0B9B"/>
    <w:rsid w:val="003A139C"/>
    <w:rsid w:val="003A3E60"/>
    <w:rsid w:val="003B03DB"/>
    <w:rsid w:val="003B3431"/>
    <w:rsid w:val="003C1605"/>
    <w:rsid w:val="003E5452"/>
    <w:rsid w:val="003F1C52"/>
    <w:rsid w:val="004007F3"/>
    <w:rsid w:val="00412AB1"/>
    <w:rsid w:val="00417179"/>
    <w:rsid w:val="00435C9E"/>
    <w:rsid w:val="0047552C"/>
    <w:rsid w:val="00477863"/>
    <w:rsid w:val="00495B58"/>
    <w:rsid w:val="00495D1F"/>
    <w:rsid w:val="004C1DC9"/>
    <w:rsid w:val="004D420D"/>
    <w:rsid w:val="004D4353"/>
    <w:rsid w:val="004D594F"/>
    <w:rsid w:val="004E5A0B"/>
    <w:rsid w:val="0050645C"/>
    <w:rsid w:val="0052198E"/>
    <w:rsid w:val="00555B80"/>
    <w:rsid w:val="0056245A"/>
    <w:rsid w:val="00574433"/>
    <w:rsid w:val="0057778C"/>
    <w:rsid w:val="0058176E"/>
    <w:rsid w:val="00583418"/>
    <w:rsid w:val="00591FD6"/>
    <w:rsid w:val="00596975"/>
    <w:rsid w:val="00597247"/>
    <w:rsid w:val="005B3385"/>
    <w:rsid w:val="005C242B"/>
    <w:rsid w:val="005D5ABC"/>
    <w:rsid w:val="005E681F"/>
    <w:rsid w:val="005E7F76"/>
    <w:rsid w:val="005F273B"/>
    <w:rsid w:val="006068B6"/>
    <w:rsid w:val="006140FA"/>
    <w:rsid w:val="00616A71"/>
    <w:rsid w:val="006563C4"/>
    <w:rsid w:val="00662710"/>
    <w:rsid w:val="00673BC9"/>
    <w:rsid w:val="00673FFA"/>
    <w:rsid w:val="00684DEB"/>
    <w:rsid w:val="00686042"/>
    <w:rsid w:val="006914D7"/>
    <w:rsid w:val="0069392B"/>
    <w:rsid w:val="006A7DBC"/>
    <w:rsid w:val="006B0802"/>
    <w:rsid w:val="006D1F7E"/>
    <w:rsid w:val="006F587F"/>
    <w:rsid w:val="007054D1"/>
    <w:rsid w:val="00705DF8"/>
    <w:rsid w:val="00706970"/>
    <w:rsid w:val="00716285"/>
    <w:rsid w:val="007349F5"/>
    <w:rsid w:val="00745722"/>
    <w:rsid w:val="007A0765"/>
    <w:rsid w:val="007A3308"/>
    <w:rsid w:val="007A6A0C"/>
    <w:rsid w:val="007A7E63"/>
    <w:rsid w:val="007B1D1F"/>
    <w:rsid w:val="007C7121"/>
    <w:rsid w:val="007D0B29"/>
    <w:rsid w:val="007D0B36"/>
    <w:rsid w:val="007D6FFF"/>
    <w:rsid w:val="007E4491"/>
    <w:rsid w:val="00832863"/>
    <w:rsid w:val="00834C73"/>
    <w:rsid w:val="00866B0A"/>
    <w:rsid w:val="0087541B"/>
    <w:rsid w:val="00892C54"/>
    <w:rsid w:val="008B05E4"/>
    <w:rsid w:val="008C6E84"/>
    <w:rsid w:val="008D61BE"/>
    <w:rsid w:val="008E7E40"/>
    <w:rsid w:val="008F100F"/>
    <w:rsid w:val="00900C92"/>
    <w:rsid w:val="0090633A"/>
    <w:rsid w:val="00917E39"/>
    <w:rsid w:val="00936D1B"/>
    <w:rsid w:val="009735EC"/>
    <w:rsid w:val="00975036"/>
    <w:rsid w:val="00977EFE"/>
    <w:rsid w:val="009A0F91"/>
    <w:rsid w:val="009B2C99"/>
    <w:rsid w:val="009D4E2A"/>
    <w:rsid w:val="009D77B2"/>
    <w:rsid w:val="009E31C2"/>
    <w:rsid w:val="009E7835"/>
    <w:rsid w:val="009F2C1A"/>
    <w:rsid w:val="00A010B2"/>
    <w:rsid w:val="00A141BE"/>
    <w:rsid w:val="00A31B82"/>
    <w:rsid w:val="00A337D0"/>
    <w:rsid w:val="00A347CA"/>
    <w:rsid w:val="00A377A4"/>
    <w:rsid w:val="00A378AB"/>
    <w:rsid w:val="00A47390"/>
    <w:rsid w:val="00A6238F"/>
    <w:rsid w:val="00A74D1C"/>
    <w:rsid w:val="00A756FA"/>
    <w:rsid w:val="00A95364"/>
    <w:rsid w:val="00AA0B41"/>
    <w:rsid w:val="00AA28DC"/>
    <w:rsid w:val="00AC6E30"/>
    <w:rsid w:val="00AD6982"/>
    <w:rsid w:val="00AE2ED9"/>
    <w:rsid w:val="00B043CC"/>
    <w:rsid w:val="00B07A63"/>
    <w:rsid w:val="00B24A6A"/>
    <w:rsid w:val="00B32C3C"/>
    <w:rsid w:val="00B37D5C"/>
    <w:rsid w:val="00B5479C"/>
    <w:rsid w:val="00B83255"/>
    <w:rsid w:val="00B93DBC"/>
    <w:rsid w:val="00B97FCD"/>
    <w:rsid w:val="00BA5D06"/>
    <w:rsid w:val="00BB3228"/>
    <w:rsid w:val="00BC0FDB"/>
    <w:rsid w:val="00BD6219"/>
    <w:rsid w:val="00BD7E0B"/>
    <w:rsid w:val="00BE47A9"/>
    <w:rsid w:val="00BE4EE3"/>
    <w:rsid w:val="00BE51D1"/>
    <w:rsid w:val="00BE5C89"/>
    <w:rsid w:val="00BE6D96"/>
    <w:rsid w:val="00BE70B2"/>
    <w:rsid w:val="00BE749D"/>
    <w:rsid w:val="00C05A43"/>
    <w:rsid w:val="00C1087A"/>
    <w:rsid w:val="00C22F34"/>
    <w:rsid w:val="00C648E7"/>
    <w:rsid w:val="00C664DD"/>
    <w:rsid w:val="00C77151"/>
    <w:rsid w:val="00C83CF8"/>
    <w:rsid w:val="00C845BE"/>
    <w:rsid w:val="00C9201C"/>
    <w:rsid w:val="00CA0B03"/>
    <w:rsid w:val="00CC08D8"/>
    <w:rsid w:val="00CE1815"/>
    <w:rsid w:val="00CE18A3"/>
    <w:rsid w:val="00CE2CD6"/>
    <w:rsid w:val="00CE2F7C"/>
    <w:rsid w:val="00CF3B24"/>
    <w:rsid w:val="00D017AC"/>
    <w:rsid w:val="00D312AD"/>
    <w:rsid w:val="00D4575E"/>
    <w:rsid w:val="00D5012D"/>
    <w:rsid w:val="00D50343"/>
    <w:rsid w:val="00D51CB3"/>
    <w:rsid w:val="00D53E08"/>
    <w:rsid w:val="00D5705E"/>
    <w:rsid w:val="00D6105D"/>
    <w:rsid w:val="00D843AE"/>
    <w:rsid w:val="00D871CB"/>
    <w:rsid w:val="00DA5135"/>
    <w:rsid w:val="00DA61B6"/>
    <w:rsid w:val="00DD0856"/>
    <w:rsid w:val="00DD0F06"/>
    <w:rsid w:val="00DD5B32"/>
    <w:rsid w:val="00E41609"/>
    <w:rsid w:val="00E517E4"/>
    <w:rsid w:val="00E63FE9"/>
    <w:rsid w:val="00E7091B"/>
    <w:rsid w:val="00E7548E"/>
    <w:rsid w:val="00E9190E"/>
    <w:rsid w:val="00E9720F"/>
    <w:rsid w:val="00EA3694"/>
    <w:rsid w:val="00EC5A68"/>
    <w:rsid w:val="00ED2B3B"/>
    <w:rsid w:val="00ED475E"/>
    <w:rsid w:val="00ED47D0"/>
    <w:rsid w:val="00EE1AAF"/>
    <w:rsid w:val="00EF4347"/>
    <w:rsid w:val="00EF44C6"/>
    <w:rsid w:val="00F0652B"/>
    <w:rsid w:val="00F10FB3"/>
    <w:rsid w:val="00F12B53"/>
    <w:rsid w:val="00F3097F"/>
    <w:rsid w:val="00F3460E"/>
    <w:rsid w:val="00F43CF2"/>
    <w:rsid w:val="00F50EF3"/>
    <w:rsid w:val="00F64284"/>
    <w:rsid w:val="00F671DE"/>
    <w:rsid w:val="00F71FCA"/>
    <w:rsid w:val="00F8126E"/>
    <w:rsid w:val="00F92DFC"/>
    <w:rsid w:val="00FA4DD6"/>
    <w:rsid w:val="00FB450B"/>
    <w:rsid w:val="00FC6C74"/>
    <w:rsid w:val="00FD5033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B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5</cp:revision>
  <cp:lastPrinted>2024-12-27T08:26:00Z</cp:lastPrinted>
  <dcterms:created xsi:type="dcterms:W3CDTF">2024-12-27T07:45:00Z</dcterms:created>
  <dcterms:modified xsi:type="dcterms:W3CDTF">2024-12-27T08:26:00Z</dcterms:modified>
</cp:coreProperties>
</file>