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55610B" w:rsidR="00E517E4" w:rsidRPr="00A756FA" w:rsidRDefault="00B77C5C" w:rsidP="0047552C">
      <w:pPr>
        <w:pStyle w:val="FechaNotadePrensa"/>
        <w:jc w:val="both"/>
      </w:pPr>
      <w:bookmarkStart w:id="0" w:name="_Hlk139457860"/>
      <w:r>
        <w:t>Miércoles</w:t>
      </w:r>
      <w:r w:rsidR="00E517E4" w:rsidRPr="00A756FA">
        <w:t xml:space="preserve"> </w:t>
      </w:r>
      <w:r>
        <w:t>08</w:t>
      </w:r>
      <w:r w:rsidR="00E517E4" w:rsidRPr="00A756FA">
        <w:t>/</w:t>
      </w:r>
      <w:r>
        <w:t>01</w:t>
      </w:r>
      <w:r w:rsidR="00E517E4" w:rsidRPr="00A756FA">
        <w:t>/2</w:t>
      </w:r>
      <w:r>
        <w:t>5</w:t>
      </w:r>
    </w:p>
    <w:p w14:paraId="273B803F" w14:textId="77777777" w:rsidR="004074F6" w:rsidRDefault="004074F6" w:rsidP="004074F6">
      <w:pPr>
        <w:pStyle w:val="TtuloNotadePrensa"/>
        <w:jc w:val="both"/>
      </w:pPr>
      <w:bookmarkStart w:id="1" w:name="_Hlk139456888"/>
      <w:bookmarkEnd w:id="0"/>
    </w:p>
    <w:p w14:paraId="520FA307" w14:textId="36FCE350" w:rsidR="004074F6" w:rsidRPr="004D594F" w:rsidRDefault="00481EAF" w:rsidP="004074F6">
      <w:pPr>
        <w:pStyle w:val="TtuloNotadePrensa"/>
        <w:jc w:val="both"/>
      </w:pPr>
      <w:r>
        <w:t xml:space="preserve">Autorizado el gasto de 624.505 euros para la prórroga del contrato de servicio de comidas de la residencia de mayores </w:t>
      </w:r>
      <w:r w:rsidR="00544831">
        <w:t>‘</w:t>
      </w:r>
      <w:r>
        <w:t>Espíritu santo</w:t>
      </w:r>
      <w:r w:rsidR="00544831">
        <w:t>’</w:t>
      </w:r>
      <w:r>
        <w:t xml:space="preserve"> de Calahorra</w:t>
      </w:r>
    </w:p>
    <w:p w14:paraId="3CEE2BB2" w14:textId="77777777" w:rsidR="004074F6" w:rsidRPr="004D594F" w:rsidRDefault="004074F6" w:rsidP="004074F6">
      <w:pPr>
        <w:pStyle w:val="TtuloNotadePrensa"/>
        <w:jc w:val="both"/>
      </w:pPr>
    </w:p>
    <w:bookmarkEnd w:id="1"/>
    <w:p w14:paraId="1521F9F0" w14:textId="29B3DA8A" w:rsidR="004074F6" w:rsidRPr="007F169C" w:rsidRDefault="00A37487" w:rsidP="004074F6">
      <w:pPr>
        <w:pStyle w:val="CuerpodetextoNotadePrensa"/>
        <w:rPr>
          <w:b/>
          <w:lang w:val="es-ES"/>
        </w:rPr>
      </w:pPr>
      <w:r>
        <w:rPr>
          <w:b/>
          <w:color w:val="auto"/>
          <w:lang w:val="es-ES"/>
        </w:rPr>
        <w:t>El servicio de este</w:t>
      </w:r>
      <w:r w:rsidRPr="00A37487">
        <w:rPr>
          <w:b/>
          <w:color w:val="auto"/>
          <w:lang w:val="es-ES"/>
        </w:rPr>
        <w:t xml:space="preserve"> centro asistencial, titularidad del Gobierno de La Rioja</w:t>
      </w:r>
      <w:r>
        <w:rPr>
          <w:b/>
          <w:color w:val="auto"/>
          <w:lang w:val="es-ES"/>
        </w:rPr>
        <w:t xml:space="preserve"> y que cuenta con</w:t>
      </w:r>
      <w:r w:rsidRPr="00A37487">
        <w:rPr>
          <w:b/>
          <w:color w:val="auto"/>
          <w:lang w:val="es-ES"/>
        </w:rPr>
        <w:t xml:space="preserve"> 109 plazas públicas de carácter residencial</w:t>
      </w:r>
      <w:r>
        <w:rPr>
          <w:b/>
          <w:color w:val="auto"/>
          <w:lang w:val="es-ES"/>
        </w:rPr>
        <w:t xml:space="preserve">, se prolongará hasta el </w:t>
      </w:r>
      <w:r w:rsidRPr="00A37487">
        <w:rPr>
          <w:b/>
          <w:color w:val="auto"/>
          <w:lang w:val="es-ES"/>
        </w:rPr>
        <w:t>28 de febrero de 2026</w:t>
      </w:r>
      <w:r>
        <w:rPr>
          <w:b/>
          <w:color w:val="auto"/>
          <w:lang w:val="es-ES"/>
        </w:rPr>
        <w:t xml:space="preserve"> </w:t>
      </w:r>
    </w:p>
    <w:p w14:paraId="77536E57" w14:textId="77777777" w:rsidR="004074F6" w:rsidRDefault="004074F6" w:rsidP="004074F6">
      <w:pPr>
        <w:pStyle w:val="CuerpodetextoNotadePrensa"/>
        <w:rPr>
          <w:lang w:val="es-ES"/>
        </w:rPr>
      </w:pPr>
    </w:p>
    <w:p w14:paraId="20E78284" w14:textId="581655FD" w:rsidR="00F170D9" w:rsidRDefault="00481EAF" w:rsidP="00481EAF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4074F6">
        <w:rPr>
          <w:lang w:val="es-ES"/>
        </w:rPr>
        <w:t xml:space="preserve">l Consejo de Gobierno </w:t>
      </w:r>
      <w:r>
        <w:rPr>
          <w:lang w:val="es-ES"/>
        </w:rPr>
        <w:t xml:space="preserve">ha autorizado en su reunión de este miércoles, 8 de enero, </w:t>
      </w:r>
      <w:r w:rsidRPr="00481EAF">
        <w:rPr>
          <w:lang w:val="es-ES"/>
        </w:rPr>
        <w:t>el gasto de 624.505</w:t>
      </w:r>
      <w:r>
        <w:rPr>
          <w:lang w:val="es-ES"/>
        </w:rPr>
        <w:t>,15</w:t>
      </w:r>
      <w:r w:rsidRPr="00481EAF">
        <w:rPr>
          <w:lang w:val="es-ES"/>
        </w:rPr>
        <w:t xml:space="preserve"> euros para la prórroga del contrato de servicio de comidas</w:t>
      </w:r>
      <w:r w:rsidR="00F170D9">
        <w:rPr>
          <w:lang w:val="es-ES"/>
        </w:rPr>
        <w:t xml:space="preserve"> </w:t>
      </w:r>
      <w:r w:rsidRPr="00481EAF">
        <w:rPr>
          <w:lang w:val="es-ES"/>
        </w:rPr>
        <w:t>de la residencia de mayores</w:t>
      </w:r>
      <w:r w:rsidR="00544831">
        <w:rPr>
          <w:lang w:val="es-ES"/>
        </w:rPr>
        <w:t xml:space="preserve"> ‘</w:t>
      </w:r>
      <w:bookmarkStart w:id="2" w:name="_GoBack"/>
      <w:bookmarkEnd w:id="2"/>
      <w:r w:rsidRPr="00481EAF">
        <w:rPr>
          <w:lang w:val="es-ES"/>
        </w:rPr>
        <w:t xml:space="preserve">Espíritu </w:t>
      </w:r>
      <w:r w:rsidR="00F170D9">
        <w:rPr>
          <w:lang w:val="es-ES"/>
        </w:rPr>
        <w:t>S</w:t>
      </w:r>
      <w:r w:rsidRPr="00481EAF">
        <w:rPr>
          <w:lang w:val="es-ES"/>
        </w:rPr>
        <w:t>anto</w:t>
      </w:r>
      <w:r w:rsidR="00544831">
        <w:rPr>
          <w:lang w:val="es-ES"/>
        </w:rPr>
        <w:t xml:space="preserve">’ </w:t>
      </w:r>
      <w:r w:rsidRPr="00481EAF">
        <w:rPr>
          <w:lang w:val="es-ES"/>
        </w:rPr>
        <w:t>de Calahorra</w:t>
      </w:r>
      <w:r w:rsidR="00F170D9">
        <w:rPr>
          <w:lang w:val="es-ES"/>
        </w:rPr>
        <w:t xml:space="preserve"> y seguir proporcionando a sus usuarios un servicio con los mayores estándares de calidad y ajustado a las necesidades específicas de los mayores y sus patologías asociadas.</w:t>
      </w:r>
    </w:p>
    <w:p w14:paraId="09BF6E0C" w14:textId="77777777" w:rsidR="00F170D9" w:rsidRDefault="00F170D9" w:rsidP="00481EAF">
      <w:pPr>
        <w:pStyle w:val="CuerpodetextoNotadePrensa"/>
        <w:rPr>
          <w:lang w:val="es-ES"/>
        </w:rPr>
      </w:pPr>
    </w:p>
    <w:p w14:paraId="510804AA" w14:textId="734F0663" w:rsidR="004074F6" w:rsidRDefault="00F170D9" w:rsidP="00481EAF">
      <w:pPr>
        <w:pStyle w:val="CuerpodetextoNotadePrensa"/>
        <w:rPr>
          <w:lang w:val="es-ES"/>
        </w:rPr>
      </w:pPr>
      <w:r w:rsidRPr="00F170D9">
        <w:rPr>
          <w:lang w:val="es-ES"/>
        </w:rPr>
        <w:t>Este centro asistencial, titularidad del Gobierno de La Rioja, se ubica en la carretera de Logroño de Calahorra y dispone de 109 plazas públicas de carácter residencial.</w:t>
      </w:r>
    </w:p>
    <w:p w14:paraId="03CBE8F9" w14:textId="3F346796" w:rsidR="00F170D9" w:rsidRDefault="00F170D9" w:rsidP="00481EAF">
      <w:pPr>
        <w:pStyle w:val="CuerpodetextoNotadePrensa"/>
        <w:rPr>
          <w:lang w:val="es-ES"/>
        </w:rPr>
      </w:pPr>
    </w:p>
    <w:p w14:paraId="38EC1179" w14:textId="77777777" w:rsidR="00E703B9" w:rsidRDefault="00F170D9" w:rsidP="00F170D9">
      <w:pPr>
        <w:pStyle w:val="CuerpodetextoNotadePrensa"/>
        <w:rPr>
          <w:lang w:val="es-ES"/>
        </w:rPr>
      </w:pPr>
      <w:r>
        <w:rPr>
          <w:lang w:val="es-ES"/>
        </w:rPr>
        <w:t xml:space="preserve">El 24 de febrero de 2023 se suscribió un </w:t>
      </w:r>
      <w:r w:rsidRPr="00F170D9">
        <w:rPr>
          <w:lang w:val="es-ES"/>
        </w:rPr>
        <w:t xml:space="preserve">contrato administrativo para </w:t>
      </w:r>
      <w:r>
        <w:rPr>
          <w:lang w:val="es-ES"/>
        </w:rPr>
        <w:t>prestar este</w:t>
      </w:r>
      <w:r w:rsidRPr="00F170D9">
        <w:rPr>
          <w:lang w:val="es-ES"/>
        </w:rPr>
        <w:t xml:space="preserve"> </w:t>
      </w:r>
      <w:r>
        <w:rPr>
          <w:lang w:val="es-ES"/>
        </w:rPr>
        <w:t xml:space="preserve">servicio de comidas </w:t>
      </w:r>
      <w:r w:rsidRPr="00F170D9">
        <w:rPr>
          <w:lang w:val="es-ES"/>
        </w:rPr>
        <w:t xml:space="preserve">con </w:t>
      </w:r>
      <w:r>
        <w:rPr>
          <w:lang w:val="es-ES"/>
        </w:rPr>
        <w:t xml:space="preserve">la empresa SERHS FOOD AREA S.L. </w:t>
      </w:r>
      <w:r w:rsidRPr="00F170D9">
        <w:rPr>
          <w:lang w:val="es-ES"/>
        </w:rPr>
        <w:t>con un</w:t>
      </w:r>
      <w:r>
        <w:rPr>
          <w:lang w:val="es-ES"/>
        </w:rPr>
        <w:t xml:space="preserve"> </w:t>
      </w:r>
      <w:r w:rsidRPr="00F170D9">
        <w:rPr>
          <w:lang w:val="es-ES"/>
        </w:rPr>
        <w:t>plazo de ejecución de un a</w:t>
      </w:r>
      <w:r>
        <w:rPr>
          <w:lang w:val="es-ES"/>
        </w:rPr>
        <w:t xml:space="preserve">ño desde el 1 de marzo de 2023 y con la posibilidad de prórroga </w:t>
      </w:r>
      <w:r w:rsidRPr="00F170D9">
        <w:rPr>
          <w:lang w:val="es-ES"/>
        </w:rPr>
        <w:t>del mismo hasta un máximo de cuatro años.</w:t>
      </w:r>
      <w:r>
        <w:rPr>
          <w:lang w:val="es-ES"/>
        </w:rPr>
        <w:t xml:space="preserve"> </w:t>
      </w:r>
      <w:r w:rsidRPr="00F170D9">
        <w:rPr>
          <w:lang w:val="es-ES"/>
        </w:rPr>
        <w:t xml:space="preserve">Mediante </w:t>
      </w:r>
      <w:r>
        <w:rPr>
          <w:lang w:val="es-ES"/>
        </w:rPr>
        <w:t>una re</w:t>
      </w:r>
      <w:r w:rsidRPr="00F170D9">
        <w:rPr>
          <w:lang w:val="es-ES"/>
        </w:rPr>
        <w:t>solución de 17 de enero de 2024 se prorrogó el contrato hasta el 28 de febrero de 2025.</w:t>
      </w:r>
      <w:r>
        <w:rPr>
          <w:lang w:val="es-ES"/>
        </w:rPr>
        <w:t xml:space="preserve"> </w:t>
      </w:r>
    </w:p>
    <w:p w14:paraId="3794EBC8" w14:textId="77777777" w:rsidR="00E703B9" w:rsidRDefault="00E703B9" w:rsidP="00F170D9">
      <w:pPr>
        <w:pStyle w:val="CuerpodetextoNotadePrensa"/>
        <w:rPr>
          <w:lang w:val="es-ES"/>
        </w:rPr>
      </w:pPr>
    </w:p>
    <w:p w14:paraId="04E4505F" w14:textId="5876B13E" w:rsidR="00F170D9" w:rsidRDefault="00F170D9" w:rsidP="00F170D9">
      <w:pPr>
        <w:pStyle w:val="CuerpodetextoNotadePrensa"/>
        <w:rPr>
          <w:lang w:val="es-ES"/>
        </w:rPr>
      </w:pPr>
      <w:r>
        <w:rPr>
          <w:lang w:val="es-ES"/>
        </w:rPr>
        <w:t>En la actualidad, h</w:t>
      </w:r>
      <w:r w:rsidRPr="00F170D9">
        <w:rPr>
          <w:lang w:val="es-ES"/>
        </w:rPr>
        <w:t>abida cuenta de que las necesidades que dieron origen a la contratación del servicio se mantienen vigentes</w:t>
      </w:r>
      <w:r>
        <w:rPr>
          <w:lang w:val="es-ES"/>
        </w:rPr>
        <w:t xml:space="preserve"> </w:t>
      </w:r>
      <w:r w:rsidRPr="00F170D9">
        <w:rPr>
          <w:lang w:val="es-ES"/>
        </w:rPr>
        <w:t>y que el servicio</w:t>
      </w:r>
      <w:r>
        <w:rPr>
          <w:lang w:val="es-ES"/>
        </w:rPr>
        <w:t>,</w:t>
      </w:r>
      <w:r w:rsidRPr="00F170D9">
        <w:rPr>
          <w:lang w:val="es-ES"/>
        </w:rPr>
        <w:t xml:space="preserve"> tal y como </w:t>
      </w:r>
      <w:r>
        <w:rPr>
          <w:lang w:val="es-ES"/>
        </w:rPr>
        <w:t xml:space="preserve">consta en los preceptivos informes </w:t>
      </w:r>
      <w:r w:rsidRPr="00F170D9">
        <w:rPr>
          <w:lang w:val="es-ES"/>
        </w:rPr>
        <w:t xml:space="preserve">se está realizando de conformidad, se </w:t>
      </w:r>
      <w:r>
        <w:rPr>
          <w:lang w:val="es-ES"/>
        </w:rPr>
        <w:t>autoriza el gasto para tramitar</w:t>
      </w:r>
      <w:r w:rsidRPr="00F170D9">
        <w:rPr>
          <w:lang w:val="es-ES"/>
        </w:rPr>
        <w:t xml:space="preserve"> una prórroga para el periodo comprendido entre</w:t>
      </w:r>
      <w:r>
        <w:rPr>
          <w:lang w:val="es-ES"/>
        </w:rPr>
        <w:t xml:space="preserve"> </w:t>
      </w:r>
      <w:r w:rsidRPr="00F170D9">
        <w:rPr>
          <w:lang w:val="es-ES"/>
        </w:rPr>
        <w:t xml:space="preserve">el 1 de marzo de 2025 y el 28 de febrero de 2026. </w:t>
      </w:r>
    </w:p>
    <w:p w14:paraId="5C7A89DD" w14:textId="6407C42A" w:rsidR="00E703B9" w:rsidRDefault="00E703B9" w:rsidP="00F170D9">
      <w:pPr>
        <w:pStyle w:val="CuerpodetextoNotadePrensa"/>
        <w:rPr>
          <w:lang w:val="es-ES"/>
        </w:rPr>
      </w:pPr>
    </w:p>
    <w:p w14:paraId="7702844E" w14:textId="1E007089" w:rsidR="00A37487" w:rsidRDefault="00E703B9" w:rsidP="00F170D9">
      <w:pPr>
        <w:pStyle w:val="CuerpodetextoNotadePrensa"/>
        <w:rPr>
          <w:lang w:val="es-ES"/>
        </w:rPr>
      </w:pPr>
      <w:r w:rsidRPr="00E703B9">
        <w:rPr>
          <w:lang w:val="es-ES"/>
        </w:rPr>
        <w:t xml:space="preserve">El montante total del gasto se distribuirá en dos anualidades: 520.420,96 euros correspondientes al ejercicio 2025 y 104.084,19 euros en el de 2026, y el desglose será a razón de 14,27 euros </w:t>
      </w:r>
      <w:r w:rsidR="00B40DF7">
        <w:rPr>
          <w:lang w:val="es-ES"/>
        </w:rPr>
        <w:t>(IVA no incluido) por menú diario</w:t>
      </w:r>
      <w:r w:rsidR="00A37487">
        <w:rPr>
          <w:lang w:val="es-ES"/>
        </w:rPr>
        <w:t xml:space="preserve"> que varía dependiendo de la estación (verano/invierno) y</w:t>
      </w:r>
      <w:r w:rsidR="00B40DF7">
        <w:rPr>
          <w:lang w:val="es-ES"/>
        </w:rPr>
        <w:t xml:space="preserve"> que incluye d</w:t>
      </w:r>
      <w:r w:rsidR="00B40DF7" w:rsidRPr="00B40DF7">
        <w:rPr>
          <w:lang w:val="es-ES"/>
        </w:rPr>
        <w:t>esayuno, comida, merienda y</w:t>
      </w:r>
      <w:r w:rsidR="00B40DF7">
        <w:rPr>
          <w:lang w:val="es-ES"/>
        </w:rPr>
        <w:t xml:space="preserve"> c</w:t>
      </w:r>
      <w:r w:rsidR="00B40DF7" w:rsidRPr="00B40DF7">
        <w:rPr>
          <w:lang w:val="es-ES"/>
        </w:rPr>
        <w:t>ena</w:t>
      </w:r>
      <w:r w:rsidR="00A37487">
        <w:rPr>
          <w:lang w:val="es-ES"/>
        </w:rPr>
        <w:t>. En el centro se ofrecen</w:t>
      </w:r>
      <w:r w:rsidR="00A37487" w:rsidRPr="00A37487">
        <w:rPr>
          <w:lang w:val="es-ES"/>
        </w:rPr>
        <w:t xml:space="preserve"> </w:t>
      </w:r>
      <w:r w:rsidR="00A37487">
        <w:rPr>
          <w:lang w:val="es-ES"/>
        </w:rPr>
        <w:t xml:space="preserve">varios tipos de </w:t>
      </w:r>
      <w:r w:rsidR="00A37487" w:rsidRPr="00A37487">
        <w:rPr>
          <w:lang w:val="es-ES"/>
        </w:rPr>
        <w:t>menús</w:t>
      </w:r>
      <w:r w:rsidR="00A37487">
        <w:rPr>
          <w:lang w:val="es-ES"/>
        </w:rPr>
        <w:t xml:space="preserve"> con </w:t>
      </w:r>
      <w:r w:rsidR="00A37487" w:rsidRPr="00A37487">
        <w:rPr>
          <w:lang w:val="es-ES"/>
        </w:rPr>
        <w:t>alternativas tanto para los residentes con dietas basales como para diabéticos, hipocalóricos, intolerantes, sin gluten o especiales según prescripción médica.</w:t>
      </w:r>
    </w:p>
    <w:p w14:paraId="1CE0C7CF" w14:textId="41A240D2" w:rsidR="00481EAF" w:rsidRPr="005806A8" w:rsidRDefault="00481EAF" w:rsidP="00481EAF">
      <w:pPr>
        <w:pStyle w:val="CuerpodetextoNotadePrensa"/>
        <w:rPr>
          <w:color w:val="FF0000"/>
          <w:lang w:val="es-ES"/>
        </w:rPr>
      </w:pPr>
    </w:p>
    <w:p w14:paraId="65D66024" w14:textId="77777777" w:rsidR="00A37487" w:rsidRDefault="00A37487" w:rsidP="00B40DF7">
      <w:pPr>
        <w:pStyle w:val="TtuloNotadePrensa"/>
        <w:jc w:val="both"/>
        <w:rPr>
          <w:b w:val="0"/>
          <w:sz w:val="24"/>
          <w:szCs w:val="24"/>
        </w:rPr>
      </w:pPr>
    </w:p>
    <w:p w14:paraId="27ABD5DC" w14:textId="5FD45B4F" w:rsidR="00261510" w:rsidRPr="00B40DF7" w:rsidRDefault="00261510" w:rsidP="00B40DF7">
      <w:pPr>
        <w:pStyle w:val="TtuloNotadePrensa"/>
        <w:jc w:val="both"/>
        <w:rPr>
          <w:b w:val="0"/>
          <w:sz w:val="24"/>
          <w:szCs w:val="24"/>
        </w:rPr>
      </w:pPr>
    </w:p>
    <w:sectPr w:rsidR="00261510" w:rsidRPr="00B40DF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DE"/>
    <w:multiLevelType w:val="hybridMultilevel"/>
    <w:tmpl w:val="97621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35464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376E4"/>
    <w:rsid w:val="0034365A"/>
    <w:rsid w:val="00346ABB"/>
    <w:rsid w:val="0035439E"/>
    <w:rsid w:val="0035611E"/>
    <w:rsid w:val="0039046B"/>
    <w:rsid w:val="003A2CB8"/>
    <w:rsid w:val="003A3E60"/>
    <w:rsid w:val="003C1605"/>
    <w:rsid w:val="003E35D4"/>
    <w:rsid w:val="004074F6"/>
    <w:rsid w:val="00417179"/>
    <w:rsid w:val="00435C9E"/>
    <w:rsid w:val="0047552C"/>
    <w:rsid w:val="00477863"/>
    <w:rsid w:val="00481EAF"/>
    <w:rsid w:val="00485D8C"/>
    <w:rsid w:val="00495B58"/>
    <w:rsid w:val="00495D1F"/>
    <w:rsid w:val="004D420D"/>
    <w:rsid w:val="004D594F"/>
    <w:rsid w:val="0050645C"/>
    <w:rsid w:val="00544831"/>
    <w:rsid w:val="00574433"/>
    <w:rsid w:val="0058176E"/>
    <w:rsid w:val="00596975"/>
    <w:rsid w:val="00597247"/>
    <w:rsid w:val="006538FC"/>
    <w:rsid w:val="006563C4"/>
    <w:rsid w:val="00673FFA"/>
    <w:rsid w:val="0069392B"/>
    <w:rsid w:val="006A7DBC"/>
    <w:rsid w:val="006B0802"/>
    <w:rsid w:val="00706970"/>
    <w:rsid w:val="00716285"/>
    <w:rsid w:val="00777D44"/>
    <w:rsid w:val="00781B81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37487"/>
    <w:rsid w:val="00A375C8"/>
    <w:rsid w:val="00A6238F"/>
    <w:rsid w:val="00A756FA"/>
    <w:rsid w:val="00AA0B41"/>
    <w:rsid w:val="00AC6E30"/>
    <w:rsid w:val="00B40DF7"/>
    <w:rsid w:val="00B77C5C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72680"/>
    <w:rsid w:val="00DD0856"/>
    <w:rsid w:val="00E41609"/>
    <w:rsid w:val="00E517E4"/>
    <w:rsid w:val="00E63FE9"/>
    <w:rsid w:val="00E703B9"/>
    <w:rsid w:val="00EA2343"/>
    <w:rsid w:val="00ED47D0"/>
    <w:rsid w:val="00F170D9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4074F6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2023-07-31T17:26:00Z</cp:lastPrinted>
  <dcterms:created xsi:type="dcterms:W3CDTF">2024-12-27T13:18:00Z</dcterms:created>
  <dcterms:modified xsi:type="dcterms:W3CDTF">2025-01-07T17:49:00Z</dcterms:modified>
</cp:coreProperties>
</file>