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645D422A" w:rsidR="00E517E4" w:rsidRPr="00A756FA" w:rsidRDefault="00970717" w:rsidP="0047552C">
      <w:pPr>
        <w:pStyle w:val="FechaNotadePrensa"/>
        <w:jc w:val="both"/>
      </w:pPr>
      <w:bookmarkStart w:id="0" w:name="_Hlk139457860"/>
      <w:r>
        <w:t>Martes</w:t>
      </w:r>
      <w:r w:rsidR="00E517E4" w:rsidRPr="00A756FA">
        <w:t xml:space="preserve"> </w:t>
      </w:r>
      <w:r w:rsidR="001F20C6">
        <w:t>04</w:t>
      </w:r>
      <w:r w:rsidR="00E517E4" w:rsidRPr="00A756FA">
        <w:t>/</w:t>
      </w:r>
      <w:r w:rsidR="001F20C6">
        <w:t>02</w:t>
      </w:r>
      <w:r w:rsidR="00E517E4" w:rsidRPr="00A756FA">
        <w:t>/2</w:t>
      </w:r>
      <w:r w:rsidR="001F20C6">
        <w:t>5</w:t>
      </w:r>
    </w:p>
    <w:p w14:paraId="36C50651" w14:textId="77777777" w:rsidR="00E517E4" w:rsidRPr="00A756FA" w:rsidRDefault="00E517E4" w:rsidP="0047552C">
      <w:pPr>
        <w:pStyle w:val="TtuloNotadePrensa"/>
        <w:jc w:val="both"/>
      </w:pPr>
    </w:p>
    <w:p w14:paraId="637829E2" w14:textId="29B4672F" w:rsidR="00086F77" w:rsidRPr="00086F77" w:rsidRDefault="00086F77" w:rsidP="00086F77">
      <w:pPr>
        <w:ind w:right="-1"/>
        <w:jc w:val="both"/>
        <w:rPr>
          <w:rFonts w:ascii="Arial" w:eastAsia="Times New Roman" w:hAnsi="Arial" w:cs="Arial"/>
          <w:b/>
          <w:sz w:val="36"/>
          <w:szCs w:val="36"/>
        </w:rPr>
      </w:pPr>
      <w:bookmarkStart w:id="1" w:name="_Hlk139456888"/>
      <w:bookmarkEnd w:id="0"/>
      <w:r w:rsidRPr="00086F77">
        <w:rPr>
          <w:rFonts w:ascii="Arial" w:eastAsia="Times New Roman" w:hAnsi="Arial" w:cs="Arial"/>
          <w:b/>
          <w:sz w:val="36"/>
          <w:szCs w:val="36"/>
        </w:rPr>
        <w:t>El Consejo de Gobierno aprueba el nombramiento de</w:t>
      </w:r>
      <w:bookmarkEnd w:id="1"/>
      <w:r w:rsidRPr="00086F77">
        <w:rPr>
          <w:rFonts w:ascii="Arial" w:eastAsia="Times New Roman" w:hAnsi="Arial" w:cs="Arial"/>
          <w:b/>
          <w:sz w:val="36"/>
          <w:szCs w:val="36"/>
        </w:rPr>
        <w:t xml:space="preserve"> </w:t>
      </w:r>
      <w:r>
        <w:rPr>
          <w:rFonts w:ascii="Arial" w:eastAsia="Times New Roman" w:hAnsi="Arial" w:cs="Arial"/>
          <w:b/>
          <w:sz w:val="36"/>
          <w:szCs w:val="36"/>
        </w:rPr>
        <w:t>Francisco Javier R</w:t>
      </w:r>
      <w:r w:rsidR="00B153F7">
        <w:rPr>
          <w:rFonts w:ascii="Arial" w:eastAsia="Times New Roman" w:hAnsi="Arial" w:cs="Arial"/>
          <w:b/>
          <w:sz w:val="36"/>
          <w:szCs w:val="36"/>
        </w:rPr>
        <w:t>i</w:t>
      </w:r>
      <w:r>
        <w:rPr>
          <w:rFonts w:ascii="Arial" w:eastAsia="Times New Roman" w:hAnsi="Arial" w:cs="Arial"/>
          <w:b/>
          <w:sz w:val="36"/>
          <w:szCs w:val="36"/>
        </w:rPr>
        <w:t>druejo</w:t>
      </w:r>
      <w:r w:rsidRPr="00086F77">
        <w:rPr>
          <w:rFonts w:ascii="Arial" w:eastAsia="Times New Roman" w:hAnsi="Arial" w:cs="Arial"/>
          <w:b/>
          <w:sz w:val="36"/>
          <w:szCs w:val="36"/>
        </w:rPr>
        <w:t xml:space="preserve"> como director general </w:t>
      </w:r>
      <w:r w:rsidR="00C2334D">
        <w:rPr>
          <w:rFonts w:ascii="Arial" w:eastAsia="Times New Roman" w:hAnsi="Arial" w:cs="Arial"/>
          <w:b/>
          <w:sz w:val="36"/>
          <w:szCs w:val="36"/>
        </w:rPr>
        <w:t>de</w:t>
      </w:r>
      <w:r w:rsidRPr="00086F77">
        <w:rPr>
          <w:rFonts w:ascii="Arial" w:eastAsia="Times New Roman" w:hAnsi="Arial" w:cs="Arial"/>
          <w:b/>
          <w:sz w:val="36"/>
          <w:szCs w:val="36"/>
        </w:rPr>
        <w:t xml:space="preserve"> Sociedad Digital</w:t>
      </w:r>
    </w:p>
    <w:p w14:paraId="13EBB692" w14:textId="77777777" w:rsidR="00086F77" w:rsidRPr="00086F77" w:rsidRDefault="00086F77" w:rsidP="00086F77">
      <w:pPr>
        <w:ind w:right="-1"/>
        <w:jc w:val="both"/>
        <w:rPr>
          <w:rFonts w:ascii="Arial" w:eastAsia="Times New Roman" w:hAnsi="Arial" w:cs="Arial"/>
          <w:b/>
          <w:bCs/>
          <w:color w:val="000000" w:themeColor="text1"/>
        </w:rPr>
      </w:pPr>
    </w:p>
    <w:p w14:paraId="0A6B3D6C" w14:textId="5D2AD72B" w:rsidR="00AE0E69" w:rsidRPr="00AE0E69" w:rsidRDefault="00B86A97" w:rsidP="00AE0E69">
      <w:pPr>
        <w:pStyle w:val="CuerpodetextoNotadePrensa"/>
        <w:rPr>
          <w:lang w:val="es-ES"/>
        </w:rPr>
      </w:pPr>
      <w:r w:rsidRPr="00CD4E4F">
        <w:rPr>
          <w:lang w:val="es-ES"/>
        </w:rPr>
        <w:t>Francisco Javier Ridruejo</w:t>
      </w:r>
      <w:r w:rsidR="00086F77" w:rsidRPr="00CD4E4F">
        <w:rPr>
          <w:lang w:val="es-ES"/>
        </w:rPr>
        <w:t xml:space="preserve"> ha sido nombrado director general </w:t>
      </w:r>
      <w:r w:rsidRPr="00CD4E4F">
        <w:rPr>
          <w:lang w:val="es-ES"/>
        </w:rPr>
        <w:t>de</w:t>
      </w:r>
      <w:r w:rsidR="00086F77" w:rsidRPr="00CD4E4F">
        <w:rPr>
          <w:lang w:val="es-ES"/>
        </w:rPr>
        <w:t xml:space="preserve"> Sociedad Digital del Gobierno de La Rioja por el Consej</w:t>
      </w:r>
      <w:r w:rsidR="003A3CF6" w:rsidRPr="00CD4E4F">
        <w:rPr>
          <w:lang w:val="es-ES"/>
        </w:rPr>
        <w:t>o de Gobierno en reunión de hoy</w:t>
      </w:r>
      <w:r w:rsidR="00086F77" w:rsidRPr="00CD4E4F">
        <w:rPr>
          <w:lang w:val="es-ES"/>
        </w:rPr>
        <w:t xml:space="preserve">, </w:t>
      </w:r>
      <w:r w:rsidRPr="00CD4E4F">
        <w:rPr>
          <w:lang w:val="es-ES"/>
        </w:rPr>
        <w:t>4 de febrero.</w:t>
      </w:r>
      <w:r w:rsidR="00AE0E69" w:rsidRPr="00CD4E4F">
        <w:rPr>
          <w:lang w:val="es-ES"/>
        </w:rPr>
        <w:t xml:space="preserve"> </w:t>
      </w:r>
      <w:r w:rsidR="00AE0E69" w:rsidRPr="00AE0E69">
        <w:rPr>
          <w:lang w:val="es-ES"/>
        </w:rPr>
        <w:t>Doctor e</w:t>
      </w:r>
      <w:r w:rsidR="003A3CF6" w:rsidRPr="00AE0E69">
        <w:rPr>
          <w:lang w:val="es-ES"/>
        </w:rPr>
        <w:t>n Ingeniería Informática y diploma</w:t>
      </w:r>
      <w:r w:rsidR="00CD4E4F">
        <w:rPr>
          <w:lang w:val="es-ES"/>
        </w:rPr>
        <w:t>do en</w:t>
      </w:r>
      <w:r w:rsidR="003A3CF6" w:rsidRPr="00AE0E69">
        <w:rPr>
          <w:lang w:val="es-ES"/>
        </w:rPr>
        <w:t xml:space="preserve"> Estudios Avanzados por la Universidad del País Vasco</w:t>
      </w:r>
      <w:r w:rsidR="00AE0E69" w:rsidRPr="00AE0E69">
        <w:rPr>
          <w:lang w:val="es-ES"/>
        </w:rPr>
        <w:t>,</w:t>
      </w:r>
      <w:r w:rsidR="003A3CF6" w:rsidRPr="00AE0E69">
        <w:rPr>
          <w:lang w:val="es-ES"/>
        </w:rPr>
        <w:t xml:space="preserve"> y experto en Gestión de la Innovación Tecnológica por la Universidad de La Rioja</w:t>
      </w:r>
      <w:r w:rsidR="00AE0E69" w:rsidRPr="00AE0E69">
        <w:rPr>
          <w:lang w:val="es-ES"/>
        </w:rPr>
        <w:t xml:space="preserve">, el </w:t>
      </w:r>
      <w:r w:rsidR="00CD4E4F">
        <w:rPr>
          <w:lang w:val="es-ES"/>
        </w:rPr>
        <w:t>n</w:t>
      </w:r>
      <w:r w:rsidR="00AE0E69" w:rsidRPr="00AE0E69">
        <w:rPr>
          <w:lang w:val="es-ES"/>
        </w:rPr>
        <w:t xml:space="preserve">uevo director general de Sociedad Digital tiene entre sus grandes </w:t>
      </w:r>
      <w:r w:rsidR="00AE0E69">
        <w:rPr>
          <w:lang w:val="es-ES"/>
        </w:rPr>
        <w:t>retos</w:t>
      </w:r>
      <w:r w:rsidR="00AE0E69" w:rsidRPr="00AE0E69">
        <w:rPr>
          <w:lang w:val="es-ES"/>
        </w:rPr>
        <w:t xml:space="preserve"> la implementación de la plataforma GLERA con la que el Ejecutivo regional ren</w:t>
      </w:r>
      <w:r w:rsidR="00AE0E69">
        <w:rPr>
          <w:lang w:val="es-ES"/>
        </w:rPr>
        <w:t>ovará</w:t>
      </w:r>
      <w:r w:rsidR="00AE0E69" w:rsidRPr="00AE0E69">
        <w:rPr>
          <w:lang w:val="es-ES"/>
        </w:rPr>
        <w:t xml:space="preserve"> su Administración Electrónica.</w:t>
      </w:r>
    </w:p>
    <w:p w14:paraId="5B004AC4" w14:textId="77777777" w:rsidR="00CD4E4F" w:rsidRDefault="00CD4E4F" w:rsidP="00AE0E69">
      <w:pPr>
        <w:pStyle w:val="CuerpodetextoNotadePrensa"/>
        <w:rPr>
          <w:lang w:val="es-ES"/>
        </w:rPr>
      </w:pPr>
    </w:p>
    <w:p w14:paraId="15A98B5A" w14:textId="38DD185C" w:rsidR="00CD4E4F" w:rsidRPr="004112B8" w:rsidRDefault="00AE0E69" w:rsidP="00CD4E4F">
      <w:pPr>
        <w:pStyle w:val="CuerpodetextoNotadePrensa"/>
        <w:rPr>
          <w:lang w:val="es-ES"/>
        </w:rPr>
      </w:pPr>
      <w:r w:rsidRPr="004112B8">
        <w:rPr>
          <w:lang w:val="es-ES"/>
        </w:rPr>
        <w:t xml:space="preserve">Francisco Javier Ridruejo </w:t>
      </w:r>
      <w:r w:rsidR="00CD4E4F" w:rsidRPr="004112B8">
        <w:rPr>
          <w:lang w:val="es-ES"/>
        </w:rPr>
        <w:t xml:space="preserve">se incorpora al Ejecutivo regional procedente de </w:t>
      </w:r>
      <w:proofErr w:type="spellStart"/>
      <w:r w:rsidR="00CD4E4F" w:rsidRPr="004112B8">
        <w:rPr>
          <w:lang w:val="es-ES"/>
        </w:rPr>
        <w:t>Bosonit</w:t>
      </w:r>
      <w:proofErr w:type="spellEnd"/>
      <w:r w:rsidR="00CD4E4F" w:rsidRPr="004112B8">
        <w:rPr>
          <w:lang w:val="es-ES"/>
        </w:rPr>
        <w:t xml:space="preserve">, </w:t>
      </w:r>
      <w:r w:rsidR="00CD4E4F" w:rsidRPr="004112B8">
        <w:rPr>
          <w:noProof/>
          <w:lang w:val="es-ES"/>
        </w:rPr>
        <w:t>empresa dedicada a la gestión de datos e Inteligencia Artificial, en la que hasta ahora era director de Administración Pública. Su dilatada trayectoria profesional se ha desarrollado durante más de 20 años  en el ámbito de la actividad de la modernización tecnológica dirigiendo proyectos y desarrollando tecnologías</w:t>
      </w:r>
      <w:r w:rsidR="003D7817" w:rsidRPr="004112B8">
        <w:rPr>
          <w:noProof/>
          <w:lang w:val="es-ES"/>
        </w:rPr>
        <w:t>,</w:t>
      </w:r>
      <w:r w:rsidR="00CD4E4F" w:rsidRPr="004112B8">
        <w:rPr>
          <w:noProof/>
          <w:lang w:val="es-ES"/>
        </w:rPr>
        <w:t xml:space="preserve"> tanto en la empresa privada como en el sector público. Además ha participado </w:t>
      </w:r>
      <w:r w:rsidR="00CD4E4F" w:rsidRPr="004112B8">
        <w:rPr>
          <w:lang w:val="es-ES"/>
        </w:rPr>
        <w:t>en numerosos proyectos de investigación, y dispone de publicaciones en revistas y congresos científicos internacionales de prestigio.</w:t>
      </w:r>
    </w:p>
    <w:p w14:paraId="705EBAE7" w14:textId="15BC4346" w:rsidR="00310C55" w:rsidRDefault="00310C55" w:rsidP="008E5837">
      <w:pPr>
        <w:pStyle w:val="CuerpodetextoNotadePrensa"/>
        <w:rPr>
          <w:noProof/>
          <w:lang w:val="es-ES"/>
        </w:rPr>
      </w:pPr>
    </w:p>
    <w:p w14:paraId="726D9B3C" w14:textId="7F5BD231" w:rsidR="00310C55" w:rsidRPr="00310C55" w:rsidRDefault="00310C55" w:rsidP="008E5837">
      <w:pPr>
        <w:pStyle w:val="CuerpodetextoNotadePrensa"/>
        <w:rPr>
          <w:b/>
          <w:lang w:val="es-ES"/>
        </w:rPr>
      </w:pPr>
      <w:r w:rsidRPr="005B59C0">
        <w:rPr>
          <w:b/>
          <w:noProof/>
          <w:lang w:val="es-ES"/>
        </w:rPr>
        <w:t>Cambio de estructura para apuntalar el compromiso con la salud laboral</w:t>
      </w:r>
    </w:p>
    <w:p w14:paraId="2CF36249" w14:textId="630FA08A" w:rsidR="008E5837" w:rsidRDefault="00CD4E4F" w:rsidP="008E5837">
      <w:pPr>
        <w:pStyle w:val="CuerpodetextoNotadePrensa"/>
        <w:rPr>
          <w:lang w:val="es-ES"/>
        </w:rPr>
      </w:pPr>
      <w:r>
        <w:rPr>
          <w:lang w:val="es-ES"/>
        </w:rPr>
        <w:t xml:space="preserve">Asimismo, el Consejo de Gobierno ha autorizado </w:t>
      </w:r>
      <w:r w:rsidR="00B375CD">
        <w:rPr>
          <w:lang w:val="es-ES"/>
        </w:rPr>
        <w:t xml:space="preserve">este martes </w:t>
      </w:r>
      <w:r>
        <w:rPr>
          <w:lang w:val="es-ES"/>
        </w:rPr>
        <w:t xml:space="preserve">a la </w:t>
      </w:r>
      <w:r w:rsidR="008E5837" w:rsidRPr="008E5837">
        <w:rPr>
          <w:lang w:val="es-ES"/>
        </w:rPr>
        <w:t xml:space="preserve">Consejería de </w:t>
      </w:r>
      <w:r w:rsidR="008E5837">
        <w:rPr>
          <w:lang w:val="es-ES"/>
        </w:rPr>
        <w:t>Economía, Innovación, Empresa y Trabajo Autónomo</w:t>
      </w:r>
      <w:r w:rsidR="008E5837" w:rsidRPr="008E5837">
        <w:rPr>
          <w:lang w:val="es-ES"/>
        </w:rPr>
        <w:t xml:space="preserve"> </w:t>
      </w:r>
      <w:r>
        <w:rPr>
          <w:lang w:val="es-ES"/>
        </w:rPr>
        <w:t>a realizar</w:t>
      </w:r>
      <w:r w:rsidR="001F1D74">
        <w:rPr>
          <w:lang w:val="es-ES"/>
        </w:rPr>
        <w:t xml:space="preserve"> un cambio en </w:t>
      </w:r>
      <w:r w:rsidR="003376E2">
        <w:rPr>
          <w:lang w:val="es-ES"/>
        </w:rPr>
        <w:t>su organigrama</w:t>
      </w:r>
      <w:r w:rsidR="001F1D74">
        <w:rPr>
          <w:lang w:val="es-ES"/>
        </w:rPr>
        <w:t>,</w:t>
      </w:r>
      <w:r w:rsidR="003376E2">
        <w:rPr>
          <w:lang w:val="es-ES"/>
        </w:rPr>
        <w:t xml:space="preserve"> </w:t>
      </w:r>
      <w:r w:rsidR="009A78E4">
        <w:rPr>
          <w:lang w:val="es-ES"/>
        </w:rPr>
        <w:t xml:space="preserve">con el objetivo de reforzar la estructura de la Dirección General de Empresa, Energías e Internacionalización, </w:t>
      </w:r>
      <w:r w:rsidR="009A78E4">
        <w:rPr>
          <w:lang w:val="es-ES"/>
        </w:rPr>
        <w:t>que afronta la creació</w:t>
      </w:r>
      <w:r w:rsidR="009A78E4" w:rsidRPr="008A0BA5">
        <w:rPr>
          <w:lang w:val="es-ES"/>
        </w:rPr>
        <w:t xml:space="preserve">n y puesta en marcha de </w:t>
      </w:r>
      <w:r w:rsidR="009A78E4">
        <w:rPr>
          <w:lang w:val="es-ES"/>
        </w:rPr>
        <w:t>TECHRIOJA, así como</w:t>
      </w:r>
      <w:r w:rsidR="009A78E4" w:rsidRPr="008A0BA5">
        <w:rPr>
          <w:lang w:val="es-ES"/>
        </w:rPr>
        <w:t xml:space="preserve"> toda la planificación </w:t>
      </w:r>
      <w:r w:rsidR="009A78E4">
        <w:rPr>
          <w:lang w:val="es-ES"/>
        </w:rPr>
        <w:t xml:space="preserve">en materia de </w:t>
      </w:r>
      <w:r w:rsidR="009A78E4" w:rsidRPr="008A0BA5">
        <w:rPr>
          <w:lang w:val="es-ES"/>
        </w:rPr>
        <w:t>inno</w:t>
      </w:r>
      <w:r w:rsidR="009A78E4">
        <w:rPr>
          <w:lang w:val="es-ES"/>
        </w:rPr>
        <w:t>vación, industria e internacionalización</w:t>
      </w:r>
      <w:r w:rsidR="009A78E4">
        <w:rPr>
          <w:lang w:val="es-ES"/>
        </w:rPr>
        <w:t>. L</w:t>
      </w:r>
      <w:r w:rsidR="003376E2">
        <w:rPr>
          <w:lang w:val="es-ES"/>
        </w:rPr>
        <w:t xml:space="preserve">a Subdirección General </w:t>
      </w:r>
      <w:r w:rsidR="0058047F">
        <w:rPr>
          <w:lang w:val="es-ES"/>
        </w:rPr>
        <w:t>de Diálogo Social y Relaciones Laborales</w:t>
      </w:r>
      <w:r w:rsidR="003376E2">
        <w:rPr>
          <w:lang w:val="es-ES"/>
        </w:rPr>
        <w:t xml:space="preserve"> </w:t>
      </w:r>
      <w:r w:rsidR="009A78E4">
        <w:rPr>
          <w:lang w:val="es-ES"/>
        </w:rPr>
        <w:t xml:space="preserve">se desliga de dicha Dirección General y </w:t>
      </w:r>
      <w:r w:rsidR="003376E2">
        <w:rPr>
          <w:lang w:val="es-ES"/>
        </w:rPr>
        <w:t>pasará a ser Dirección General</w:t>
      </w:r>
      <w:r w:rsidR="001F1D74">
        <w:rPr>
          <w:lang w:val="es-ES"/>
        </w:rPr>
        <w:t xml:space="preserve"> de Trabajo y Salud Laboral</w:t>
      </w:r>
      <w:r w:rsidR="0058047F">
        <w:rPr>
          <w:lang w:val="es-ES"/>
        </w:rPr>
        <w:t xml:space="preserve">, </w:t>
      </w:r>
      <w:r w:rsidR="003376E2">
        <w:rPr>
          <w:lang w:val="es-ES"/>
        </w:rPr>
        <w:t>al frente de la cual continuará</w:t>
      </w:r>
      <w:r w:rsidR="0058047F">
        <w:rPr>
          <w:lang w:val="es-ES"/>
        </w:rPr>
        <w:t xml:space="preserve"> Pilar Simón</w:t>
      </w:r>
      <w:r w:rsidR="003376E2">
        <w:rPr>
          <w:lang w:val="es-ES"/>
        </w:rPr>
        <w:t>. E</w:t>
      </w:r>
      <w:r w:rsidR="0058047F">
        <w:rPr>
          <w:lang w:val="es-ES"/>
        </w:rPr>
        <w:t xml:space="preserve">ste </w:t>
      </w:r>
      <w:r w:rsidR="001F1D74">
        <w:rPr>
          <w:lang w:val="es-ES"/>
        </w:rPr>
        <w:t>cambio</w:t>
      </w:r>
      <w:r w:rsidR="0058047F">
        <w:rPr>
          <w:lang w:val="es-ES"/>
        </w:rPr>
        <w:t xml:space="preserve"> </w:t>
      </w:r>
      <w:r w:rsidR="001F1D74">
        <w:rPr>
          <w:lang w:val="es-ES"/>
        </w:rPr>
        <w:t>apuntala el compromiso del Gobierno de La Rioja con la salud laboral</w:t>
      </w:r>
      <w:r w:rsidR="00B375CD">
        <w:rPr>
          <w:lang w:val="es-ES"/>
        </w:rPr>
        <w:t>,</w:t>
      </w:r>
      <w:r w:rsidR="001F1D74">
        <w:rPr>
          <w:lang w:val="es-ES"/>
        </w:rPr>
        <w:t xml:space="preserve"> y busca reforzar </w:t>
      </w:r>
      <w:r w:rsidR="0058047F">
        <w:rPr>
          <w:lang w:val="es-ES"/>
        </w:rPr>
        <w:t xml:space="preserve">la calidad de todos los servicios </w:t>
      </w:r>
      <w:r w:rsidR="00B375CD">
        <w:rPr>
          <w:lang w:val="es-ES"/>
        </w:rPr>
        <w:t>que integra</w:t>
      </w:r>
      <w:r w:rsidR="0058047F">
        <w:rPr>
          <w:lang w:val="es-ES"/>
        </w:rPr>
        <w:t xml:space="preserve"> </w:t>
      </w:r>
      <w:r w:rsidR="003376E2">
        <w:rPr>
          <w:lang w:val="es-ES"/>
        </w:rPr>
        <w:t>(economía social, diálogo social y</w:t>
      </w:r>
      <w:r w:rsidR="0058047F">
        <w:rPr>
          <w:lang w:val="es-ES"/>
        </w:rPr>
        <w:t xml:space="preserve"> relaciones laborales</w:t>
      </w:r>
      <w:r w:rsidR="009A78E4">
        <w:rPr>
          <w:lang w:val="es-ES"/>
        </w:rPr>
        <w:t>)</w:t>
      </w:r>
      <w:bookmarkStart w:id="2" w:name="_GoBack"/>
      <w:bookmarkEnd w:id="2"/>
      <w:r w:rsidR="008A0BA5">
        <w:rPr>
          <w:lang w:val="es-ES"/>
        </w:rPr>
        <w:t>.</w:t>
      </w:r>
    </w:p>
    <w:p w14:paraId="4E946D5D" w14:textId="2F346493" w:rsidR="003376E2" w:rsidRDefault="003376E2" w:rsidP="008E5837">
      <w:pPr>
        <w:pStyle w:val="CuerpodetextoNotadePrensa"/>
        <w:rPr>
          <w:lang w:val="es-ES"/>
        </w:rPr>
      </w:pPr>
    </w:p>
    <w:p w14:paraId="16CF0461" w14:textId="1EE7BEA7" w:rsidR="00CD4E4F" w:rsidRDefault="00CD4E4F" w:rsidP="003376E2">
      <w:pPr>
        <w:pStyle w:val="CuerpodetextoNotadePrensa"/>
        <w:rPr>
          <w:lang w:val="es-ES"/>
        </w:rPr>
      </w:pPr>
    </w:p>
    <w:p w14:paraId="3B89D619" w14:textId="26618A07" w:rsidR="00CD4E4F" w:rsidRPr="002A51EA" w:rsidRDefault="00CD4E4F" w:rsidP="003376E2">
      <w:pPr>
        <w:pStyle w:val="CuerpodetextoNotadePrensa"/>
        <w:rPr>
          <w:lang w:val="es-ES"/>
        </w:rPr>
      </w:pPr>
    </w:p>
    <w:sectPr w:rsidR="00CD4E4F" w:rsidRPr="002A51EA"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27A26" w14:textId="77777777" w:rsidR="00DE0BB0" w:rsidRDefault="00DE0BB0" w:rsidP="0069392B">
      <w:r>
        <w:separator/>
      </w:r>
    </w:p>
  </w:endnote>
  <w:endnote w:type="continuationSeparator" w:id="0">
    <w:p w14:paraId="339E0655" w14:textId="77777777" w:rsidR="00DE0BB0" w:rsidRDefault="00DE0BB0"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iojana">
    <w:altName w:val="Calibri"/>
    <w:panose1 w:val="00000500000000000000"/>
    <w:charset w:val="00"/>
    <w:family w:val="auto"/>
    <w:pitch w:val="variable"/>
    <w:sig w:usb0="00000007" w:usb1="00000000" w:usb2="00000000" w:usb3="00000000" w:csb0="00000093" w:csb1="00000000"/>
  </w:font>
  <w:font w:name="Riojana Book">
    <w:altName w:val="Calibri"/>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altName w:val="Calibri"/>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AC1DB" w14:textId="77777777" w:rsidR="00DE0BB0" w:rsidRDefault="00DE0BB0" w:rsidP="0069392B">
      <w:r>
        <w:separator/>
      </w:r>
    </w:p>
  </w:footnote>
  <w:footnote w:type="continuationSeparator" w:id="0">
    <w:p w14:paraId="6FD9BE87" w14:textId="77777777" w:rsidR="00DE0BB0" w:rsidRDefault="00DE0BB0"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360B"/>
    <w:rsid w:val="00022E1C"/>
    <w:rsid w:val="00037368"/>
    <w:rsid w:val="0004582D"/>
    <w:rsid w:val="00046D91"/>
    <w:rsid w:val="000579A8"/>
    <w:rsid w:val="00071E52"/>
    <w:rsid w:val="00084645"/>
    <w:rsid w:val="00086F77"/>
    <w:rsid w:val="000F3F3C"/>
    <w:rsid w:val="00100590"/>
    <w:rsid w:val="001037A5"/>
    <w:rsid w:val="0013751C"/>
    <w:rsid w:val="001542F7"/>
    <w:rsid w:val="00164FB2"/>
    <w:rsid w:val="0018459D"/>
    <w:rsid w:val="001D5774"/>
    <w:rsid w:val="001E124D"/>
    <w:rsid w:val="001F1D74"/>
    <w:rsid w:val="001F20C6"/>
    <w:rsid w:val="00200A8F"/>
    <w:rsid w:val="0020207D"/>
    <w:rsid w:val="00231D45"/>
    <w:rsid w:val="002332F4"/>
    <w:rsid w:val="00240D3F"/>
    <w:rsid w:val="00250773"/>
    <w:rsid w:val="00250CDB"/>
    <w:rsid w:val="00261510"/>
    <w:rsid w:val="002873D9"/>
    <w:rsid w:val="002A51EA"/>
    <w:rsid w:val="002C41E9"/>
    <w:rsid w:val="002C5DF7"/>
    <w:rsid w:val="002D3B2D"/>
    <w:rsid w:val="002E4839"/>
    <w:rsid w:val="002E72EE"/>
    <w:rsid w:val="00307CD0"/>
    <w:rsid w:val="00310C55"/>
    <w:rsid w:val="003364A2"/>
    <w:rsid w:val="003376E2"/>
    <w:rsid w:val="00337E3A"/>
    <w:rsid w:val="0034365A"/>
    <w:rsid w:val="00344068"/>
    <w:rsid w:val="00346ABB"/>
    <w:rsid w:val="0035439E"/>
    <w:rsid w:val="0039046B"/>
    <w:rsid w:val="003963E5"/>
    <w:rsid w:val="003A01F3"/>
    <w:rsid w:val="003A3CF6"/>
    <w:rsid w:val="003A3E60"/>
    <w:rsid w:val="003C1605"/>
    <w:rsid w:val="003D548C"/>
    <w:rsid w:val="003D7817"/>
    <w:rsid w:val="004112B8"/>
    <w:rsid w:val="00417179"/>
    <w:rsid w:val="00422D4A"/>
    <w:rsid w:val="00435C9E"/>
    <w:rsid w:val="00447627"/>
    <w:rsid w:val="00463D97"/>
    <w:rsid w:val="00467CF2"/>
    <w:rsid w:val="0047552C"/>
    <w:rsid w:val="00477863"/>
    <w:rsid w:val="00487BE3"/>
    <w:rsid w:val="00490081"/>
    <w:rsid w:val="00495B58"/>
    <w:rsid w:val="00495D1F"/>
    <w:rsid w:val="004A30B2"/>
    <w:rsid w:val="004B71F8"/>
    <w:rsid w:val="004C3C1B"/>
    <w:rsid w:val="004D082B"/>
    <w:rsid w:val="004D420D"/>
    <w:rsid w:val="004D594F"/>
    <w:rsid w:val="004E2BB7"/>
    <w:rsid w:val="0050645C"/>
    <w:rsid w:val="005237C0"/>
    <w:rsid w:val="00553501"/>
    <w:rsid w:val="00574433"/>
    <w:rsid w:val="0058047F"/>
    <w:rsid w:val="0058176E"/>
    <w:rsid w:val="00596975"/>
    <w:rsid w:val="00597247"/>
    <w:rsid w:val="005B59C0"/>
    <w:rsid w:val="0062429A"/>
    <w:rsid w:val="006539E3"/>
    <w:rsid w:val="006563C4"/>
    <w:rsid w:val="00673FFA"/>
    <w:rsid w:val="00681A5A"/>
    <w:rsid w:val="0069392B"/>
    <w:rsid w:val="006A7DBC"/>
    <w:rsid w:val="006B0802"/>
    <w:rsid w:val="00706970"/>
    <w:rsid w:val="00716285"/>
    <w:rsid w:val="00745DB0"/>
    <w:rsid w:val="00762626"/>
    <w:rsid w:val="007A7E63"/>
    <w:rsid w:val="007B6B3A"/>
    <w:rsid w:val="007C7121"/>
    <w:rsid w:val="007D0C40"/>
    <w:rsid w:val="007D6FFF"/>
    <w:rsid w:val="007E4491"/>
    <w:rsid w:val="00820743"/>
    <w:rsid w:val="008342ED"/>
    <w:rsid w:val="0087541B"/>
    <w:rsid w:val="00892C54"/>
    <w:rsid w:val="008965A7"/>
    <w:rsid w:val="008A0BA5"/>
    <w:rsid w:val="008A6129"/>
    <w:rsid w:val="008B05E4"/>
    <w:rsid w:val="008B3D69"/>
    <w:rsid w:val="008E4A61"/>
    <w:rsid w:val="008E5837"/>
    <w:rsid w:val="008E7E40"/>
    <w:rsid w:val="00917E39"/>
    <w:rsid w:val="009208FB"/>
    <w:rsid w:val="00970717"/>
    <w:rsid w:val="009735EC"/>
    <w:rsid w:val="00977EFE"/>
    <w:rsid w:val="009A78E4"/>
    <w:rsid w:val="009B688B"/>
    <w:rsid w:val="009E7835"/>
    <w:rsid w:val="00A141BE"/>
    <w:rsid w:val="00A6238F"/>
    <w:rsid w:val="00A73EEB"/>
    <w:rsid w:val="00A756FA"/>
    <w:rsid w:val="00A85BDA"/>
    <w:rsid w:val="00AA0B41"/>
    <w:rsid w:val="00AA41F9"/>
    <w:rsid w:val="00AC6E30"/>
    <w:rsid w:val="00AE0E69"/>
    <w:rsid w:val="00B153F7"/>
    <w:rsid w:val="00B375CD"/>
    <w:rsid w:val="00B86A97"/>
    <w:rsid w:val="00B87D34"/>
    <w:rsid w:val="00B93DBC"/>
    <w:rsid w:val="00B97FCD"/>
    <w:rsid w:val="00BA5D06"/>
    <w:rsid w:val="00BE70B2"/>
    <w:rsid w:val="00C05A43"/>
    <w:rsid w:val="00C22F34"/>
    <w:rsid w:val="00C2334D"/>
    <w:rsid w:val="00C410C1"/>
    <w:rsid w:val="00C648E7"/>
    <w:rsid w:val="00C83CF8"/>
    <w:rsid w:val="00CB3F36"/>
    <w:rsid w:val="00CC08D8"/>
    <w:rsid w:val="00CD4E4F"/>
    <w:rsid w:val="00CE0967"/>
    <w:rsid w:val="00D017AC"/>
    <w:rsid w:val="00D312AD"/>
    <w:rsid w:val="00D53E08"/>
    <w:rsid w:val="00D701A9"/>
    <w:rsid w:val="00D96E85"/>
    <w:rsid w:val="00DD0856"/>
    <w:rsid w:val="00DE0BB0"/>
    <w:rsid w:val="00E149A2"/>
    <w:rsid w:val="00E26228"/>
    <w:rsid w:val="00E41609"/>
    <w:rsid w:val="00E517E4"/>
    <w:rsid w:val="00E55F3F"/>
    <w:rsid w:val="00E6210E"/>
    <w:rsid w:val="00E63FE9"/>
    <w:rsid w:val="00EB1E2D"/>
    <w:rsid w:val="00EC2B6B"/>
    <w:rsid w:val="00EC55D5"/>
    <w:rsid w:val="00ED47D0"/>
    <w:rsid w:val="00F671DE"/>
    <w:rsid w:val="00F8126E"/>
    <w:rsid w:val="00F92DFC"/>
    <w:rsid w:val="00FA4DD6"/>
    <w:rsid w:val="00FB3C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iPriority w:val="99"/>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E149A2"/>
    <w:rPr>
      <w:b/>
      <w:bCs/>
    </w:rPr>
  </w:style>
  <w:style w:type="character" w:styleId="nfasis">
    <w:name w:val="Emphasis"/>
    <w:basedOn w:val="Fuentedeprrafopredeter"/>
    <w:uiPriority w:val="20"/>
    <w:qFormat/>
    <w:rsid w:val="00745DB0"/>
    <w:rPr>
      <w:i/>
      <w:iCs/>
    </w:rPr>
  </w:style>
  <w:style w:type="paragraph" w:customStyle="1" w:styleId="xmsolistparagraph">
    <w:name w:val="x_msolistparagraph"/>
    <w:basedOn w:val="Normal"/>
    <w:rsid w:val="00681A5A"/>
    <w:pPr>
      <w:spacing w:before="100" w:beforeAutospacing="1" w:after="100" w:afterAutospacing="1"/>
    </w:pPr>
    <w:rPr>
      <w:rFonts w:ascii="Times New Roman" w:eastAsia="Times New Roman" w:hAnsi="Times New Roman" w:cs="Times New Roman"/>
      <w:lang w:eastAsia="es-ES"/>
    </w:rPr>
  </w:style>
  <w:style w:type="paragraph" w:customStyle="1" w:styleId="xmsonormal">
    <w:name w:val="x_msonormal"/>
    <w:basedOn w:val="Normal"/>
    <w:rsid w:val="00681A5A"/>
    <w:pPr>
      <w:spacing w:before="100" w:beforeAutospacing="1" w:after="100" w:afterAutospacing="1"/>
    </w:pPr>
    <w:rPr>
      <w:rFonts w:ascii="Times New Roman" w:eastAsia="Times New Roman" w:hAnsi="Times New Roman" w:cs="Times New Roman"/>
      <w:lang w:eastAsia="es-ES"/>
    </w:rPr>
  </w:style>
  <w:style w:type="paragraph" w:styleId="Textodeglobo">
    <w:name w:val="Balloon Text"/>
    <w:basedOn w:val="Normal"/>
    <w:link w:val="TextodegloboCar"/>
    <w:uiPriority w:val="99"/>
    <w:semiHidden/>
    <w:unhideWhenUsed/>
    <w:rsid w:val="00467C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67C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190664">
      <w:bodyDiv w:val="1"/>
      <w:marLeft w:val="0"/>
      <w:marRight w:val="0"/>
      <w:marTop w:val="0"/>
      <w:marBottom w:val="0"/>
      <w:divBdr>
        <w:top w:val="none" w:sz="0" w:space="0" w:color="auto"/>
        <w:left w:val="none" w:sz="0" w:space="0" w:color="auto"/>
        <w:bottom w:val="none" w:sz="0" w:space="0" w:color="auto"/>
        <w:right w:val="none" w:sz="0" w:space="0" w:color="auto"/>
      </w:divBdr>
    </w:div>
    <w:div w:id="1842040787">
      <w:bodyDiv w:val="1"/>
      <w:marLeft w:val="0"/>
      <w:marRight w:val="0"/>
      <w:marTop w:val="0"/>
      <w:marBottom w:val="0"/>
      <w:divBdr>
        <w:top w:val="none" w:sz="0" w:space="0" w:color="auto"/>
        <w:left w:val="none" w:sz="0" w:space="0" w:color="auto"/>
        <w:bottom w:val="none" w:sz="0" w:space="0" w:color="auto"/>
        <w:right w:val="none" w:sz="0" w:space="0" w:color="auto"/>
      </w:divBdr>
      <w:divsChild>
        <w:div w:id="1269777929">
          <w:marLeft w:val="-225"/>
          <w:marRight w:val="-225"/>
          <w:marTop w:val="0"/>
          <w:marBottom w:val="0"/>
          <w:divBdr>
            <w:top w:val="none" w:sz="0" w:space="0" w:color="auto"/>
            <w:left w:val="none" w:sz="0" w:space="0" w:color="auto"/>
            <w:bottom w:val="none" w:sz="0" w:space="0" w:color="auto"/>
            <w:right w:val="none" w:sz="0" w:space="0" w:color="auto"/>
          </w:divBdr>
          <w:divsChild>
            <w:div w:id="42102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339</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Sergio Cuesta Fuente</cp:lastModifiedBy>
  <cp:revision>33</cp:revision>
  <cp:lastPrinted>2025-02-04T10:40:00Z</cp:lastPrinted>
  <dcterms:created xsi:type="dcterms:W3CDTF">2025-01-31T09:35:00Z</dcterms:created>
  <dcterms:modified xsi:type="dcterms:W3CDTF">2025-02-04T10:40:00Z</dcterms:modified>
</cp:coreProperties>
</file>