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285F9" w14:textId="77777777" w:rsidR="00E517E4" w:rsidRPr="00A756FA" w:rsidRDefault="00061701" w:rsidP="0047552C">
      <w:pPr>
        <w:pStyle w:val="FechaNotadePrensa"/>
        <w:jc w:val="both"/>
      </w:pPr>
      <w:bookmarkStart w:id="0" w:name="_Hlk139457860"/>
      <w:r>
        <w:t>M</w:t>
      </w:r>
      <w:r w:rsidR="000C3D10">
        <w:t>artes</w:t>
      </w:r>
      <w:r w:rsidR="00E517E4" w:rsidRPr="00A756FA">
        <w:t xml:space="preserve"> </w:t>
      </w:r>
      <w:r w:rsidR="000C3D10">
        <w:t>25</w:t>
      </w:r>
      <w:r w:rsidR="00E517E4" w:rsidRPr="00A756FA">
        <w:t>/</w:t>
      </w:r>
      <w:r w:rsidR="00E23918">
        <w:t>0</w:t>
      </w:r>
      <w:r w:rsidR="000C3D10">
        <w:t>3</w:t>
      </w:r>
      <w:r w:rsidR="00E517E4" w:rsidRPr="00A756FA">
        <w:t>/2</w:t>
      </w:r>
      <w:r w:rsidR="00E23918">
        <w:t>5</w:t>
      </w:r>
    </w:p>
    <w:p w14:paraId="78CA711A" w14:textId="77777777" w:rsidR="00E517E4" w:rsidRPr="00A756FA" w:rsidRDefault="00E517E4" w:rsidP="0047552C">
      <w:pPr>
        <w:pStyle w:val="TtuloNotadePrensa"/>
        <w:jc w:val="both"/>
      </w:pPr>
    </w:p>
    <w:p w14:paraId="0961F5E0" w14:textId="77777777" w:rsidR="00261510" w:rsidRPr="004D594F" w:rsidRDefault="000C3D10" w:rsidP="0047552C">
      <w:pPr>
        <w:pStyle w:val="TtuloNotadePrensa"/>
        <w:jc w:val="both"/>
      </w:pPr>
      <w:bookmarkStart w:id="1" w:name="_Hlk139456888"/>
      <w:bookmarkEnd w:id="0"/>
      <w:r>
        <w:t>El Gobierno de La Rioja</w:t>
      </w:r>
      <w:r w:rsidR="006305F4">
        <w:t xml:space="preserve"> autoriza la ampliación de capital de la Sociedad </w:t>
      </w:r>
      <w:proofErr w:type="spellStart"/>
      <w:r w:rsidR="006305F4">
        <w:t>Valdezcaray</w:t>
      </w:r>
      <w:proofErr w:type="spellEnd"/>
      <w:r w:rsidR="006305F4">
        <w:t xml:space="preserve"> en casi 6 millones de euros para potenciar y modernizar la </w:t>
      </w:r>
      <w:r w:rsidR="009745C5">
        <w:t>e</w:t>
      </w:r>
      <w:r w:rsidR="006305F4">
        <w:t>stación</w:t>
      </w:r>
      <w:r w:rsidR="009745C5">
        <w:t xml:space="preserve"> de esquí</w:t>
      </w:r>
    </w:p>
    <w:p w14:paraId="0E223692" w14:textId="77777777" w:rsidR="00261510" w:rsidRPr="004D594F" w:rsidRDefault="00261510" w:rsidP="0047552C">
      <w:pPr>
        <w:pStyle w:val="TtuloNotadePrensa"/>
        <w:jc w:val="both"/>
      </w:pPr>
    </w:p>
    <w:bookmarkEnd w:id="1"/>
    <w:p w14:paraId="51942840" w14:textId="167B5B95" w:rsidR="0020207D" w:rsidRDefault="006305F4" w:rsidP="0047552C">
      <w:pPr>
        <w:pStyle w:val="CuerpodetextoNotadePrensa"/>
        <w:rPr>
          <w:b/>
          <w:lang w:val="es-ES"/>
        </w:rPr>
      </w:pPr>
      <w:r>
        <w:rPr>
          <w:b/>
          <w:lang w:val="es-ES"/>
        </w:rPr>
        <w:t>D</w:t>
      </w:r>
      <w:r w:rsidRPr="006305F4">
        <w:rPr>
          <w:b/>
          <w:lang w:val="es-ES"/>
        </w:rPr>
        <w:t xml:space="preserve">esde este año y hasta 2027 </w:t>
      </w:r>
      <w:r>
        <w:rPr>
          <w:b/>
          <w:lang w:val="es-ES"/>
        </w:rPr>
        <w:t xml:space="preserve">se desarrollará </w:t>
      </w:r>
      <w:r w:rsidRPr="006305F4">
        <w:rPr>
          <w:b/>
          <w:lang w:val="es-ES"/>
        </w:rPr>
        <w:t xml:space="preserve">un importante </w:t>
      </w:r>
      <w:r>
        <w:rPr>
          <w:b/>
          <w:lang w:val="es-ES"/>
        </w:rPr>
        <w:t>p</w:t>
      </w:r>
      <w:r w:rsidRPr="006305F4">
        <w:rPr>
          <w:b/>
          <w:lang w:val="es-ES"/>
        </w:rPr>
        <w:t xml:space="preserve">lan </w:t>
      </w:r>
      <w:r>
        <w:rPr>
          <w:b/>
          <w:lang w:val="es-ES"/>
        </w:rPr>
        <w:t xml:space="preserve">de </w:t>
      </w:r>
      <w:r w:rsidRPr="006305F4">
        <w:rPr>
          <w:b/>
          <w:lang w:val="es-ES"/>
        </w:rPr>
        <w:t>inversiones</w:t>
      </w:r>
      <w:r>
        <w:rPr>
          <w:b/>
          <w:lang w:val="es-ES"/>
        </w:rPr>
        <w:t xml:space="preserve"> que contempla mejoras en la producción de nieve, revisión de los telesillas, compra de nuevas máquinas pisa pistas y una mejora integral de los espacios</w:t>
      </w:r>
    </w:p>
    <w:p w14:paraId="3BD8F558" w14:textId="77777777" w:rsidR="006305F4" w:rsidRPr="00E23918" w:rsidRDefault="006305F4" w:rsidP="0047552C">
      <w:pPr>
        <w:pStyle w:val="CuerpodetextoNotadePrensa"/>
        <w:rPr>
          <w:lang w:val="es-ES"/>
        </w:rPr>
      </w:pPr>
    </w:p>
    <w:p w14:paraId="0D48FF7F" w14:textId="77777777" w:rsidR="000C3D10" w:rsidRDefault="00182725" w:rsidP="00D40EA2">
      <w:pPr>
        <w:pStyle w:val="CuerpodetextoNotadePrensa"/>
        <w:rPr>
          <w:lang w:val="es-ES"/>
        </w:rPr>
      </w:pPr>
      <w:r w:rsidRPr="003200B7">
        <w:rPr>
          <w:color w:val="auto"/>
          <w:lang w:val="es-ES"/>
        </w:rPr>
        <w:t xml:space="preserve">El </w:t>
      </w:r>
      <w:r w:rsidR="00D40EA2">
        <w:rPr>
          <w:lang w:val="es-ES"/>
        </w:rPr>
        <w:t xml:space="preserve">Consejo de Gobierno ha </w:t>
      </w:r>
      <w:r w:rsidR="000C3D10">
        <w:rPr>
          <w:lang w:val="es-ES"/>
        </w:rPr>
        <w:t>autorizado</w:t>
      </w:r>
      <w:r w:rsidR="00D40EA2">
        <w:rPr>
          <w:lang w:val="es-ES"/>
        </w:rPr>
        <w:t xml:space="preserve"> hoy, 25 de </w:t>
      </w:r>
      <w:r w:rsidR="000C3D10">
        <w:rPr>
          <w:lang w:val="es-ES"/>
        </w:rPr>
        <w:t>marzo</w:t>
      </w:r>
      <w:r w:rsidR="00D40EA2">
        <w:rPr>
          <w:lang w:val="es-ES"/>
        </w:rPr>
        <w:t xml:space="preserve">, </w:t>
      </w:r>
      <w:r w:rsidR="000C3D10">
        <w:rPr>
          <w:lang w:val="es-ES"/>
        </w:rPr>
        <w:t xml:space="preserve">una ampliación de capital de 5.999.441 millones de euros en la Sociedad </w:t>
      </w:r>
      <w:proofErr w:type="spellStart"/>
      <w:r w:rsidR="000C3D10">
        <w:rPr>
          <w:lang w:val="es-ES"/>
        </w:rPr>
        <w:t>Valdezcaray</w:t>
      </w:r>
      <w:proofErr w:type="spellEnd"/>
      <w:r w:rsidR="000C3D10">
        <w:rPr>
          <w:lang w:val="es-ES"/>
        </w:rPr>
        <w:t xml:space="preserve"> S.A, empresa de capital público, para llevar a cabo </w:t>
      </w:r>
      <w:r w:rsidR="00892ED4">
        <w:rPr>
          <w:lang w:val="es-ES"/>
        </w:rPr>
        <w:t>el</w:t>
      </w:r>
      <w:r w:rsidR="000C3D10">
        <w:rPr>
          <w:lang w:val="es-ES"/>
        </w:rPr>
        <w:t xml:space="preserve"> Plan de Intervención e Inversiones </w:t>
      </w:r>
      <w:r w:rsidR="00503AFA">
        <w:rPr>
          <w:lang w:val="es-ES"/>
        </w:rPr>
        <w:t xml:space="preserve">2025-2027 </w:t>
      </w:r>
      <w:r w:rsidR="000C3D10">
        <w:rPr>
          <w:lang w:val="es-ES"/>
        </w:rPr>
        <w:t xml:space="preserve">en la estación de esquí y montaña de La Rioja, ubicada en el término municipal de </w:t>
      </w:r>
      <w:proofErr w:type="spellStart"/>
      <w:r w:rsidR="000C3D10">
        <w:rPr>
          <w:lang w:val="es-ES"/>
        </w:rPr>
        <w:t>Ezcaray</w:t>
      </w:r>
      <w:proofErr w:type="spellEnd"/>
      <w:r w:rsidR="000C3D10">
        <w:rPr>
          <w:lang w:val="es-ES"/>
        </w:rPr>
        <w:t>, con el que potenciar y modernizar un activo turístico de primer orden y motor económico de la región.</w:t>
      </w:r>
    </w:p>
    <w:p w14:paraId="447E6C66" w14:textId="77777777" w:rsidR="00EA2C12" w:rsidRDefault="00EA2C12" w:rsidP="0047552C">
      <w:pPr>
        <w:pStyle w:val="CuerpodetextoNotadePrensa"/>
        <w:rPr>
          <w:lang w:val="es-ES"/>
        </w:rPr>
      </w:pPr>
    </w:p>
    <w:p w14:paraId="411166E9" w14:textId="77777777" w:rsidR="00892ED4" w:rsidRPr="00892ED4" w:rsidRDefault="00892ED4" w:rsidP="0047552C">
      <w:pPr>
        <w:pStyle w:val="CuerpodetextoNotadePrensa"/>
        <w:rPr>
          <w:lang w:val="es-ES"/>
        </w:rPr>
      </w:pPr>
      <w:r>
        <w:rPr>
          <w:lang w:val="es-ES"/>
        </w:rPr>
        <w:t xml:space="preserve">Con el objetivo no solo de </w:t>
      </w:r>
      <w:r w:rsidRPr="00892ED4">
        <w:rPr>
          <w:lang w:val="es-ES"/>
        </w:rPr>
        <w:t>mantener los estándares de seguridad de la estación, sino también mejorar la experiencia del usuario y prolongar la vida útil de los equipos, asegurando la sostenibilidad operativa de la estación en el futur</w:t>
      </w:r>
      <w:r w:rsidR="006305F4">
        <w:rPr>
          <w:lang w:val="es-ES"/>
        </w:rPr>
        <w:t>o</w:t>
      </w:r>
      <w:r w:rsidRPr="00892ED4">
        <w:rPr>
          <w:lang w:val="es-ES"/>
        </w:rPr>
        <w:t xml:space="preserve">, el Gobierno de La Rioja implantará desde este año y hasta 2027 un importante Plan con diferentes intervenciones e inversiones. </w:t>
      </w:r>
    </w:p>
    <w:p w14:paraId="53A5DB06" w14:textId="77777777" w:rsidR="00892ED4" w:rsidRPr="00892ED4" w:rsidRDefault="00892ED4" w:rsidP="0047552C">
      <w:pPr>
        <w:pStyle w:val="CuerpodetextoNotadePrensa"/>
        <w:rPr>
          <w:lang w:val="es-ES"/>
        </w:rPr>
      </w:pPr>
    </w:p>
    <w:p w14:paraId="1CD061FA" w14:textId="77777777" w:rsidR="00892ED4" w:rsidRDefault="00892ED4" w:rsidP="0047552C">
      <w:pPr>
        <w:pStyle w:val="CuerpodetextoNotadePrensa"/>
        <w:rPr>
          <w:lang w:val="es-ES"/>
        </w:rPr>
      </w:pPr>
      <w:r w:rsidRPr="00892ED4">
        <w:rPr>
          <w:lang w:val="es-ES"/>
        </w:rPr>
        <w:t xml:space="preserve">Entre las principales inversiones </w:t>
      </w:r>
      <w:r w:rsidR="00EA2C12">
        <w:rPr>
          <w:lang w:val="es-ES"/>
        </w:rPr>
        <w:t xml:space="preserve">figura la revisión extraordinaria de </w:t>
      </w:r>
      <w:r w:rsidR="00EA2C12" w:rsidRPr="006305F4">
        <w:rPr>
          <w:color w:val="auto"/>
          <w:lang w:val="es-ES"/>
        </w:rPr>
        <w:t>seis</w:t>
      </w:r>
      <w:r w:rsidR="00EA2C12">
        <w:rPr>
          <w:lang w:val="es-ES"/>
        </w:rPr>
        <w:t xml:space="preserve"> </w:t>
      </w:r>
      <w:r>
        <w:rPr>
          <w:lang w:val="es-ES"/>
        </w:rPr>
        <w:t xml:space="preserve">de los siete </w:t>
      </w:r>
      <w:r w:rsidR="00EA2C12">
        <w:rPr>
          <w:lang w:val="es-ES"/>
        </w:rPr>
        <w:t xml:space="preserve">telesillas con los que cuenta la estación, </w:t>
      </w:r>
      <w:r>
        <w:rPr>
          <w:lang w:val="es-ES"/>
        </w:rPr>
        <w:t>próximos a cumplir 25 años</w:t>
      </w:r>
      <w:r w:rsidR="00EA2C12">
        <w:rPr>
          <w:lang w:val="es-ES"/>
        </w:rPr>
        <w:t>, y para lo que se prevé una inversión que supera los 2,16 millones de euros.</w:t>
      </w:r>
      <w:r>
        <w:rPr>
          <w:lang w:val="es-ES"/>
        </w:rPr>
        <w:t xml:space="preserve"> De esta forma, e</w:t>
      </w:r>
      <w:r w:rsidRPr="00892ED4">
        <w:rPr>
          <w:lang w:val="es-ES"/>
        </w:rPr>
        <w:t xml:space="preserve">l cronograma previsto establece que tres telesillas serán sometidos a revisión en 2025 (La Cascada, </w:t>
      </w:r>
      <w:proofErr w:type="spellStart"/>
      <w:r w:rsidRPr="00892ED4">
        <w:rPr>
          <w:lang w:val="es-ES"/>
        </w:rPr>
        <w:t>Valdezcaray</w:t>
      </w:r>
      <w:proofErr w:type="spellEnd"/>
      <w:r w:rsidRPr="00892ED4">
        <w:rPr>
          <w:lang w:val="es-ES"/>
        </w:rPr>
        <w:t xml:space="preserve"> y Salegares), otros dos en 2026 (</w:t>
      </w:r>
      <w:proofErr w:type="spellStart"/>
      <w:r w:rsidRPr="00892ED4">
        <w:rPr>
          <w:lang w:val="es-ES"/>
        </w:rPr>
        <w:t>Colocobia</w:t>
      </w:r>
      <w:proofErr w:type="spellEnd"/>
      <w:r w:rsidRPr="00892ED4">
        <w:rPr>
          <w:lang w:val="es-ES"/>
        </w:rPr>
        <w:t xml:space="preserve"> y Rehoyo), y el último se revisará en 2027 (Campos Blancos).</w:t>
      </w:r>
      <w:r w:rsidR="00503AFA">
        <w:rPr>
          <w:lang w:val="es-ES"/>
        </w:rPr>
        <w:t xml:space="preserve"> </w:t>
      </w:r>
      <w:r w:rsidRPr="00892ED4">
        <w:rPr>
          <w:lang w:val="es-ES"/>
        </w:rPr>
        <w:t>Además de las revisiones obligatorias y las reparaciones técnicas, se han identificado varias mejoras estéticas y funcionales que contribuirían significativamente a renovar la imagen de la estación.</w:t>
      </w:r>
    </w:p>
    <w:p w14:paraId="014B83C6" w14:textId="77777777" w:rsidR="00892ED4" w:rsidRDefault="00892ED4" w:rsidP="0047552C">
      <w:pPr>
        <w:pStyle w:val="CuerpodetextoNotadePrensa"/>
        <w:rPr>
          <w:lang w:val="es-ES"/>
        </w:rPr>
      </w:pPr>
    </w:p>
    <w:p w14:paraId="490AEF23" w14:textId="77777777" w:rsidR="00892ED4" w:rsidRDefault="00892ED4" w:rsidP="00892ED4">
      <w:pPr>
        <w:pStyle w:val="CuerpodetextoNotadePrensa"/>
        <w:rPr>
          <w:lang w:val="es-ES"/>
        </w:rPr>
      </w:pPr>
      <w:r>
        <w:rPr>
          <w:lang w:val="es-ES"/>
        </w:rPr>
        <w:t>El Plan también apuesta por la instalación de</w:t>
      </w:r>
      <w:r w:rsidRPr="00892ED4">
        <w:rPr>
          <w:lang w:val="es-ES"/>
        </w:rPr>
        <w:t xml:space="preserve"> un sistema automatizado más avanzado que permita optimizar la producción de nieve de cultivo, logrando extender los días de apertura de la estación. Con este nuevo sistema</w:t>
      </w:r>
      <w:r>
        <w:rPr>
          <w:lang w:val="es-ES"/>
        </w:rPr>
        <w:t xml:space="preserve"> y una inversión de 2 millones de euros</w:t>
      </w:r>
      <w:r w:rsidRPr="00892ED4">
        <w:rPr>
          <w:lang w:val="es-ES"/>
        </w:rPr>
        <w:t>, se pretende aprovechar al máximo las ventanas de tiempo en las que las condiciones de temperatura sean óptimas para generar nieve de cultivo. Según las proyecciones de diseño, este sistema permitirá cubrir con 35 cm de nieve todas las áreas equipadas con cañones en un periodo de 75 horas, maximizando la eficiencia en el uso de recursos.</w:t>
      </w:r>
    </w:p>
    <w:p w14:paraId="4384F200" w14:textId="77777777" w:rsidR="00892ED4" w:rsidRDefault="00892ED4" w:rsidP="0047552C">
      <w:pPr>
        <w:pStyle w:val="CuerpodetextoNotadePrensa"/>
        <w:rPr>
          <w:lang w:val="es-ES"/>
        </w:rPr>
      </w:pPr>
    </w:p>
    <w:p w14:paraId="5E44B899" w14:textId="1DE7576C" w:rsidR="00892ED4" w:rsidRDefault="00892ED4" w:rsidP="0047552C">
      <w:pPr>
        <w:pStyle w:val="CuerpodetextoNotadePrensa"/>
        <w:rPr>
          <w:color w:val="auto"/>
          <w:lang w:val="es-ES"/>
        </w:rPr>
      </w:pPr>
      <w:r>
        <w:rPr>
          <w:lang w:val="es-ES"/>
        </w:rPr>
        <w:lastRenderedPageBreak/>
        <w:t>Asimismo, con un presupuesto de 1,</w:t>
      </w:r>
      <w:r w:rsidR="009745C5">
        <w:rPr>
          <w:lang w:val="es-ES"/>
        </w:rPr>
        <w:t>1</w:t>
      </w:r>
      <w:r>
        <w:rPr>
          <w:lang w:val="es-ES"/>
        </w:rPr>
        <w:t xml:space="preserve"> millón de euros, el Ejecutivo regional invertirá en la adquisición de dos nuevas máquinas pisa pistas</w:t>
      </w:r>
      <w:r w:rsidR="00590A1A">
        <w:rPr>
          <w:lang w:val="es-ES"/>
        </w:rPr>
        <w:t>, las actuales cuentan con más de 8.000 horas de funcionamiento que son las que el fabricante considera como fin de su vida útil,</w:t>
      </w:r>
      <w:r>
        <w:rPr>
          <w:lang w:val="es-ES"/>
        </w:rPr>
        <w:t xml:space="preserve"> y la renovación de diferentes elementos con lo que garantizar la correcta preparación de la estación. </w:t>
      </w:r>
      <w:r w:rsidR="00590A1A" w:rsidRPr="006305F4">
        <w:rPr>
          <w:color w:val="auto"/>
          <w:lang w:val="es-ES"/>
        </w:rPr>
        <w:t>El proyecto incide además de la instalación en esta maquinaria de</w:t>
      </w:r>
      <w:r w:rsidR="007E2667">
        <w:rPr>
          <w:color w:val="auto"/>
          <w:lang w:val="es-ES"/>
        </w:rPr>
        <w:t xml:space="preserve"> un sistema de monitoreo de espesor de nieve</w:t>
      </w:r>
      <w:r w:rsidR="00063529" w:rsidRPr="00063529">
        <w:rPr>
          <w:color w:val="auto"/>
          <w:lang w:val="es-ES"/>
        </w:rPr>
        <w:t xml:space="preserve"> con </w:t>
      </w:r>
      <w:r w:rsidR="00590A1A" w:rsidRPr="006305F4">
        <w:rPr>
          <w:color w:val="auto"/>
          <w:lang w:val="es-ES"/>
        </w:rPr>
        <w:t>una tecnología revolucionaria para las estaciones de esquí, que combina precisión, eficiencia y sostenibilidad, para la gesti</w:t>
      </w:r>
      <w:r w:rsidR="006305F4" w:rsidRPr="006305F4">
        <w:rPr>
          <w:color w:val="auto"/>
          <w:lang w:val="es-ES"/>
        </w:rPr>
        <w:t>ó</w:t>
      </w:r>
      <w:r w:rsidR="00590A1A" w:rsidRPr="006305F4">
        <w:rPr>
          <w:color w:val="auto"/>
          <w:lang w:val="es-ES"/>
        </w:rPr>
        <w:t>n y monitorización de la nieve en las máquinas pisa pistas y que se podrá integrar en una plataforma de gestión central para monitorizar toda la estación de esquí.</w:t>
      </w:r>
    </w:p>
    <w:p w14:paraId="0D6AB42E" w14:textId="77777777" w:rsidR="009745C5" w:rsidRDefault="009745C5" w:rsidP="0047552C">
      <w:pPr>
        <w:pStyle w:val="CuerpodetextoNotadePrensa"/>
        <w:rPr>
          <w:color w:val="auto"/>
          <w:lang w:val="es-ES"/>
        </w:rPr>
      </w:pPr>
    </w:p>
    <w:p w14:paraId="518F0015" w14:textId="27051659" w:rsidR="009745C5" w:rsidRPr="009745C5" w:rsidRDefault="009745C5" w:rsidP="0047552C">
      <w:pPr>
        <w:pStyle w:val="CuerpodetextoNotadePrensa"/>
        <w:rPr>
          <w:lang w:val="es-ES"/>
        </w:rPr>
      </w:pPr>
      <w:r w:rsidRPr="000410C9">
        <w:rPr>
          <w:lang w:val="es-ES"/>
        </w:rPr>
        <w:t xml:space="preserve">Las pistas de esquí son el corazón de cualquier estación de montaña, y su correcta preparación y mantenimiento resulta fundamental para garantizar la seguridad, la comodidad y la satisfacción de los usuarios. Atendiendo así a su importancia, el Plan contempla una </w:t>
      </w:r>
      <w:r w:rsidR="005B49DE" w:rsidRPr="000410C9">
        <w:rPr>
          <w:lang w:val="es-ES"/>
        </w:rPr>
        <w:t>inversión</w:t>
      </w:r>
      <w:r w:rsidRPr="000410C9">
        <w:rPr>
          <w:lang w:val="es-ES"/>
        </w:rPr>
        <w:t xml:space="preserve"> de 100.000 euros para la adquisición y ejecución de diferentes elementos en las 25 pistas con las que cuenta </w:t>
      </w:r>
      <w:proofErr w:type="spellStart"/>
      <w:r w:rsidRPr="000410C9">
        <w:rPr>
          <w:lang w:val="es-ES"/>
        </w:rPr>
        <w:t>Valdezcaray</w:t>
      </w:r>
      <w:proofErr w:type="spellEnd"/>
      <w:r w:rsidRPr="000410C9">
        <w:rPr>
          <w:lang w:val="es-ES"/>
        </w:rPr>
        <w:t>.</w:t>
      </w:r>
    </w:p>
    <w:p w14:paraId="76030862" w14:textId="77777777" w:rsidR="00892ED4" w:rsidRDefault="00892ED4" w:rsidP="0047552C">
      <w:pPr>
        <w:pStyle w:val="CuerpodetextoNotadePrensa"/>
        <w:rPr>
          <w:lang w:val="es-ES"/>
        </w:rPr>
      </w:pPr>
    </w:p>
    <w:p w14:paraId="6D6580E0" w14:textId="77777777" w:rsidR="00EA2C12" w:rsidRDefault="00EA2C12" w:rsidP="0047552C">
      <w:pPr>
        <w:pStyle w:val="CuerpodetextoNotadePrensa"/>
        <w:rPr>
          <w:lang w:val="es-ES"/>
        </w:rPr>
      </w:pPr>
      <w:r>
        <w:rPr>
          <w:lang w:val="es-ES"/>
        </w:rPr>
        <w:t>Para adecuar los edificios a la normativa vigente</w:t>
      </w:r>
      <w:r w:rsidR="00892ED4">
        <w:rPr>
          <w:lang w:val="es-ES"/>
        </w:rPr>
        <w:t xml:space="preserve">, en especial a las relacionadas con la prevención de incendios y las regulaciones industriales, </w:t>
      </w:r>
      <w:r>
        <w:rPr>
          <w:lang w:val="es-ES"/>
        </w:rPr>
        <w:t xml:space="preserve">la sociedad pública invertirá 150.000 euros que permitirán además la mejora y reparación de varios elementos y espacios de </w:t>
      </w:r>
      <w:proofErr w:type="spellStart"/>
      <w:r>
        <w:rPr>
          <w:lang w:val="es-ES"/>
        </w:rPr>
        <w:t>Valdezcaray</w:t>
      </w:r>
      <w:proofErr w:type="spellEnd"/>
      <w:r>
        <w:rPr>
          <w:lang w:val="es-ES"/>
        </w:rPr>
        <w:t>. Además, en cuanto a la zona de aparcamiento de la estación, el Plan contempla la estabilización del talud (180.000 euros) y la instalación de barreras de control de acceso (126.000 euros).</w:t>
      </w:r>
    </w:p>
    <w:p w14:paraId="6A0DF327" w14:textId="77777777" w:rsidR="009745C5" w:rsidRPr="00503AFA" w:rsidRDefault="009745C5" w:rsidP="0047552C">
      <w:pPr>
        <w:pStyle w:val="CuerpodetextoNotadePrensa"/>
        <w:rPr>
          <w:lang w:val="es-ES"/>
        </w:rPr>
      </w:pPr>
    </w:p>
    <w:p w14:paraId="34362105" w14:textId="77777777" w:rsidR="000C3D10" w:rsidRDefault="009745C5" w:rsidP="0047552C">
      <w:pPr>
        <w:pStyle w:val="CuerpodetextoNotadePrensa"/>
        <w:rPr>
          <w:lang w:val="es-ES"/>
        </w:rPr>
      </w:pPr>
      <w:r>
        <w:rPr>
          <w:lang w:val="es-ES"/>
        </w:rPr>
        <w:t xml:space="preserve">En cuanto a la flota de vehículos necesaria para el correcto desarrollo de la actividad en la estación y debido al alto grado de envejecimiento de la misma que cuenta con una edad media de 22 años, el Plan estima la necesidad de realizar una inversión de 300.000 euros para la renovación del parque móvil. De esta forma, </w:t>
      </w:r>
      <w:r w:rsidRPr="00C4675D">
        <w:rPr>
          <w:lang w:val="es-ES"/>
        </w:rPr>
        <w:t xml:space="preserve">se prevé la de nuevos vehículos, incluyendo camiones renovados, vehículos 4x4, contenedores para el transporte de materiales y una cesta para la grúa, mejorará significativamente la seguridad, la operatividad y la eficiencia de la estación. </w:t>
      </w:r>
      <w:r w:rsidRPr="00991C5B">
        <w:rPr>
          <w:lang w:val="es-ES"/>
        </w:rPr>
        <w:t>Además, la instalación de un depósito de gasoil tipo A permitirá ahorros significativos en los costes de combustible, lo que contribuirá a una optimización de los recursos y una mayor sostenibilidad financiera.</w:t>
      </w:r>
    </w:p>
    <w:p w14:paraId="3B99F4EB" w14:textId="77777777" w:rsidR="009745C5" w:rsidRDefault="009745C5" w:rsidP="00892ED4">
      <w:pPr>
        <w:pStyle w:val="CuerpodetextoNotadePrensa"/>
        <w:rPr>
          <w:lang w:val="es-ES"/>
        </w:rPr>
      </w:pPr>
    </w:p>
    <w:p w14:paraId="1C55A660" w14:textId="6C27D7DE" w:rsidR="009745C5" w:rsidRDefault="009745C5" w:rsidP="00892ED4">
      <w:pPr>
        <w:pStyle w:val="CuerpodetextoNotadePrensa"/>
        <w:rPr>
          <w:lang w:val="es-ES"/>
        </w:rPr>
      </w:pPr>
      <w:r>
        <w:rPr>
          <w:lang w:val="es-ES"/>
        </w:rPr>
        <w:t xml:space="preserve">El Plan propone además la mejora del control de accesos (60.000 euros) y la </w:t>
      </w:r>
      <w:bookmarkStart w:id="2" w:name="_GoBack"/>
      <w:bookmarkEnd w:id="2"/>
      <w:r w:rsidR="007F3B62">
        <w:rPr>
          <w:lang w:val="es-ES"/>
        </w:rPr>
        <w:t>creación de</w:t>
      </w:r>
      <w:r>
        <w:rPr>
          <w:lang w:val="es-ES"/>
        </w:rPr>
        <w:t xml:space="preserve"> un nuevo alquiler de esquís en el edificio de 1.500 metros (300.000 euros), cuya reubicación permitirá separar el servicio de alquiler para particulares y grupos, mejorando la calidad del servicio para ambos tipos de usuarios.</w:t>
      </w:r>
    </w:p>
    <w:p w14:paraId="1CDC83E6" w14:textId="77777777" w:rsidR="00892ED4" w:rsidRDefault="00892ED4" w:rsidP="0047552C">
      <w:pPr>
        <w:pStyle w:val="CuerpodetextoNotadePrensa"/>
        <w:rPr>
          <w:lang w:val="es-ES"/>
        </w:rPr>
      </w:pPr>
    </w:p>
    <w:p w14:paraId="52BCCBEC" w14:textId="77777777" w:rsidR="006305F4" w:rsidRPr="006305F4" w:rsidRDefault="006305F4" w:rsidP="0047552C">
      <w:pPr>
        <w:pStyle w:val="CuerpodetextoNotadePrensa"/>
        <w:rPr>
          <w:b/>
          <w:lang w:val="es-ES"/>
        </w:rPr>
      </w:pPr>
      <w:r w:rsidRPr="006305F4">
        <w:rPr>
          <w:b/>
          <w:lang w:val="es-ES"/>
        </w:rPr>
        <w:t xml:space="preserve">La temporada 2024-2025 </w:t>
      </w:r>
      <w:r w:rsidR="00542C46">
        <w:rPr>
          <w:b/>
          <w:lang w:val="es-ES"/>
        </w:rPr>
        <w:t>prevé finalizar el 6 de abril</w:t>
      </w:r>
    </w:p>
    <w:p w14:paraId="2FE7ED82" w14:textId="77777777" w:rsidR="006305F4" w:rsidRPr="00E23918" w:rsidRDefault="006305F4" w:rsidP="0047552C">
      <w:pPr>
        <w:pStyle w:val="CuerpodetextoNotadePrensa"/>
        <w:rPr>
          <w:lang w:val="es-ES"/>
        </w:rPr>
      </w:pPr>
      <w:r>
        <w:rPr>
          <w:lang w:val="es-ES"/>
        </w:rPr>
        <w:t>A la espera de que se cierre la temporada 2024-2025, que arrancó a mediados del pasado mes de diciembre</w:t>
      </w:r>
      <w:r w:rsidR="00542C46">
        <w:rPr>
          <w:lang w:val="es-ES"/>
        </w:rPr>
        <w:t xml:space="preserve"> y prevé finalizar en torno al 6 de abril en función de la climatología,</w:t>
      </w:r>
      <w:r>
        <w:rPr>
          <w:lang w:val="es-ES"/>
        </w:rPr>
        <w:t xml:space="preserve"> </w:t>
      </w:r>
      <w:r w:rsidR="00542C46">
        <w:rPr>
          <w:lang w:val="es-ES"/>
        </w:rPr>
        <w:t>la estación ha conseguido abrir al público alrededor de 70 días esta temporada.</w:t>
      </w:r>
      <w:r w:rsidR="00464F64">
        <w:rPr>
          <w:lang w:val="es-ES"/>
        </w:rPr>
        <w:t xml:space="preserve"> La </w:t>
      </w:r>
      <w:r w:rsidRPr="006305F4">
        <w:rPr>
          <w:lang w:val="es-ES"/>
        </w:rPr>
        <w:t xml:space="preserve">temporada 2023-2024 </w:t>
      </w:r>
      <w:r w:rsidR="00464F64">
        <w:rPr>
          <w:lang w:val="es-ES"/>
        </w:rPr>
        <w:t>permaneció</w:t>
      </w:r>
      <w:r w:rsidRPr="006305F4">
        <w:rPr>
          <w:lang w:val="es-ES"/>
        </w:rPr>
        <w:t xml:space="preserve"> abierta durante cuarenta y ocho </w:t>
      </w:r>
      <w:r w:rsidRPr="006305F4">
        <w:rPr>
          <w:lang w:val="es-ES"/>
        </w:rPr>
        <w:lastRenderedPageBreak/>
        <w:t>d</w:t>
      </w:r>
      <w:r w:rsidR="00464F64">
        <w:rPr>
          <w:lang w:val="es-ES"/>
        </w:rPr>
        <w:t>ías para la práctica del esquí y recibió l</w:t>
      </w:r>
      <w:r w:rsidRPr="006305F4">
        <w:rPr>
          <w:lang w:val="es-ES"/>
        </w:rPr>
        <w:t>a visita de más de 28.200 personas, de las que más de 19.000 se registraron a lo largo del mes de marzo, siendo el sábado 16 de marzo el día que más visitantes recibió la estación, con 2.170 personas practicando esquí a lo largo de la jornada.</w:t>
      </w:r>
    </w:p>
    <w:sectPr w:rsidR="006305F4" w:rsidRPr="00E23918"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C72A5" w14:textId="77777777" w:rsidR="00C37096" w:rsidRDefault="00C37096" w:rsidP="0069392B">
      <w:r>
        <w:separator/>
      </w:r>
    </w:p>
  </w:endnote>
  <w:endnote w:type="continuationSeparator" w:id="0">
    <w:p w14:paraId="5EF22224" w14:textId="77777777" w:rsidR="00C37096" w:rsidRDefault="00C37096"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C0DE6"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5901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5BE21"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D4F5B" w14:textId="77777777" w:rsidR="00C37096" w:rsidRDefault="00C37096" w:rsidP="0069392B">
      <w:r>
        <w:separator/>
      </w:r>
    </w:p>
  </w:footnote>
  <w:footnote w:type="continuationSeparator" w:id="0">
    <w:p w14:paraId="212FD382" w14:textId="77777777" w:rsidR="00C37096" w:rsidRDefault="00C37096"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CA48B"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D3384" w14:textId="77777777" w:rsidR="0069392B" w:rsidRDefault="00B97FCD">
    <w:r w:rsidRPr="0069392B">
      <w:rPr>
        <w:noProof/>
        <w:lang w:eastAsia="es-ES"/>
      </w:rPr>
      <w:drawing>
        <wp:anchor distT="0" distB="0" distL="114300" distR="114300" simplePos="0" relativeHeight="251660288" behindDoc="1" locked="0" layoutInCell="1" allowOverlap="1" wp14:anchorId="61EAE42D" wp14:editId="0B406D64">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EFF38" w14:textId="77777777"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1B13D0A" wp14:editId="477F8CD0">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ECF04" w14:textId="77777777"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0349DBC9" wp14:editId="438167CA">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D2C2E" w14:textId="77777777"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56778BF2" wp14:editId="4340B268">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71B24" w14:textId="77777777"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24092469" wp14:editId="0DC6A7D0">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DB9E539" w14:textId="77777777" w:rsidR="00022E1C" w:rsidRDefault="0039046B" w:rsidP="003364A2">
                          <w:pPr>
                            <w:pStyle w:val="Datosdecontacto"/>
                          </w:pPr>
                          <w:r>
                            <w:t>comunicacion</w:t>
                          </w:r>
                          <w:r w:rsidR="00022E1C">
                            <w:t>@larioja.org</w:t>
                          </w:r>
                        </w:p>
                        <w:p w14:paraId="4F9B7720" w14:textId="77777777" w:rsidR="00022E1C" w:rsidRDefault="00022E1C" w:rsidP="00022E1C">
                          <w:pPr>
                            <w:rPr>
                              <w:color w:val="2D3A47"/>
                              <w:sz w:val="12"/>
                              <w:szCs w:val="12"/>
                            </w:rPr>
                          </w:pPr>
                        </w:p>
                        <w:p w14:paraId="1A35E20A"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rsidR="00022E1C" w:rsidRDefault="0039046B" w:rsidP="003364A2">
                    <w:pPr>
                      <w:pStyle w:val="Datosdecontacto"/>
                    </w:pPr>
                    <w:r>
                      <w:t>comunicacion</w:t>
                    </w:r>
                    <w:r w:rsidR="00022E1C">
                      <w:t>@larioja.org</w:t>
                    </w:r>
                  </w:p>
                  <w:p w:rsidR="00022E1C" w:rsidRDefault="00022E1C" w:rsidP="00022E1C">
                    <w:pPr>
                      <w:rPr>
                        <w:color w:val="2D3A47"/>
                        <w:sz w:val="12"/>
                        <w:szCs w:val="12"/>
                      </w:rPr>
                    </w:pPr>
                  </w:p>
                  <w:p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19209DF9" wp14:editId="135910E8">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8695504" w14:textId="77777777" w:rsidR="0039046B" w:rsidRPr="00547709" w:rsidRDefault="0039046B" w:rsidP="0039046B">
                          <w:pPr>
                            <w:pStyle w:val="Datosdecontacto"/>
                          </w:pPr>
                          <w:r>
                            <w:t>Vara de Rey</w:t>
                          </w:r>
                          <w:r w:rsidRPr="00547709">
                            <w:t xml:space="preserve">, </w:t>
                          </w:r>
                          <w:r>
                            <w:t>3</w:t>
                          </w:r>
                        </w:p>
                        <w:p w14:paraId="4BEF2A2F" w14:textId="77777777" w:rsidR="0039046B" w:rsidRPr="00547709" w:rsidRDefault="0039046B" w:rsidP="0039046B">
                          <w:pPr>
                            <w:pStyle w:val="Datosdecontacto"/>
                          </w:pPr>
                          <w:r w:rsidRPr="00547709">
                            <w:t>26071 Logroño (La Rioja)</w:t>
                          </w:r>
                        </w:p>
                        <w:p w14:paraId="31321B9A" w14:textId="77777777" w:rsidR="0039046B" w:rsidRPr="00547709" w:rsidRDefault="0039046B" w:rsidP="0039046B">
                          <w:pPr>
                            <w:pStyle w:val="Datosdecontacto"/>
                          </w:pPr>
                          <w:r w:rsidRPr="00547709">
                            <w:t xml:space="preserve">941 </w:t>
                          </w:r>
                          <w:r w:rsidR="00F92DFC">
                            <w:t>29</w:t>
                          </w:r>
                          <w:r>
                            <w:t xml:space="preserve"> 11 17</w:t>
                          </w:r>
                        </w:p>
                        <w:p w14:paraId="6A59A435"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rsidR="0039046B" w:rsidRPr="00547709" w:rsidRDefault="0039046B" w:rsidP="0039046B">
                    <w:pPr>
                      <w:pStyle w:val="Datosdecontacto"/>
                    </w:pPr>
                    <w:r>
                      <w:t>Vara de Rey</w:t>
                    </w:r>
                    <w:r w:rsidRPr="00547709">
                      <w:t xml:space="preserve">, </w:t>
                    </w:r>
                    <w:r>
                      <w:t>3</w:t>
                    </w:r>
                  </w:p>
                  <w:p w:rsidR="0039046B" w:rsidRPr="00547709" w:rsidRDefault="0039046B" w:rsidP="0039046B">
                    <w:pPr>
                      <w:pStyle w:val="Datosdecontacto"/>
                    </w:pPr>
                    <w:r w:rsidRPr="00547709">
                      <w:t>26071 Logroño (La Rioja)</w:t>
                    </w:r>
                  </w:p>
                  <w:p w:rsidR="0039046B" w:rsidRPr="00547709" w:rsidRDefault="0039046B" w:rsidP="0039046B">
                    <w:pPr>
                      <w:pStyle w:val="Datosdecontacto"/>
                    </w:pPr>
                    <w:r w:rsidRPr="00547709">
                      <w:t xml:space="preserve">941 </w:t>
                    </w:r>
                    <w:r w:rsidR="00F92DFC">
                      <w:t>29</w:t>
                    </w:r>
                    <w:r>
                      <w:t xml:space="preserve"> 11 17</w:t>
                    </w:r>
                  </w:p>
                  <w:p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5AEA57A4" wp14:editId="6B3113BB">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60F3F48"/>
    <w:multiLevelType w:val="hybridMultilevel"/>
    <w:tmpl w:val="AABC80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5F4"/>
    <w:rsid w:val="00004A38"/>
    <w:rsid w:val="00007F98"/>
    <w:rsid w:val="00022E1C"/>
    <w:rsid w:val="000405D3"/>
    <w:rsid w:val="0004582D"/>
    <w:rsid w:val="000579A8"/>
    <w:rsid w:val="00061701"/>
    <w:rsid w:val="00063529"/>
    <w:rsid w:val="00065126"/>
    <w:rsid w:val="000C3D10"/>
    <w:rsid w:val="000F3F3C"/>
    <w:rsid w:val="000F7000"/>
    <w:rsid w:val="00100590"/>
    <w:rsid w:val="001037A5"/>
    <w:rsid w:val="001542F7"/>
    <w:rsid w:val="00182725"/>
    <w:rsid w:val="0018459D"/>
    <w:rsid w:val="001D5774"/>
    <w:rsid w:val="0020207D"/>
    <w:rsid w:val="002269A8"/>
    <w:rsid w:val="00240D3F"/>
    <w:rsid w:val="00250CDB"/>
    <w:rsid w:val="00261510"/>
    <w:rsid w:val="002732E5"/>
    <w:rsid w:val="002873D9"/>
    <w:rsid w:val="002C41E9"/>
    <w:rsid w:val="002C5DF7"/>
    <w:rsid w:val="002D3B2D"/>
    <w:rsid w:val="002E0213"/>
    <w:rsid w:val="002E1DFB"/>
    <w:rsid w:val="002E4839"/>
    <w:rsid w:val="002E72EE"/>
    <w:rsid w:val="00307CD0"/>
    <w:rsid w:val="003200B7"/>
    <w:rsid w:val="003364A2"/>
    <w:rsid w:val="00341FE5"/>
    <w:rsid w:val="0034365A"/>
    <w:rsid w:val="00346ABB"/>
    <w:rsid w:val="0035439E"/>
    <w:rsid w:val="00361221"/>
    <w:rsid w:val="003612A9"/>
    <w:rsid w:val="0039046B"/>
    <w:rsid w:val="00392061"/>
    <w:rsid w:val="003A3E60"/>
    <w:rsid w:val="003C10F9"/>
    <w:rsid w:val="003C1605"/>
    <w:rsid w:val="00417179"/>
    <w:rsid w:val="00435C9E"/>
    <w:rsid w:val="00464F64"/>
    <w:rsid w:val="004673CF"/>
    <w:rsid w:val="0047552C"/>
    <w:rsid w:val="00477863"/>
    <w:rsid w:val="00492A4A"/>
    <w:rsid w:val="00495B58"/>
    <w:rsid w:val="00495D1F"/>
    <w:rsid w:val="004D420D"/>
    <w:rsid w:val="004D594F"/>
    <w:rsid w:val="00503AFA"/>
    <w:rsid w:val="0050645C"/>
    <w:rsid w:val="00542C46"/>
    <w:rsid w:val="00574433"/>
    <w:rsid w:val="0058176E"/>
    <w:rsid w:val="00581B66"/>
    <w:rsid w:val="00590A1A"/>
    <w:rsid w:val="00596975"/>
    <w:rsid w:val="00597247"/>
    <w:rsid w:val="005B49DE"/>
    <w:rsid w:val="006305F4"/>
    <w:rsid w:val="006563C4"/>
    <w:rsid w:val="00666985"/>
    <w:rsid w:val="00673FFA"/>
    <w:rsid w:val="0069392B"/>
    <w:rsid w:val="006A7DBC"/>
    <w:rsid w:val="006B0802"/>
    <w:rsid w:val="006B1BD1"/>
    <w:rsid w:val="006F56CF"/>
    <w:rsid w:val="00706970"/>
    <w:rsid w:val="00716285"/>
    <w:rsid w:val="007A6047"/>
    <w:rsid w:val="007A7E63"/>
    <w:rsid w:val="007C7121"/>
    <w:rsid w:val="007D6FFF"/>
    <w:rsid w:val="007E2667"/>
    <w:rsid w:val="007E4491"/>
    <w:rsid w:val="007F3B62"/>
    <w:rsid w:val="0087541B"/>
    <w:rsid w:val="00892C54"/>
    <w:rsid w:val="00892ED4"/>
    <w:rsid w:val="008B05E4"/>
    <w:rsid w:val="008D05DD"/>
    <w:rsid w:val="008D2834"/>
    <w:rsid w:val="008E7E40"/>
    <w:rsid w:val="00917E39"/>
    <w:rsid w:val="009735EC"/>
    <w:rsid w:val="009745C5"/>
    <w:rsid w:val="00977EFE"/>
    <w:rsid w:val="009E7835"/>
    <w:rsid w:val="00A141BE"/>
    <w:rsid w:val="00A347CA"/>
    <w:rsid w:val="00A6238F"/>
    <w:rsid w:val="00A756FA"/>
    <w:rsid w:val="00A97FC3"/>
    <w:rsid w:val="00AA0B41"/>
    <w:rsid w:val="00AC6E30"/>
    <w:rsid w:val="00AD246B"/>
    <w:rsid w:val="00B02C4C"/>
    <w:rsid w:val="00B93DBC"/>
    <w:rsid w:val="00B97FCD"/>
    <w:rsid w:val="00BA5D06"/>
    <w:rsid w:val="00BD65A9"/>
    <w:rsid w:val="00BE70B2"/>
    <w:rsid w:val="00BF349E"/>
    <w:rsid w:val="00C05A43"/>
    <w:rsid w:val="00C22F34"/>
    <w:rsid w:val="00C37096"/>
    <w:rsid w:val="00C41368"/>
    <w:rsid w:val="00C648E7"/>
    <w:rsid w:val="00C83CF8"/>
    <w:rsid w:val="00CC08D8"/>
    <w:rsid w:val="00CC3D53"/>
    <w:rsid w:val="00D017AC"/>
    <w:rsid w:val="00D06A8D"/>
    <w:rsid w:val="00D20C62"/>
    <w:rsid w:val="00D312AD"/>
    <w:rsid w:val="00D40EA2"/>
    <w:rsid w:val="00D53E08"/>
    <w:rsid w:val="00DD0856"/>
    <w:rsid w:val="00E07596"/>
    <w:rsid w:val="00E23918"/>
    <w:rsid w:val="00E41609"/>
    <w:rsid w:val="00E517E4"/>
    <w:rsid w:val="00E63FE9"/>
    <w:rsid w:val="00EA2C12"/>
    <w:rsid w:val="00ED47D0"/>
    <w:rsid w:val="00F26C34"/>
    <w:rsid w:val="00F671DE"/>
    <w:rsid w:val="00F8126E"/>
    <w:rsid w:val="00F92DFC"/>
    <w:rsid w:val="00FA4DD6"/>
    <w:rsid w:val="00FD4A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85CC3"/>
  <w15:chartTrackingRefBased/>
  <w15:docId w15:val="{29F740FA-94CE-489E-B518-15D0EDEB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paragraph" w:styleId="Ttulo3">
    <w:name w:val="heading 3"/>
    <w:basedOn w:val="Normal"/>
    <w:next w:val="Normal"/>
    <w:link w:val="Ttulo3Car"/>
    <w:uiPriority w:val="9"/>
    <w:semiHidden/>
    <w:unhideWhenUsed/>
    <w:qFormat/>
    <w:rsid w:val="00D40EA2"/>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character" w:customStyle="1" w:styleId="Ttulo3Car">
    <w:name w:val="Título 3 Car"/>
    <w:basedOn w:val="Fuentedeprrafopredeter"/>
    <w:link w:val="Ttulo3"/>
    <w:uiPriority w:val="9"/>
    <w:semiHidden/>
    <w:rsid w:val="00D40EA2"/>
    <w:rPr>
      <w:rFonts w:asciiTheme="majorHAnsi" w:eastAsiaTheme="majorEastAsia" w:hAnsiTheme="majorHAnsi" w:cstheme="majorBidi"/>
      <w:color w:val="1F3763" w:themeColor="accent1" w:themeShade="7F"/>
    </w:rPr>
  </w:style>
  <w:style w:type="paragraph" w:customStyle="1" w:styleId="textojustificado">
    <w:name w:val="textojustificado"/>
    <w:basedOn w:val="Normal"/>
    <w:rsid w:val="00D40EA2"/>
    <w:pPr>
      <w:spacing w:before="100" w:beforeAutospacing="1" w:after="100" w:afterAutospacing="1"/>
    </w:pPr>
    <w:rPr>
      <w:rFonts w:ascii="Times New Roman" w:eastAsia="Times New Roman" w:hAnsi="Times New Roman" w:cs="Times New Roman"/>
      <w:lang w:eastAsia="es-ES"/>
    </w:rPr>
  </w:style>
  <w:style w:type="character" w:styleId="Textoennegrita">
    <w:name w:val="Strong"/>
    <w:basedOn w:val="Fuentedeprrafopredeter"/>
    <w:uiPriority w:val="22"/>
    <w:qFormat/>
    <w:rsid w:val="00D40EA2"/>
    <w:rPr>
      <w:b/>
      <w:bCs/>
    </w:rPr>
  </w:style>
  <w:style w:type="paragraph" w:customStyle="1" w:styleId="Default">
    <w:name w:val="Default"/>
    <w:rsid w:val="00492A4A"/>
    <w:pPr>
      <w:autoSpaceDE w:val="0"/>
      <w:autoSpaceDN w:val="0"/>
      <w:adjustRightInd w:val="0"/>
    </w:pPr>
    <w:rPr>
      <w:rFonts w:ascii="Riojana" w:hAnsi="Riojana" w:cs="Riojana"/>
      <w:color w:val="000000"/>
    </w:rPr>
  </w:style>
  <w:style w:type="paragraph" w:styleId="Textodeglobo">
    <w:name w:val="Balloon Text"/>
    <w:basedOn w:val="Normal"/>
    <w:link w:val="TextodegloboCar"/>
    <w:uiPriority w:val="99"/>
    <w:semiHidden/>
    <w:unhideWhenUsed/>
    <w:rsid w:val="007A604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60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8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4969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Caneda Sarralde</dc:creator>
  <cp:keywords/>
  <dc:description/>
  <cp:lastModifiedBy>M. Jose Gonzalez Galindo</cp:lastModifiedBy>
  <cp:revision>4</cp:revision>
  <cp:lastPrinted>2025-02-28T18:00:00Z</cp:lastPrinted>
  <dcterms:created xsi:type="dcterms:W3CDTF">2025-03-25T07:38:00Z</dcterms:created>
  <dcterms:modified xsi:type="dcterms:W3CDTF">2025-03-25T09:49:00Z</dcterms:modified>
</cp:coreProperties>
</file>