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C8F7" w14:textId="3C2B6973" w:rsidR="00000000" w:rsidRDefault="0028297F" w:rsidP="0028297F">
      <w:pPr>
        <w:jc w:val="both"/>
        <w:rPr>
          <w:rFonts w:ascii="Arial Black" w:hAnsi="Arial Black"/>
          <w:b/>
          <w:u w:val="single"/>
        </w:rPr>
      </w:pPr>
      <w:r w:rsidRPr="0028297F">
        <w:rPr>
          <w:rFonts w:ascii="Arial Black" w:hAnsi="Arial Black"/>
          <w:b/>
          <w:u w:val="single"/>
        </w:rPr>
        <w:t>CUESTIONARIO DE PREGUNTAS TIPO TEST DEL PRIMER EXAMEN DE LA FASE DE OPOSICIÓN DEL PROCESO SELECTIVO PARA LA PROVISIÓN MEDIANTE CONCURSO- OPOSICIÓN DE UNA PLAZA DEL CUERPO DE AYUDANTES FACULTATIVOS DE ADMINISTRACIÓN ESPECIAL (SARGENTO)</w:t>
      </w:r>
      <w:r>
        <w:rPr>
          <w:rFonts w:ascii="Arial Black" w:hAnsi="Arial Black"/>
          <w:b/>
          <w:u w:val="single"/>
        </w:rPr>
        <w:t xml:space="preserve"> PUBLICADO EN EL B.O.R. Nº18, DE 2 DE ENERO DE 2023</w:t>
      </w:r>
      <w:r w:rsidRPr="0028297F">
        <w:rPr>
          <w:rFonts w:ascii="Arial Black" w:hAnsi="Arial Black"/>
          <w:b/>
          <w:u w:val="single"/>
        </w:rPr>
        <w:t>.</w:t>
      </w:r>
    </w:p>
    <w:p w14:paraId="687940C2" w14:textId="77777777" w:rsidR="00EF7974" w:rsidRPr="0028297F" w:rsidRDefault="00EF7974" w:rsidP="0028297F">
      <w:pPr>
        <w:jc w:val="both"/>
        <w:rPr>
          <w:rFonts w:ascii="Arial Black" w:hAnsi="Arial Black"/>
          <w:b/>
          <w:u w:val="single"/>
        </w:rPr>
      </w:pPr>
    </w:p>
    <w:p w14:paraId="5F5D699F" w14:textId="77777777" w:rsidR="00306B33" w:rsidRPr="00AC15BC" w:rsidRDefault="00306B33" w:rsidP="00306B33">
      <w:pPr>
        <w:pStyle w:val="Prrafodelista"/>
        <w:numPr>
          <w:ilvl w:val="0"/>
          <w:numId w:val="17"/>
        </w:numPr>
        <w:jc w:val="both"/>
        <w:rPr>
          <w:rFonts w:ascii="Arial" w:hAnsi="Arial" w:cs="Arial"/>
          <w:b/>
          <w:sz w:val="20"/>
          <w:szCs w:val="20"/>
        </w:rPr>
      </w:pPr>
      <w:r w:rsidRPr="00AC15BC">
        <w:rPr>
          <w:rFonts w:ascii="Arial" w:hAnsi="Arial" w:cs="Arial"/>
          <w:b/>
          <w:sz w:val="20"/>
          <w:szCs w:val="20"/>
        </w:rPr>
        <w:t>El artículo 2.2 de la Ordenanza fiscal reguladora de la tasa por prestación del servicio de extinción de incendios y protección civil de La Rioja, dispone que:</w:t>
      </w:r>
    </w:p>
    <w:p w14:paraId="1DA9D3F4" w14:textId="77777777" w:rsidR="00306B33" w:rsidRPr="00AC15BC" w:rsidRDefault="00306B33" w:rsidP="00306B33">
      <w:pPr>
        <w:numPr>
          <w:ilvl w:val="0"/>
          <w:numId w:val="7"/>
        </w:numPr>
        <w:spacing w:after="0" w:line="240" w:lineRule="auto"/>
        <w:jc w:val="both"/>
        <w:rPr>
          <w:rFonts w:ascii="Arial" w:hAnsi="Arial" w:cs="Arial"/>
          <w:sz w:val="20"/>
          <w:szCs w:val="20"/>
        </w:rPr>
      </w:pPr>
      <w:r w:rsidRPr="00AC15BC">
        <w:rPr>
          <w:rFonts w:ascii="Arial" w:hAnsi="Arial" w:cs="Arial"/>
          <w:sz w:val="20"/>
          <w:szCs w:val="20"/>
        </w:rPr>
        <w:t>La obligación de contribuir nace en la prestación del servicio, en beneficio de los Ayuntamientos consorciados, entendiéndose que aquella se produce con la salida de personal y material del Parque cualquiera que sea la forma de iniciación de su actividad, incluso sin que hubiere mediado llamamiento por parte interesada, siempre que se confirme la existencia de siniestro o la necesidad de auxilio.</w:t>
      </w:r>
    </w:p>
    <w:p w14:paraId="1734ED4B" w14:textId="77777777" w:rsidR="00306B33" w:rsidRPr="00AC15BC" w:rsidRDefault="00306B33" w:rsidP="00306B33">
      <w:pPr>
        <w:numPr>
          <w:ilvl w:val="0"/>
          <w:numId w:val="7"/>
        </w:numPr>
        <w:spacing w:after="0" w:line="240" w:lineRule="auto"/>
        <w:jc w:val="both"/>
        <w:rPr>
          <w:rFonts w:ascii="Arial" w:hAnsi="Arial" w:cs="Arial"/>
          <w:sz w:val="20"/>
          <w:szCs w:val="20"/>
        </w:rPr>
      </w:pPr>
      <w:r w:rsidRPr="00AC15BC">
        <w:rPr>
          <w:rFonts w:ascii="Arial" w:hAnsi="Arial" w:cs="Arial"/>
          <w:sz w:val="20"/>
          <w:szCs w:val="20"/>
        </w:rPr>
        <w:t>La obligación de contribuir nace en la prestación del servicio, en beneficio de los particulares, entendiéndose que aquella se produce con la salida de personal y material del Parque cualquiera que sea la forma de iniciación de su actividad, incluso sin que hubiere mediado llamamiento por parte interesada, siempre que se confirme la existencia de siniestro o la necesidad de auxilio.</w:t>
      </w:r>
    </w:p>
    <w:p w14:paraId="64800BD1" w14:textId="77777777" w:rsidR="00306B33" w:rsidRPr="00AC15BC" w:rsidRDefault="00306B33" w:rsidP="00306B33">
      <w:pPr>
        <w:numPr>
          <w:ilvl w:val="0"/>
          <w:numId w:val="7"/>
        </w:numPr>
        <w:spacing w:after="0" w:line="240" w:lineRule="auto"/>
        <w:jc w:val="both"/>
        <w:rPr>
          <w:rFonts w:ascii="Arial" w:hAnsi="Arial" w:cs="Arial"/>
          <w:sz w:val="20"/>
          <w:szCs w:val="20"/>
        </w:rPr>
      </w:pPr>
      <w:r w:rsidRPr="00AC15BC">
        <w:rPr>
          <w:rFonts w:ascii="Arial" w:hAnsi="Arial" w:cs="Arial"/>
          <w:sz w:val="20"/>
          <w:szCs w:val="20"/>
        </w:rPr>
        <w:t>La obligación de contribuir nace en la prestación del servicio, en beneficio de los particulares, entendiéndose que aquella se produce con la salida de personal y material del Parque cualquiera que sea la forma de iniciación de su actividad, siempre que hubiere mediado llamamiento por parte interesada, siempre que se confirme la existencia de siniestro o la necesidad de auxilio.</w:t>
      </w:r>
    </w:p>
    <w:p w14:paraId="1F524C43" w14:textId="77777777" w:rsidR="00306B33" w:rsidRPr="00AC15BC" w:rsidRDefault="00306B33" w:rsidP="00306B33">
      <w:pPr>
        <w:numPr>
          <w:ilvl w:val="0"/>
          <w:numId w:val="7"/>
        </w:numPr>
        <w:spacing w:after="0" w:line="240" w:lineRule="auto"/>
        <w:jc w:val="both"/>
        <w:rPr>
          <w:rFonts w:ascii="Arial" w:hAnsi="Arial" w:cs="Arial"/>
          <w:sz w:val="20"/>
          <w:szCs w:val="20"/>
        </w:rPr>
      </w:pPr>
      <w:r w:rsidRPr="00AC15BC">
        <w:rPr>
          <w:rFonts w:ascii="Arial" w:hAnsi="Arial" w:cs="Arial"/>
          <w:sz w:val="20"/>
          <w:szCs w:val="20"/>
        </w:rPr>
        <w:t>La obligación de contribuir nace en la prestación del servicio, en beneficio de los particulares, entendiéndose que aquella se produce incluso sin la salida de personal y material del Parque cualquiera que sea la forma de iniciación de su actividad, siempre que hubiere mediado llamamiento por parte interesada, siempre que se confirme la existencia de siniestro o la necesidad de auxilio.</w:t>
      </w:r>
    </w:p>
    <w:p w14:paraId="33445911" w14:textId="77777777" w:rsidR="00306B33" w:rsidRPr="00AC15BC" w:rsidRDefault="00306B33" w:rsidP="00306B33">
      <w:pPr>
        <w:rPr>
          <w:rFonts w:ascii="Arial" w:hAnsi="Arial" w:cs="Arial"/>
          <w:sz w:val="20"/>
          <w:szCs w:val="20"/>
        </w:rPr>
      </w:pPr>
    </w:p>
    <w:p w14:paraId="6019B9E4" w14:textId="77777777" w:rsidR="00306B33" w:rsidRPr="00AC15BC" w:rsidRDefault="00306B33" w:rsidP="00306B33">
      <w:pPr>
        <w:pStyle w:val="Prrafodelista"/>
        <w:numPr>
          <w:ilvl w:val="0"/>
          <w:numId w:val="17"/>
        </w:numPr>
        <w:rPr>
          <w:rFonts w:ascii="Arial" w:hAnsi="Arial" w:cs="Arial"/>
          <w:b/>
          <w:sz w:val="20"/>
          <w:szCs w:val="20"/>
        </w:rPr>
      </w:pPr>
      <w:r w:rsidRPr="00AC15BC">
        <w:rPr>
          <w:rFonts w:ascii="Arial" w:hAnsi="Arial" w:cs="Arial"/>
          <w:b/>
          <w:sz w:val="20"/>
          <w:szCs w:val="20"/>
        </w:rPr>
        <w:t>Los Planes de Protección Civil son:</w:t>
      </w:r>
    </w:p>
    <w:p w14:paraId="55FD3C10" w14:textId="77777777" w:rsidR="00306B33" w:rsidRPr="00AC15BC" w:rsidRDefault="00306B33" w:rsidP="00306B33">
      <w:pPr>
        <w:numPr>
          <w:ilvl w:val="0"/>
          <w:numId w:val="15"/>
        </w:numPr>
        <w:spacing w:after="0" w:line="240" w:lineRule="auto"/>
        <w:rPr>
          <w:rFonts w:ascii="Arial" w:hAnsi="Arial" w:cs="Arial"/>
          <w:sz w:val="20"/>
          <w:szCs w:val="20"/>
        </w:rPr>
      </w:pPr>
      <w:r w:rsidRPr="00AC15BC">
        <w:rPr>
          <w:rFonts w:ascii="Arial" w:hAnsi="Arial" w:cs="Arial"/>
          <w:sz w:val="20"/>
          <w:szCs w:val="20"/>
        </w:rPr>
        <w:t>El Plan Estatal General y los Planes territoriales, de ámbito autonómico o local.</w:t>
      </w:r>
    </w:p>
    <w:p w14:paraId="6EF622A7" w14:textId="77777777" w:rsidR="00306B33" w:rsidRPr="00AC15BC" w:rsidRDefault="00306B33" w:rsidP="00306B33">
      <w:pPr>
        <w:numPr>
          <w:ilvl w:val="0"/>
          <w:numId w:val="15"/>
        </w:numPr>
        <w:spacing w:after="0" w:line="240" w:lineRule="auto"/>
        <w:rPr>
          <w:rFonts w:ascii="Arial" w:hAnsi="Arial" w:cs="Arial"/>
          <w:sz w:val="20"/>
          <w:szCs w:val="20"/>
        </w:rPr>
      </w:pPr>
      <w:r w:rsidRPr="00AC15BC">
        <w:rPr>
          <w:rFonts w:ascii="Arial" w:hAnsi="Arial" w:cs="Arial"/>
          <w:sz w:val="20"/>
          <w:szCs w:val="20"/>
        </w:rPr>
        <w:t>El Plan Estatal General y los Planes territoriales, de ámbito autonómico o local, los Planes Especiales y los Planes de Autoprotección.</w:t>
      </w:r>
    </w:p>
    <w:p w14:paraId="739C4FA2" w14:textId="77777777" w:rsidR="00306B33" w:rsidRPr="00AC15BC" w:rsidRDefault="00306B33" w:rsidP="00306B33">
      <w:pPr>
        <w:numPr>
          <w:ilvl w:val="0"/>
          <w:numId w:val="15"/>
        </w:numPr>
        <w:spacing w:after="0" w:line="240" w:lineRule="auto"/>
        <w:rPr>
          <w:rFonts w:ascii="Arial" w:hAnsi="Arial" w:cs="Arial"/>
          <w:sz w:val="20"/>
          <w:szCs w:val="20"/>
        </w:rPr>
      </w:pPr>
      <w:r w:rsidRPr="00AC15BC">
        <w:rPr>
          <w:rFonts w:ascii="Arial" w:hAnsi="Arial" w:cs="Arial"/>
          <w:sz w:val="20"/>
          <w:szCs w:val="20"/>
        </w:rPr>
        <w:t>El Plan Estatal General y los Planes Especiales.</w:t>
      </w:r>
    </w:p>
    <w:p w14:paraId="4EA7FA81" w14:textId="77777777" w:rsidR="00306B33" w:rsidRPr="00AC15BC" w:rsidRDefault="00306B33" w:rsidP="00306B33">
      <w:pPr>
        <w:numPr>
          <w:ilvl w:val="0"/>
          <w:numId w:val="15"/>
        </w:numPr>
        <w:spacing w:after="0" w:line="240" w:lineRule="auto"/>
        <w:rPr>
          <w:rFonts w:ascii="Arial" w:hAnsi="Arial" w:cs="Arial"/>
          <w:sz w:val="20"/>
          <w:szCs w:val="20"/>
        </w:rPr>
      </w:pPr>
      <w:r w:rsidRPr="00AC15BC">
        <w:rPr>
          <w:rFonts w:ascii="Arial" w:hAnsi="Arial" w:cs="Arial"/>
          <w:sz w:val="20"/>
          <w:szCs w:val="20"/>
        </w:rPr>
        <w:t>El Plan Estatal General y los Planes territoriales, de ámbito autonómico o local y los Planes de Autoprotección.</w:t>
      </w:r>
    </w:p>
    <w:p w14:paraId="1D41FC0F" w14:textId="77777777" w:rsidR="00306B33" w:rsidRPr="00AC15BC" w:rsidRDefault="00306B33" w:rsidP="00306B33">
      <w:pPr>
        <w:rPr>
          <w:rFonts w:ascii="Arial" w:hAnsi="Arial" w:cs="Arial"/>
          <w:b/>
          <w:sz w:val="20"/>
          <w:szCs w:val="20"/>
        </w:rPr>
      </w:pPr>
    </w:p>
    <w:p w14:paraId="076F9316" w14:textId="77777777" w:rsidR="00306B33" w:rsidRPr="00AC15BC" w:rsidRDefault="00306B33" w:rsidP="00306B33">
      <w:pPr>
        <w:pStyle w:val="Prrafodelista"/>
        <w:numPr>
          <w:ilvl w:val="0"/>
          <w:numId w:val="17"/>
        </w:numPr>
        <w:rPr>
          <w:rFonts w:ascii="Arial" w:hAnsi="Arial" w:cs="Arial"/>
          <w:b/>
          <w:sz w:val="20"/>
          <w:szCs w:val="20"/>
        </w:rPr>
      </w:pPr>
      <w:r w:rsidRPr="00AC15BC">
        <w:rPr>
          <w:rFonts w:ascii="Arial" w:hAnsi="Arial" w:cs="Arial"/>
          <w:b/>
          <w:sz w:val="20"/>
          <w:szCs w:val="20"/>
        </w:rPr>
        <w:t>El permiso por cumplimiento inexcusable de deber público regulado en el artículo 23.1.12 del Acuerdo funcionarial del CEIS- Rioja, considera deber de carácter público:</w:t>
      </w:r>
    </w:p>
    <w:p w14:paraId="5E6A58FB" w14:textId="77777777" w:rsidR="00306B33" w:rsidRPr="00AC15BC" w:rsidRDefault="00306B33" w:rsidP="00306B33">
      <w:pPr>
        <w:numPr>
          <w:ilvl w:val="0"/>
          <w:numId w:val="11"/>
        </w:numPr>
        <w:spacing w:after="0" w:line="240" w:lineRule="auto"/>
        <w:rPr>
          <w:rFonts w:ascii="Arial" w:hAnsi="Arial" w:cs="Arial"/>
          <w:sz w:val="20"/>
          <w:szCs w:val="20"/>
        </w:rPr>
      </w:pPr>
      <w:r w:rsidRPr="00AC15BC">
        <w:rPr>
          <w:rFonts w:ascii="Arial" w:hAnsi="Arial" w:cs="Arial"/>
          <w:sz w:val="20"/>
          <w:szCs w:val="20"/>
        </w:rPr>
        <w:t>La asistencia a Tribunales de justicia en todo caso.</w:t>
      </w:r>
    </w:p>
    <w:p w14:paraId="30E4728C" w14:textId="77777777" w:rsidR="00306B33" w:rsidRPr="00AC15BC" w:rsidRDefault="00306B33" w:rsidP="00306B33">
      <w:pPr>
        <w:numPr>
          <w:ilvl w:val="0"/>
          <w:numId w:val="11"/>
        </w:numPr>
        <w:spacing w:after="0" w:line="240" w:lineRule="auto"/>
        <w:rPr>
          <w:rFonts w:ascii="Arial" w:hAnsi="Arial" w:cs="Arial"/>
          <w:sz w:val="20"/>
          <w:szCs w:val="20"/>
        </w:rPr>
      </w:pPr>
      <w:r w:rsidRPr="00AC15BC">
        <w:rPr>
          <w:rFonts w:ascii="Arial" w:hAnsi="Arial" w:cs="Arial"/>
          <w:sz w:val="20"/>
          <w:szCs w:val="20"/>
        </w:rPr>
        <w:t>La asistencia a sesiones de un tribunal de exámenes de oposición sin necesidad de nombramiento.</w:t>
      </w:r>
    </w:p>
    <w:p w14:paraId="470B24C6" w14:textId="77777777" w:rsidR="00306B33" w:rsidRPr="00AC15BC" w:rsidRDefault="00306B33" w:rsidP="00306B33">
      <w:pPr>
        <w:numPr>
          <w:ilvl w:val="0"/>
          <w:numId w:val="11"/>
        </w:numPr>
        <w:spacing w:after="0" w:line="240" w:lineRule="auto"/>
        <w:rPr>
          <w:rFonts w:ascii="Arial" w:hAnsi="Arial" w:cs="Arial"/>
          <w:sz w:val="20"/>
          <w:szCs w:val="20"/>
        </w:rPr>
      </w:pPr>
      <w:r w:rsidRPr="00AC15BC">
        <w:rPr>
          <w:rFonts w:ascii="Arial" w:hAnsi="Arial" w:cs="Arial"/>
          <w:sz w:val="20"/>
          <w:szCs w:val="20"/>
        </w:rPr>
        <w:t>La asistencia a Tribunales de justifica previa citación.</w:t>
      </w:r>
    </w:p>
    <w:p w14:paraId="118E9773" w14:textId="77777777" w:rsidR="00306B33" w:rsidRPr="00AC15BC" w:rsidRDefault="00306B33" w:rsidP="00306B33">
      <w:pPr>
        <w:numPr>
          <w:ilvl w:val="0"/>
          <w:numId w:val="11"/>
        </w:numPr>
        <w:spacing w:after="0" w:line="240" w:lineRule="auto"/>
        <w:rPr>
          <w:rFonts w:ascii="Arial" w:hAnsi="Arial" w:cs="Arial"/>
          <w:sz w:val="20"/>
          <w:szCs w:val="20"/>
        </w:rPr>
      </w:pPr>
      <w:r w:rsidRPr="00AC15BC">
        <w:rPr>
          <w:rFonts w:ascii="Arial" w:hAnsi="Arial" w:cs="Arial"/>
          <w:sz w:val="20"/>
          <w:szCs w:val="20"/>
        </w:rPr>
        <w:t>La asistencia a los Plenos de su localidad.</w:t>
      </w:r>
    </w:p>
    <w:p w14:paraId="2654D040" w14:textId="5D028150" w:rsidR="00306B33" w:rsidRDefault="00306B33" w:rsidP="00306B33">
      <w:pPr>
        <w:rPr>
          <w:rFonts w:ascii="Arial" w:hAnsi="Arial" w:cs="Arial"/>
          <w:sz w:val="20"/>
          <w:szCs w:val="20"/>
        </w:rPr>
      </w:pPr>
    </w:p>
    <w:p w14:paraId="4427B7F3" w14:textId="42C8C69C" w:rsidR="00EF7974" w:rsidRDefault="00EF7974" w:rsidP="00306B33">
      <w:pPr>
        <w:rPr>
          <w:rFonts w:ascii="Arial" w:hAnsi="Arial" w:cs="Arial"/>
          <w:sz w:val="20"/>
          <w:szCs w:val="20"/>
        </w:rPr>
      </w:pPr>
    </w:p>
    <w:p w14:paraId="2B7826A4" w14:textId="77777777" w:rsidR="00EF7974" w:rsidRPr="00AC15BC" w:rsidRDefault="00EF7974" w:rsidP="00306B33">
      <w:pPr>
        <w:rPr>
          <w:rFonts w:ascii="Arial" w:hAnsi="Arial" w:cs="Arial"/>
          <w:sz w:val="20"/>
          <w:szCs w:val="20"/>
        </w:rPr>
      </w:pPr>
    </w:p>
    <w:p w14:paraId="1EC5E6F1" w14:textId="77777777" w:rsidR="00306B33" w:rsidRPr="00AC15BC" w:rsidRDefault="00306B33" w:rsidP="00306B33">
      <w:pPr>
        <w:pStyle w:val="Prrafodelista"/>
        <w:numPr>
          <w:ilvl w:val="0"/>
          <w:numId w:val="17"/>
        </w:numPr>
        <w:rPr>
          <w:rFonts w:ascii="Arial" w:hAnsi="Arial" w:cs="Arial"/>
          <w:b/>
          <w:sz w:val="20"/>
          <w:szCs w:val="20"/>
        </w:rPr>
      </w:pPr>
      <w:r w:rsidRPr="00AC15BC">
        <w:rPr>
          <w:rFonts w:ascii="Arial" w:hAnsi="Arial" w:cs="Arial"/>
          <w:b/>
          <w:sz w:val="20"/>
          <w:szCs w:val="20"/>
        </w:rPr>
        <w:lastRenderedPageBreak/>
        <w:t>Según el artículo 20.2 de la Ley de Protección Civil y Atención de Emergencias de La Rioja, no forman parte del sistema autonómico de protección civil:</w:t>
      </w:r>
    </w:p>
    <w:p w14:paraId="29396E2A" w14:textId="77777777" w:rsidR="00306B33" w:rsidRPr="00AC15BC" w:rsidRDefault="00EF3A54" w:rsidP="00306B33">
      <w:pPr>
        <w:numPr>
          <w:ilvl w:val="0"/>
          <w:numId w:val="9"/>
        </w:numPr>
        <w:spacing w:after="0" w:line="240" w:lineRule="auto"/>
        <w:rPr>
          <w:rFonts w:ascii="Arial" w:hAnsi="Arial" w:cs="Arial"/>
          <w:sz w:val="20"/>
          <w:szCs w:val="20"/>
        </w:rPr>
      </w:pPr>
      <w:r w:rsidRPr="00AC15BC">
        <w:rPr>
          <w:rFonts w:ascii="Arial" w:hAnsi="Arial" w:cs="Arial"/>
          <w:sz w:val="20"/>
          <w:szCs w:val="20"/>
        </w:rPr>
        <w:t>Los servicios forenses</w:t>
      </w:r>
      <w:r w:rsidR="00306B33" w:rsidRPr="00AC15BC">
        <w:rPr>
          <w:rFonts w:ascii="Arial" w:hAnsi="Arial" w:cs="Arial"/>
          <w:sz w:val="20"/>
          <w:szCs w:val="20"/>
        </w:rPr>
        <w:t>.</w:t>
      </w:r>
    </w:p>
    <w:p w14:paraId="1B440718" w14:textId="77777777" w:rsidR="00306B33" w:rsidRPr="00AC15BC" w:rsidRDefault="00306B33" w:rsidP="00306B33">
      <w:pPr>
        <w:numPr>
          <w:ilvl w:val="0"/>
          <w:numId w:val="9"/>
        </w:numPr>
        <w:spacing w:after="0" w:line="240" w:lineRule="auto"/>
        <w:rPr>
          <w:rFonts w:ascii="Arial" w:hAnsi="Arial" w:cs="Arial"/>
          <w:sz w:val="20"/>
          <w:szCs w:val="20"/>
        </w:rPr>
      </w:pPr>
      <w:r w:rsidRPr="00AC15BC">
        <w:rPr>
          <w:rFonts w:ascii="Arial" w:hAnsi="Arial" w:cs="Arial"/>
          <w:sz w:val="20"/>
          <w:szCs w:val="20"/>
        </w:rPr>
        <w:t>Los servicios de mantenimiento y conservación de autopistas, carreteras y obras públicas.</w:t>
      </w:r>
    </w:p>
    <w:p w14:paraId="1BD0E249" w14:textId="77777777" w:rsidR="00306B33" w:rsidRPr="00AC15BC" w:rsidRDefault="00EF3A54" w:rsidP="00306B33">
      <w:pPr>
        <w:numPr>
          <w:ilvl w:val="0"/>
          <w:numId w:val="9"/>
        </w:numPr>
        <w:spacing w:after="0" w:line="240" w:lineRule="auto"/>
        <w:rPr>
          <w:rFonts w:ascii="Arial" w:hAnsi="Arial" w:cs="Arial"/>
          <w:sz w:val="20"/>
          <w:szCs w:val="20"/>
        </w:rPr>
      </w:pPr>
      <w:r w:rsidRPr="00AC15BC">
        <w:rPr>
          <w:rFonts w:ascii="Arial" w:hAnsi="Arial" w:cs="Arial"/>
          <w:sz w:val="20"/>
          <w:szCs w:val="20"/>
        </w:rPr>
        <w:t>Todas las</w:t>
      </w:r>
      <w:r w:rsidR="00306B33" w:rsidRPr="00AC15BC">
        <w:rPr>
          <w:rFonts w:ascii="Arial" w:hAnsi="Arial" w:cs="Arial"/>
          <w:sz w:val="20"/>
          <w:szCs w:val="20"/>
        </w:rPr>
        <w:t xml:space="preserve"> entidades de transporte, públicas o privadas.</w:t>
      </w:r>
    </w:p>
    <w:p w14:paraId="3785D7B2" w14:textId="77777777" w:rsidR="00306B33" w:rsidRPr="00AC15BC" w:rsidRDefault="00306B33" w:rsidP="00306B33">
      <w:pPr>
        <w:numPr>
          <w:ilvl w:val="0"/>
          <w:numId w:val="9"/>
        </w:numPr>
        <w:spacing w:after="0" w:line="240" w:lineRule="auto"/>
        <w:rPr>
          <w:rFonts w:ascii="Arial" w:hAnsi="Arial" w:cs="Arial"/>
          <w:sz w:val="20"/>
          <w:szCs w:val="20"/>
        </w:rPr>
      </w:pPr>
      <w:r w:rsidRPr="00AC15BC">
        <w:rPr>
          <w:rFonts w:ascii="Arial" w:hAnsi="Arial" w:cs="Arial"/>
          <w:sz w:val="20"/>
          <w:szCs w:val="20"/>
        </w:rPr>
        <w:t>Los servicios sociales.</w:t>
      </w:r>
    </w:p>
    <w:p w14:paraId="24B0A4F4" w14:textId="77777777" w:rsidR="00306B33" w:rsidRPr="00AC15BC" w:rsidRDefault="00306B33" w:rsidP="00306B33">
      <w:pPr>
        <w:ind w:left="720"/>
        <w:rPr>
          <w:rFonts w:ascii="Arial" w:hAnsi="Arial" w:cs="Arial"/>
          <w:b/>
          <w:sz w:val="20"/>
          <w:szCs w:val="20"/>
        </w:rPr>
      </w:pPr>
    </w:p>
    <w:p w14:paraId="27B4DD97" w14:textId="77777777" w:rsidR="00306B33" w:rsidRPr="00AC15BC" w:rsidRDefault="00306B33" w:rsidP="00306B33">
      <w:pPr>
        <w:pStyle w:val="Prrafodelista"/>
        <w:numPr>
          <w:ilvl w:val="0"/>
          <w:numId w:val="17"/>
        </w:numPr>
        <w:spacing w:line="276" w:lineRule="auto"/>
        <w:rPr>
          <w:rFonts w:ascii="Arial" w:hAnsi="Arial" w:cs="Arial"/>
          <w:b/>
          <w:sz w:val="20"/>
          <w:szCs w:val="20"/>
        </w:rPr>
      </w:pPr>
      <w:r w:rsidRPr="00AC15BC">
        <w:rPr>
          <w:rFonts w:ascii="Arial" w:hAnsi="Arial" w:cs="Arial"/>
          <w:b/>
          <w:sz w:val="20"/>
          <w:szCs w:val="20"/>
        </w:rPr>
        <w:t>¿Qué artículo de los Estatutos del CEIS- Rioja regula el objeto y fines del Consorcio?</w:t>
      </w:r>
    </w:p>
    <w:p w14:paraId="60A59F21" w14:textId="77777777" w:rsidR="00306B33" w:rsidRPr="00AC15BC" w:rsidRDefault="00306B33" w:rsidP="00306B33">
      <w:pPr>
        <w:numPr>
          <w:ilvl w:val="0"/>
          <w:numId w:val="1"/>
        </w:numPr>
        <w:spacing w:after="0" w:line="276" w:lineRule="auto"/>
        <w:rPr>
          <w:rFonts w:ascii="Arial" w:hAnsi="Arial" w:cs="Arial"/>
          <w:sz w:val="20"/>
          <w:szCs w:val="20"/>
        </w:rPr>
      </w:pPr>
      <w:r w:rsidRPr="00AC15BC">
        <w:rPr>
          <w:rFonts w:ascii="Arial" w:hAnsi="Arial" w:cs="Arial"/>
          <w:sz w:val="20"/>
          <w:szCs w:val="20"/>
        </w:rPr>
        <w:t>No se regulan en los Estatutos.</w:t>
      </w:r>
    </w:p>
    <w:p w14:paraId="4CD69472" w14:textId="77777777" w:rsidR="00306B33" w:rsidRPr="00AC15BC" w:rsidRDefault="00306B33" w:rsidP="00306B33">
      <w:pPr>
        <w:numPr>
          <w:ilvl w:val="0"/>
          <w:numId w:val="1"/>
        </w:numPr>
        <w:spacing w:after="0" w:line="276" w:lineRule="auto"/>
        <w:rPr>
          <w:rFonts w:ascii="Arial" w:hAnsi="Arial" w:cs="Arial"/>
          <w:sz w:val="20"/>
          <w:szCs w:val="20"/>
        </w:rPr>
      </w:pPr>
      <w:r w:rsidRPr="00AC15BC">
        <w:rPr>
          <w:rFonts w:ascii="Arial" w:hAnsi="Arial" w:cs="Arial"/>
          <w:sz w:val="20"/>
          <w:szCs w:val="20"/>
        </w:rPr>
        <w:t>Se regulan en su artículo 4.</w:t>
      </w:r>
    </w:p>
    <w:p w14:paraId="5F09C2FD" w14:textId="77777777" w:rsidR="00306B33" w:rsidRPr="00AC15BC" w:rsidRDefault="00306B33" w:rsidP="00306B33">
      <w:pPr>
        <w:numPr>
          <w:ilvl w:val="0"/>
          <w:numId w:val="1"/>
        </w:numPr>
        <w:spacing w:after="0" w:line="276" w:lineRule="auto"/>
        <w:rPr>
          <w:rFonts w:ascii="Arial" w:hAnsi="Arial" w:cs="Arial"/>
          <w:sz w:val="20"/>
          <w:szCs w:val="20"/>
        </w:rPr>
      </w:pPr>
      <w:r w:rsidRPr="00AC15BC">
        <w:rPr>
          <w:rFonts w:ascii="Arial" w:hAnsi="Arial" w:cs="Arial"/>
          <w:sz w:val="20"/>
          <w:szCs w:val="20"/>
        </w:rPr>
        <w:t>Se regulan en el artículo 1.</w:t>
      </w:r>
    </w:p>
    <w:p w14:paraId="148A3B21" w14:textId="77777777" w:rsidR="00306B33" w:rsidRPr="00AC15BC" w:rsidRDefault="00306B33" w:rsidP="00306B33">
      <w:pPr>
        <w:numPr>
          <w:ilvl w:val="0"/>
          <w:numId w:val="1"/>
        </w:numPr>
        <w:spacing w:after="0" w:line="276" w:lineRule="auto"/>
        <w:rPr>
          <w:rFonts w:ascii="Arial" w:hAnsi="Arial" w:cs="Arial"/>
          <w:sz w:val="20"/>
          <w:szCs w:val="20"/>
        </w:rPr>
      </w:pPr>
      <w:r w:rsidRPr="00AC15BC">
        <w:rPr>
          <w:rFonts w:ascii="Arial" w:hAnsi="Arial" w:cs="Arial"/>
          <w:sz w:val="20"/>
          <w:szCs w:val="20"/>
        </w:rPr>
        <w:t>Se regulan en el artículo 5.</w:t>
      </w:r>
    </w:p>
    <w:p w14:paraId="160B24F3" w14:textId="77777777" w:rsidR="00306B33" w:rsidRPr="00AC15BC" w:rsidRDefault="00306B33" w:rsidP="00306B33">
      <w:pPr>
        <w:spacing w:after="0" w:line="276" w:lineRule="auto"/>
        <w:ind w:left="720"/>
        <w:rPr>
          <w:rFonts w:ascii="Arial" w:hAnsi="Arial" w:cs="Arial"/>
          <w:sz w:val="20"/>
          <w:szCs w:val="20"/>
        </w:rPr>
      </w:pPr>
    </w:p>
    <w:p w14:paraId="44954E73" w14:textId="77777777" w:rsidR="00306B33" w:rsidRPr="00AC15BC" w:rsidRDefault="00306B33" w:rsidP="00306B33">
      <w:pPr>
        <w:pStyle w:val="Prrafodelista"/>
        <w:numPr>
          <w:ilvl w:val="0"/>
          <w:numId w:val="17"/>
        </w:numPr>
        <w:spacing w:line="276" w:lineRule="auto"/>
        <w:rPr>
          <w:rFonts w:ascii="Arial" w:hAnsi="Arial" w:cs="Arial"/>
          <w:b/>
          <w:sz w:val="20"/>
          <w:szCs w:val="20"/>
        </w:rPr>
      </w:pPr>
      <w:r w:rsidRPr="00AC15BC">
        <w:rPr>
          <w:rFonts w:ascii="Arial" w:hAnsi="Arial" w:cs="Arial"/>
          <w:b/>
          <w:sz w:val="20"/>
          <w:szCs w:val="20"/>
        </w:rPr>
        <w:t>Los Planes de Autoprotección, según la Ley 17/2015:</w:t>
      </w:r>
    </w:p>
    <w:p w14:paraId="2EEF7941" w14:textId="77777777" w:rsidR="00306B33" w:rsidRPr="00AC15BC" w:rsidRDefault="00306B33" w:rsidP="00306B33">
      <w:pPr>
        <w:numPr>
          <w:ilvl w:val="0"/>
          <w:numId w:val="16"/>
        </w:numPr>
        <w:spacing w:after="0" w:line="276" w:lineRule="auto"/>
        <w:jc w:val="both"/>
        <w:rPr>
          <w:rFonts w:ascii="Arial" w:hAnsi="Arial" w:cs="Arial"/>
          <w:sz w:val="20"/>
          <w:szCs w:val="20"/>
        </w:rPr>
      </w:pPr>
      <w:r w:rsidRPr="00AC15BC">
        <w:rPr>
          <w:rFonts w:ascii="Arial" w:hAnsi="Arial" w:cs="Arial"/>
          <w:sz w:val="20"/>
          <w:szCs w:val="20"/>
        </w:rPr>
        <w:t>Son todos aquellos que se elaboran para hacer frente a los riesgos de emergencia que se puedan presentar en el territorio de una Comunidad Autónoma o de una Entidad Local.</w:t>
      </w:r>
    </w:p>
    <w:p w14:paraId="340B8689" w14:textId="77777777" w:rsidR="00306B33" w:rsidRPr="00AC15BC" w:rsidRDefault="00306B33" w:rsidP="00306B33">
      <w:pPr>
        <w:numPr>
          <w:ilvl w:val="0"/>
          <w:numId w:val="16"/>
        </w:numPr>
        <w:spacing w:after="0" w:line="276" w:lineRule="auto"/>
        <w:jc w:val="both"/>
        <w:rPr>
          <w:rFonts w:ascii="Arial" w:hAnsi="Arial" w:cs="Arial"/>
          <w:sz w:val="20"/>
          <w:szCs w:val="20"/>
        </w:rPr>
      </w:pPr>
      <w:r w:rsidRPr="00AC15BC">
        <w:rPr>
          <w:rFonts w:ascii="Arial" w:hAnsi="Arial" w:cs="Arial"/>
          <w:sz w:val="20"/>
          <w:szCs w:val="20"/>
        </w:rPr>
        <w:t>Desarrollan la organización y los procedimientos de actuación de la Administración General del Estado para prestar apoyo y asistencia, a las otras Administraciones Públicas.</w:t>
      </w:r>
    </w:p>
    <w:p w14:paraId="3934FA08" w14:textId="77777777" w:rsidR="00306B33" w:rsidRPr="00AC15BC" w:rsidRDefault="00306B33" w:rsidP="00306B33">
      <w:pPr>
        <w:numPr>
          <w:ilvl w:val="0"/>
          <w:numId w:val="16"/>
        </w:numPr>
        <w:spacing w:after="0" w:line="276" w:lineRule="auto"/>
        <w:jc w:val="both"/>
        <w:rPr>
          <w:rFonts w:ascii="Arial" w:hAnsi="Arial" w:cs="Arial"/>
          <w:sz w:val="20"/>
          <w:szCs w:val="20"/>
        </w:rPr>
      </w:pPr>
      <w:r w:rsidRPr="00AC15BC">
        <w:rPr>
          <w:rFonts w:ascii="Arial" w:hAnsi="Arial" w:cs="Arial"/>
          <w:sz w:val="20"/>
          <w:szCs w:val="20"/>
        </w:rPr>
        <w:t>Establecen el marco orgánico y funcional previsto para los centros, establecimientos, instalaciones o dependencias recogidas en la normativa aplicable, con el objeto de prevenir y controlar los riesgos de emergencia de protección civil sobre las personas y los bienes y dar respuesta adecuada en esas situaciones.</w:t>
      </w:r>
    </w:p>
    <w:p w14:paraId="4068CA97" w14:textId="77777777" w:rsidR="00306B33" w:rsidRPr="00AC15BC" w:rsidRDefault="00306B33" w:rsidP="00306B33">
      <w:pPr>
        <w:numPr>
          <w:ilvl w:val="0"/>
          <w:numId w:val="16"/>
        </w:numPr>
        <w:spacing w:after="0" w:line="276" w:lineRule="auto"/>
        <w:jc w:val="both"/>
        <w:rPr>
          <w:rFonts w:ascii="Arial" w:hAnsi="Arial" w:cs="Arial"/>
          <w:sz w:val="20"/>
          <w:szCs w:val="20"/>
        </w:rPr>
      </w:pPr>
      <w:r w:rsidRPr="00AC15BC">
        <w:rPr>
          <w:rFonts w:ascii="Arial" w:hAnsi="Arial" w:cs="Arial"/>
          <w:sz w:val="20"/>
          <w:szCs w:val="20"/>
        </w:rPr>
        <w:t>Son los que tienen por finalidad hacer frente a los riesgos de inundaciones; terremotos; maremotos; volcánicos; fenómenos meteorológicos adversos incendios forestales, entre otros.</w:t>
      </w:r>
    </w:p>
    <w:p w14:paraId="0F30D9DA" w14:textId="77777777" w:rsidR="00306B33" w:rsidRPr="00AC15BC" w:rsidRDefault="00306B33" w:rsidP="00306B33">
      <w:pPr>
        <w:spacing w:after="0" w:line="276" w:lineRule="auto"/>
        <w:ind w:left="720"/>
        <w:jc w:val="both"/>
        <w:rPr>
          <w:rFonts w:ascii="Arial" w:hAnsi="Arial" w:cs="Arial"/>
          <w:sz w:val="20"/>
          <w:szCs w:val="20"/>
        </w:rPr>
      </w:pPr>
    </w:p>
    <w:p w14:paraId="60222F40" w14:textId="77777777" w:rsidR="00306B33" w:rsidRPr="00AC15BC" w:rsidRDefault="00306B33" w:rsidP="00306B33">
      <w:pPr>
        <w:pStyle w:val="Prrafodelista"/>
        <w:numPr>
          <w:ilvl w:val="0"/>
          <w:numId w:val="17"/>
        </w:numPr>
        <w:spacing w:line="276" w:lineRule="auto"/>
        <w:rPr>
          <w:rFonts w:ascii="Arial" w:hAnsi="Arial" w:cs="Arial"/>
          <w:b/>
          <w:sz w:val="20"/>
          <w:szCs w:val="20"/>
        </w:rPr>
      </w:pPr>
      <w:r w:rsidRPr="00AC15BC">
        <w:rPr>
          <w:rFonts w:ascii="Arial" w:hAnsi="Arial" w:cs="Arial"/>
          <w:b/>
          <w:sz w:val="20"/>
          <w:szCs w:val="20"/>
        </w:rPr>
        <w:t>¿Cuándo se publicó la última modificación de los Estatutos del CEIS- Rioja?</w:t>
      </w:r>
    </w:p>
    <w:p w14:paraId="1A7B86CA" w14:textId="77777777" w:rsidR="00306B33" w:rsidRPr="00AC15BC" w:rsidRDefault="00306B33" w:rsidP="00306B33">
      <w:pPr>
        <w:numPr>
          <w:ilvl w:val="0"/>
          <w:numId w:val="2"/>
        </w:numPr>
        <w:spacing w:after="0" w:line="276" w:lineRule="auto"/>
        <w:rPr>
          <w:rFonts w:ascii="Arial" w:hAnsi="Arial" w:cs="Arial"/>
          <w:sz w:val="20"/>
          <w:szCs w:val="20"/>
        </w:rPr>
      </w:pPr>
      <w:r w:rsidRPr="00AC15BC">
        <w:rPr>
          <w:rFonts w:ascii="Arial" w:hAnsi="Arial" w:cs="Arial"/>
          <w:sz w:val="20"/>
          <w:szCs w:val="20"/>
        </w:rPr>
        <w:t>En el B.O.R. nº18, de 27 de enero de 2022.</w:t>
      </w:r>
    </w:p>
    <w:p w14:paraId="0FEEB360" w14:textId="77777777" w:rsidR="00306B33" w:rsidRPr="00AC15BC" w:rsidRDefault="00306B33" w:rsidP="00306B33">
      <w:pPr>
        <w:numPr>
          <w:ilvl w:val="0"/>
          <w:numId w:val="2"/>
        </w:numPr>
        <w:spacing w:after="0" w:line="276" w:lineRule="auto"/>
        <w:rPr>
          <w:rFonts w:ascii="Arial" w:hAnsi="Arial" w:cs="Arial"/>
          <w:sz w:val="20"/>
          <w:szCs w:val="20"/>
        </w:rPr>
      </w:pPr>
      <w:r w:rsidRPr="00AC15BC">
        <w:rPr>
          <w:rFonts w:ascii="Arial" w:hAnsi="Arial" w:cs="Arial"/>
          <w:sz w:val="20"/>
          <w:szCs w:val="20"/>
        </w:rPr>
        <w:t>En el B.O.R. nº108, de 18 de septiembre de 2017</w:t>
      </w:r>
    </w:p>
    <w:p w14:paraId="536421FF" w14:textId="77777777" w:rsidR="00306B33" w:rsidRPr="00AC15BC" w:rsidRDefault="00306B33" w:rsidP="00306B33">
      <w:pPr>
        <w:numPr>
          <w:ilvl w:val="0"/>
          <w:numId w:val="2"/>
        </w:numPr>
        <w:spacing w:after="0" w:line="276" w:lineRule="auto"/>
        <w:rPr>
          <w:rFonts w:ascii="Arial" w:hAnsi="Arial" w:cs="Arial"/>
          <w:sz w:val="20"/>
          <w:szCs w:val="20"/>
        </w:rPr>
      </w:pPr>
      <w:r w:rsidRPr="00AC15BC">
        <w:rPr>
          <w:rFonts w:ascii="Arial" w:hAnsi="Arial" w:cs="Arial"/>
          <w:sz w:val="20"/>
          <w:szCs w:val="20"/>
        </w:rPr>
        <w:t>No han sido modificados.</w:t>
      </w:r>
    </w:p>
    <w:p w14:paraId="43790F59" w14:textId="77777777" w:rsidR="00306B33" w:rsidRPr="00AC15BC" w:rsidRDefault="00306B33" w:rsidP="00306B33">
      <w:pPr>
        <w:numPr>
          <w:ilvl w:val="0"/>
          <w:numId w:val="2"/>
        </w:numPr>
        <w:spacing w:after="0" w:line="276" w:lineRule="auto"/>
        <w:rPr>
          <w:rFonts w:ascii="Arial" w:hAnsi="Arial" w:cs="Arial"/>
          <w:sz w:val="20"/>
          <w:szCs w:val="20"/>
        </w:rPr>
      </w:pPr>
      <w:r w:rsidRPr="00AC15BC">
        <w:rPr>
          <w:rFonts w:ascii="Arial" w:hAnsi="Arial" w:cs="Arial"/>
          <w:sz w:val="20"/>
          <w:szCs w:val="20"/>
        </w:rPr>
        <w:t>En el B.O.R. nº108, de 27 de enero de 2022.</w:t>
      </w:r>
    </w:p>
    <w:p w14:paraId="164EAFC3" w14:textId="77777777" w:rsidR="00306B33" w:rsidRPr="00AC15BC" w:rsidRDefault="00306B33" w:rsidP="00306B33">
      <w:pPr>
        <w:spacing w:line="276" w:lineRule="auto"/>
        <w:rPr>
          <w:rFonts w:ascii="Arial" w:hAnsi="Arial" w:cs="Arial"/>
          <w:sz w:val="20"/>
          <w:szCs w:val="20"/>
        </w:rPr>
      </w:pPr>
    </w:p>
    <w:p w14:paraId="63B98AED" w14:textId="77777777" w:rsidR="00306B33" w:rsidRPr="00AC15BC" w:rsidRDefault="00306B33" w:rsidP="00306B33">
      <w:pPr>
        <w:pStyle w:val="Prrafodelista"/>
        <w:numPr>
          <w:ilvl w:val="0"/>
          <w:numId w:val="17"/>
        </w:numPr>
        <w:spacing w:line="276" w:lineRule="auto"/>
        <w:rPr>
          <w:rFonts w:ascii="Arial" w:hAnsi="Arial" w:cs="Arial"/>
          <w:b/>
          <w:sz w:val="20"/>
          <w:szCs w:val="20"/>
        </w:rPr>
      </w:pPr>
      <w:r w:rsidRPr="00AC15BC">
        <w:rPr>
          <w:rFonts w:ascii="Arial" w:hAnsi="Arial" w:cs="Arial"/>
          <w:b/>
          <w:sz w:val="20"/>
          <w:szCs w:val="20"/>
        </w:rPr>
        <w:t>En el expediente de contratación deberá constar:</w:t>
      </w:r>
    </w:p>
    <w:p w14:paraId="6013A40D" w14:textId="77777777" w:rsidR="00306B33" w:rsidRPr="00AC15BC" w:rsidRDefault="00306B33" w:rsidP="00306B33">
      <w:pPr>
        <w:numPr>
          <w:ilvl w:val="0"/>
          <w:numId w:val="13"/>
        </w:numPr>
        <w:spacing w:after="0" w:line="276" w:lineRule="auto"/>
        <w:rPr>
          <w:rFonts w:ascii="Arial" w:hAnsi="Arial" w:cs="Arial"/>
          <w:sz w:val="20"/>
          <w:szCs w:val="20"/>
        </w:rPr>
      </w:pPr>
      <w:r w:rsidRPr="00AC15BC">
        <w:rPr>
          <w:rFonts w:ascii="Arial" w:hAnsi="Arial" w:cs="Arial"/>
          <w:sz w:val="20"/>
          <w:szCs w:val="20"/>
        </w:rPr>
        <w:t>La elección del procedimiento de contratación.</w:t>
      </w:r>
    </w:p>
    <w:p w14:paraId="6C896D86" w14:textId="77777777" w:rsidR="00306B33" w:rsidRPr="00AC15BC" w:rsidRDefault="00306B33" w:rsidP="00306B33">
      <w:pPr>
        <w:numPr>
          <w:ilvl w:val="0"/>
          <w:numId w:val="13"/>
        </w:numPr>
        <w:spacing w:after="0" w:line="276" w:lineRule="auto"/>
        <w:rPr>
          <w:rFonts w:ascii="Arial" w:hAnsi="Arial" w:cs="Arial"/>
          <w:sz w:val="20"/>
          <w:szCs w:val="20"/>
        </w:rPr>
      </w:pPr>
      <w:r w:rsidRPr="00AC15BC">
        <w:rPr>
          <w:rFonts w:ascii="Arial" w:hAnsi="Arial" w:cs="Arial"/>
          <w:sz w:val="20"/>
          <w:szCs w:val="20"/>
        </w:rPr>
        <w:t>La necesidad de la Administración a la que se pretende dar satisfacción mediante la contratación de las prestaciones correspondientes.</w:t>
      </w:r>
    </w:p>
    <w:p w14:paraId="6F3B8F9C" w14:textId="77777777" w:rsidR="00306B33" w:rsidRPr="00AC15BC" w:rsidRDefault="00306B33" w:rsidP="00306B33">
      <w:pPr>
        <w:numPr>
          <w:ilvl w:val="0"/>
          <w:numId w:val="13"/>
        </w:numPr>
        <w:spacing w:after="0" w:line="276" w:lineRule="auto"/>
        <w:rPr>
          <w:rFonts w:ascii="Arial" w:hAnsi="Arial" w:cs="Arial"/>
          <w:sz w:val="20"/>
          <w:szCs w:val="20"/>
        </w:rPr>
      </w:pPr>
      <w:r w:rsidRPr="00AC15BC">
        <w:rPr>
          <w:rFonts w:ascii="Arial" w:hAnsi="Arial" w:cs="Arial"/>
          <w:sz w:val="20"/>
          <w:szCs w:val="20"/>
        </w:rPr>
        <w:t>En el contrato de servicios, el informe de insuficiencia de medios.</w:t>
      </w:r>
    </w:p>
    <w:p w14:paraId="5B013D18" w14:textId="77777777" w:rsidR="00306B33" w:rsidRPr="00AC15BC" w:rsidRDefault="00306B33" w:rsidP="00306B33">
      <w:pPr>
        <w:numPr>
          <w:ilvl w:val="0"/>
          <w:numId w:val="13"/>
        </w:numPr>
        <w:spacing w:after="0" w:line="276" w:lineRule="auto"/>
        <w:rPr>
          <w:rFonts w:ascii="Arial" w:hAnsi="Arial" w:cs="Arial"/>
          <w:sz w:val="20"/>
          <w:szCs w:val="20"/>
        </w:rPr>
      </w:pPr>
      <w:r w:rsidRPr="00AC15BC">
        <w:rPr>
          <w:rFonts w:ascii="Arial" w:hAnsi="Arial" w:cs="Arial"/>
          <w:sz w:val="20"/>
          <w:szCs w:val="20"/>
        </w:rPr>
        <w:t>Todas son ciertas.</w:t>
      </w:r>
    </w:p>
    <w:p w14:paraId="5991B170" w14:textId="3B6F1E7F" w:rsidR="00306B33" w:rsidRDefault="00306B33" w:rsidP="00306B33">
      <w:pPr>
        <w:spacing w:line="276" w:lineRule="auto"/>
        <w:rPr>
          <w:rFonts w:ascii="Arial" w:hAnsi="Arial" w:cs="Arial"/>
          <w:b/>
          <w:sz w:val="20"/>
          <w:szCs w:val="20"/>
        </w:rPr>
      </w:pPr>
    </w:p>
    <w:p w14:paraId="30F1BB77" w14:textId="44B18917" w:rsidR="00EF7974" w:rsidRDefault="00EF7974" w:rsidP="00306B33">
      <w:pPr>
        <w:spacing w:line="276" w:lineRule="auto"/>
        <w:rPr>
          <w:rFonts w:ascii="Arial" w:hAnsi="Arial" w:cs="Arial"/>
          <w:b/>
          <w:sz w:val="20"/>
          <w:szCs w:val="20"/>
        </w:rPr>
      </w:pPr>
    </w:p>
    <w:p w14:paraId="69E50E6B" w14:textId="77777777" w:rsidR="00EF7974" w:rsidRPr="00AC15BC" w:rsidRDefault="00EF7974" w:rsidP="00306B33">
      <w:pPr>
        <w:spacing w:line="276" w:lineRule="auto"/>
        <w:rPr>
          <w:rFonts w:ascii="Arial" w:hAnsi="Arial" w:cs="Arial"/>
          <w:b/>
          <w:sz w:val="20"/>
          <w:szCs w:val="20"/>
        </w:rPr>
      </w:pPr>
    </w:p>
    <w:p w14:paraId="4550E8DC" w14:textId="77777777" w:rsidR="00306B33" w:rsidRPr="00AC15BC" w:rsidRDefault="00306B33" w:rsidP="00306B33">
      <w:pPr>
        <w:pStyle w:val="Prrafodelista"/>
        <w:numPr>
          <w:ilvl w:val="0"/>
          <w:numId w:val="17"/>
        </w:numPr>
        <w:spacing w:line="276" w:lineRule="auto"/>
        <w:jc w:val="both"/>
        <w:rPr>
          <w:rFonts w:ascii="Arial" w:hAnsi="Arial" w:cs="Arial"/>
          <w:b/>
          <w:sz w:val="20"/>
          <w:szCs w:val="20"/>
        </w:rPr>
      </w:pPr>
      <w:r w:rsidRPr="00AC15BC">
        <w:rPr>
          <w:rFonts w:ascii="Arial" w:hAnsi="Arial" w:cs="Arial"/>
          <w:b/>
          <w:sz w:val="20"/>
          <w:szCs w:val="20"/>
        </w:rPr>
        <w:lastRenderedPageBreak/>
        <w:t>¿De acuerdo con lo dispuesto en el Capítulo VI de la Ley 40/2015, a qué Administración se adscribe el Consorcio para el servicio de extinción de incendios, salvamento y protección civil de La Rioja?</w:t>
      </w:r>
    </w:p>
    <w:p w14:paraId="4C020B39" w14:textId="77777777" w:rsidR="00306B33" w:rsidRPr="00AC15BC" w:rsidRDefault="00306B33" w:rsidP="00306B33">
      <w:pPr>
        <w:numPr>
          <w:ilvl w:val="0"/>
          <w:numId w:val="3"/>
        </w:numPr>
        <w:spacing w:after="0" w:line="276" w:lineRule="auto"/>
        <w:rPr>
          <w:rFonts w:ascii="Arial" w:hAnsi="Arial" w:cs="Arial"/>
          <w:sz w:val="20"/>
          <w:szCs w:val="20"/>
        </w:rPr>
      </w:pPr>
      <w:r w:rsidRPr="00AC15BC">
        <w:rPr>
          <w:rFonts w:ascii="Arial" w:hAnsi="Arial" w:cs="Arial"/>
          <w:sz w:val="20"/>
          <w:szCs w:val="20"/>
        </w:rPr>
        <w:t>A la Administración Pública que determinan los Estatutos.</w:t>
      </w:r>
    </w:p>
    <w:p w14:paraId="0575789B" w14:textId="77777777" w:rsidR="00306B33" w:rsidRPr="00AC15BC" w:rsidRDefault="00306B33" w:rsidP="00306B33">
      <w:pPr>
        <w:numPr>
          <w:ilvl w:val="0"/>
          <w:numId w:val="3"/>
        </w:numPr>
        <w:spacing w:after="0" w:line="276" w:lineRule="auto"/>
        <w:rPr>
          <w:rFonts w:ascii="Arial" w:hAnsi="Arial" w:cs="Arial"/>
          <w:sz w:val="20"/>
          <w:szCs w:val="20"/>
        </w:rPr>
      </w:pPr>
      <w:r w:rsidRPr="00AC15BC">
        <w:rPr>
          <w:rFonts w:ascii="Arial" w:hAnsi="Arial" w:cs="Arial"/>
          <w:sz w:val="20"/>
          <w:szCs w:val="20"/>
        </w:rPr>
        <w:t>A la Administración Pública que disponga de la mayoría de votos en los órganos de gobierno.</w:t>
      </w:r>
    </w:p>
    <w:p w14:paraId="06A07F32" w14:textId="77777777" w:rsidR="00306B33" w:rsidRPr="00AC15BC" w:rsidRDefault="00306B33" w:rsidP="00306B33">
      <w:pPr>
        <w:numPr>
          <w:ilvl w:val="0"/>
          <w:numId w:val="3"/>
        </w:numPr>
        <w:spacing w:after="0" w:line="276" w:lineRule="auto"/>
        <w:rPr>
          <w:rFonts w:ascii="Arial" w:hAnsi="Arial" w:cs="Arial"/>
          <w:sz w:val="20"/>
          <w:szCs w:val="20"/>
        </w:rPr>
      </w:pPr>
      <w:r w:rsidRPr="00AC15BC">
        <w:rPr>
          <w:rFonts w:ascii="Arial" w:hAnsi="Arial" w:cs="Arial"/>
          <w:sz w:val="20"/>
          <w:szCs w:val="20"/>
        </w:rPr>
        <w:t>A la Administración Pública que financie en más de un cuarenta por ciento, la actividad desarrollada por el Consorcio.</w:t>
      </w:r>
    </w:p>
    <w:p w14:paraId="563C4D12" w14:textId="77777777" w:rsidR="00306B33" w:rsidRPr="00AC15BC" w:rsidRDefault="00306B33" w:rsidP="00306B33">
      <w:pPr>
        <w:numPr>
          <w:ilvl w:val="0"/>
          <w:numId w:val="3"/>
        </w:numPr>
        <w:spacing w:after="0" w:line="276" w:lineRule="auto"/>
        <w:rPr>
          <w:rFonts w:ascii="Arial" w:hAnsi="Arial" w:cs="Arial"/>
          <w:sz w:val="20"/>
          <w:szCs w:val="20"/>
        </w:rPr>
      </w:pPr>
      <w:r w:rsidRPr="00AC15BC">
        <w:rPr>
          <w:rFonts w:ascii="Arial" w:hAnsi="Arial" w:cs="Arial"/>
          <w:sz w:val="20"/>
          <w:szCs w:val="20"/>
        </w:rPr>
        <w:t>a y b son ciertas.</w:t>
      </w:r>
    </w:p>
    <w:p w14:paraId="6E444EAE" w14:textId="77777777" w:rsidR="00306B33" w:rsidRPr="00AC15BC" w:rsidRDefault="00306B33" w:rsidP="00306B33">
      <w:pPr>
        <w:spacing w:line="276" w:lineRule="auto"/>
        <w:rPr>
          <w:rFonts w:ascii="Arial" w:hAnsi="Arial" w:cs="Arial"/>
          <w:sz w:val="20"/>
          <w:szCs w:val="20"/>
        </w:rPr>
      </w:pPr>
    </w:p>
    <w:p w14:paraId="4D8B5E53" w14:textId="77777777" w:rsidR="00306B33" w:rsidRPr="00AC15BC" w:rsidRDefault="00306B33" w:rsidP="00306B33">
      <w:pPr>
        <w:pStyle w:val="Prrafodelista"/>
        <w:numPr>
          <w:ilvl w:val="0"/>
          <w:numId w:val="17"/>
        </w:numPr>
        <w:spacing w:line="276" w:lineRule="auto"/>
        <w:rPr>
          <w:rFonts w:ascii="Arial" w:hAnsi="Arial" w:cs="Arial"/>
          <w:b/>
          <w:sz w:val="20"/>
          <w:szCs w:val="20"/>
        </w:rPr>
      </w:pPr>
      <w:r w:rsidRPr="00AC15BC">
        <w:rPr>
          <w:rFonts w:ascii="Arial" w:hAnsi="Arial" w:cs="Arial"/>
          <w:b/>
          <w:sz w:val="20"/>
          <w:szCs w:val="20"/>
        </w:rPr>
        <w:t>¿Cómo define la Ley 40/2015 de Régimen del Sector Público a los Consorcios?</w:t>
      </w:r>
    </w:p>
    <w:p w14:paraId="76AE6C64" w14:textId="77777777" w:rsidR="00306B33" w:rsidRPr="00AC15BC" w:rsidRDefault="00306B33" w:rsidP="00306B33">
      <w:pPr>
        <w:numPr>
          <w:ilvl w:val="0"/>
          <w:numId w:val="4"/>
        </w:numPr>
        <w:spacing w:after="0" w:line="276" w:lineRule="auto"/>
        <w:jc w:val="both"/>
        <w:rPr>
          <w:rFonts w:ascii="Arial" w:hAnsi="Arial" w:cs="Arial"/>
          <w:sz w:val="20"/>
          <w:szCs w:val="20"/>
        </w:rPr>
      </w:pPr>
      <w:r w:rsidRPr="00AC15BC">
        <w:rPr>
          <w:rFonts w:ascii="Arial" w:hAnsi="Arial" w:cs="Arial"/>
          <w:sz w:val="20"/>
          <w:szCs w:val="20"/>
        </w:rPr>
        <w:t>Los consorcios son organismos autónomos, con personalidad jurídica propia y diferenciada, creados por varias Administraciones Públicas o entidades integrantes del sector público institucional, entre sí o con participación de entidades privadas, para el desarrollo de actividades de interés común a todas ellas dentro del ámbito de sus competencias.</w:t>
      </w:r>
    </w:p>
    <w:p w14:paraId="1C813B28" w14:textId="77777777" w:rsidR="00306B33" w:rsidRPr="00AC15BC" w:rsidRDefault="00306B33" w:rsidP="00306B33">
      <w:pPr>
        <w:numPr>
          <w:ilvl w:val="0"/>
          <w:numId w:val="4"/>
        </w:numPr>
        <w:spacing w:after="0" w:line="276" w:lineRule="auto"/>
        <w:jc w:val="both"/>
        <w:rPr>
          <w:rFonts w:ascii="Arial" w:hAnsi="Arial" w:cs="Arial"/>
          <w:sz w:val="20"/>
          <w:szCs w:val="20"/>
        </w:rPr>
      </w:pPr>
      <w:r w:rsidRPr="00AC15BC">
        <w:rPr>
          <w:rFonts w:ascii="Arial" w:hAnsi="Arial" w:cs="Arial"/>
          <w:sz w:val="20"/>
          <w:szCs w:val="20"/>
        </w:rPr>
        <w:t>Los consorcios son entidades de derecho público, con personalidad jurídica propia y diferenciada, creados por varias Administraciones Públicas o entidades integrantes del sector público institucional, entre sí o con participación de entidades privadas, para el desarrollo de actividades de interés común a todas ellas dentro del ámbito de sus competencias.</w:t>
      </w:r>
    </w:p>
    <w:p w14:paraId="24C726B4" w14:textId="77777777" w:rsidR="00306B33" w:rsidRPr="00AC15BC" w:rsidRDefault="00306B33" w:rsidP="00306B33">
      <w:pPr>
        <w:numPr>
          <w:ilvl w:val="0"/>
          <w:numId w:val="4"/>
        </w:numPr>
        <w:spacing w:after="0" w:line="276" w:lineRule="auto"/>
        <w:jc w:val="both"/>
        <w:rPr>
          <w:rFonts w:ascii="Arial" w:hAnsi="Arial" w:cs="Arial"/>
          <w:sz w:val="20"/>
          <w:szCs w:val="20"/>
        </w:rPr>
      </w:pPr>
      <w:r w:rsidRPr="00AC15BC">
        <w:rPr>
          <w:rFonts w:ascii="Arial" w:hAnsi="Arial" w:cs="Arial"/>
          <w:sz w:val="20"/>
          <w:szCs w:val="20"/>
        </w:rPr>
        <w:t>Los consorcios son organismos autónomos, creados por varias Administraciones Públicas o entidades integrantes del sector público institucional, para el desarrollo de actividades de interés común a todas ellas dentro del ámbito de sus competencias.</w:t>
      </w:r>
    </w:p>
    <w:p w14:paraId="07249193" w14:textId="77777777" w:rsidR="00306B33" w:rsidRPr="00AC15BC" w:rsidRDefault="00306B33" w:rsidP="00306B33">
      <w:pPr>
        <w:numPr>
          <w:ilvl w:val="0"/>
          <w:numId w:val="4"/>
        </w:numPr>
        <w:spacing w:after="0" w:line="276" w:lineRule="auto"/>
        <w:jc w:val="both"/>
        <w:rPr>
          <w:rFonts w:ascii="Arial" w:hAnsi="Arial" w:cs="Arial"/>
          <w:sz w:val="20"/>
          <w:szCs w:val="20"/>
        </w:rPr>
      </w:pPr>
      <w:r w:rsidRPr="00AC15BC">
        <w:rPr>
          <w:rFonts w:ascii="Arial" w:hAnsi="Arial" w:cs="Arial"/>
          <w:sz w:val="20"/>
          <w:szCs w:val="20"/>
        </w:rPr>
        <w:t>Los consorcios son entidades de derecho público, sin personalidad jurídica propia y diferenciada, creados por varias Administraciones Públicas o entidades integrantes del sector público institucional, para el desarrollo de actividades de interés común a todas ellas dentro del ámbito de sus competencias.</w:t>
      </w:r>
    </w:p>
    <w:p w14:paraId="20F16123" w14:textId="77777777" w:rsidR="00306B33" w:rsidRPr="00AC15BC" w:rsidRDefault="00306B33" w:rsidP="00306B33">
      <w:pPr>
        <w:spacing w:line="276" w:lineRule="auto"/>
        <w:rPr>
          <w:rFonts w:ascii="Arial" w:hAnsi="Arial" w:cs="Arial"/>
          <w:sz w:val="20"/>
          <w:szCs w:val="20"/>
        </w:rPr>
      </w:pPr>
    </w:p>
    <w:p w14:paraId="6728400C" w14:textId="77777777" w:rsidR="00306B33" w:rsidRPr="00AC15BC" w:rsidRDefault="00306B33" w:rsidP="00306B33">
      <w:pPr>
        <w:pStyle w:val="Prrafodelista"/>
        <w:numPr>
          <w:ilvl w:val="0"/>
          <w:numId w:val="17"/>
        </w:numPr>
        <w:spacing w:line="276" w:lineRule="auto"/>
        <w:rPr>
          <w:rFonts w:ascii="Arial" w:hAnsi="Arial" w:cs="Arial"/>
          <w:b/>
          <w:sz w:val="20"/>
          <w:szCs w:val="20"/>
        </w:rPr>
      </w:pPr>
      <w:r w:rsidRPr="00AC15BC">
        <w:rPr>
          <w:rFonts w:ascii="Arial" w:hAnsi="Arial" w:cs="Arial"/>
          <w:b/>
          <w:sz w:val="20"/>
          <w:szCs w:val="20"/>
        </w:rPr>
        <w:t>Según la Disposición Transitoria 1ª del Acuerdo funcionarial del CEIS- Rioja:</w:t>
      </w:r>
    </w:p>
    <w:p w14:paraId="0E2DFF61" w14:textId="77777777" w:rsidR="00306B33" w:rsidRPr="00AC15BC" w:rsidRDefault="00306B33" w:rsidP="00306B33">
      <w:pPr>
        <w:numPr>
          <w:ilvl w:val="0"/>
          <w:numId w:val="12"/>
        </w:numPr>
        <w:spacing w:after="0" w:line="276" w:lineRule="auto"/>
        <w:jc w:val="both"/>
        <w:rPr>
          <w:rFonts w:ascii="Arial" w:hAnsi="Arial" w:cs="Arial"/>
          <w:sz w:val="20"/>
          <w:szCs w:val="20"/>
        </w:rPr>
      </w:pPr>
      <w:r w:rsidRPr="00AC15BC">
        <w:rPr>
          <w:rFonts w:ascii="Arial" w:hAnsi="Arial" w:cs="Arial"/>
          <w:sz w:val="20"/>
          <w:szCs w:val="20"/>
        </w:rPr>
        <w:t>Los Sargentos de Zona según serán responsable</w:t>
      </w:r>
      <w:r w:rsidR="00F42279" w:rsidRPr="00AC15BC">
        <w:rPr>
          <w:rFonts w:ascii="Arial" w:hAnsi="Arial" w:cs="Arial"/>
          <w:sz w:val="20"/>
          <w:szCs w:val="20"/>
        </w:rPr>
        <w:t>s</w:t>
      </w:r>
      <w:r w:rsidRPr="00AC15BC">
        <w:rPr>
          <w:rFonts w:ascii="Arial" w:hAnsi="Arial" w:cs="Arial"/>
          <w:sz w:val="20"/>
          <w:szCs w:val="20"/>
        </w:rPr>
        <w:t xml:space="preserve"> únicamente de la gestión operativa de su zona.</w:t>
      </w:r>
    </w:p>
    <w:p w14:paraId="15AAD8C0" w14:textId="77777777" w:rsidR="00306B33" w:rsidRPr="00AC15BC" w:rsidRDefault="00306B33" w:rsidP="00306B33">
      <w:pPr>
        <w:numPr>
          <w:ilvl w:val="0"/>
          <w:numId w:val="12"/>
        </w:numPr>
        <w:spacing w:after="0" w:line="276" w:lineRule="auto"/>
        <w:jc w:val="both"/>
        <w:rPr>
          <w:rFonts w:ascii="Arial" w:hAnsi="Arial" w:cs="Arial"/>
          <w:sz w:val="20"/>
          <w:szCs w:val="20"/>
        </w:rPr>
      </w:pPr>
      <w:r w:rsidRPr="00AC15BC">
        <w:rPr>
          <w:rFonts w:ascii="Arial" w:hAnsi="Arial" w:cs="Arial"/>
          <w:sz w:val="20"/>
          <w:szCs w:val="20"/>
        </w:rPr>
        <w:t>Los Sargentos de Zona apoyarán al Director Técnico en las funciones que éste le</w:t>
      </w:r>
      <w:r w:rsidR="00F42279" w:rsidRPr="00AC15BC">
        <w:rPr>
          <w:rFonts w:ascii="Arial" w:hAnsi="Arial" w:cs="Arial"/>
          <w:sz w:val="20"/>
          <w:szCs w:val="20"/>
        </w:rPr>
        <w:t>s</w:t>
      </w:r>
      <w:r w:rsidRPr="00AC15BC">
        <w:rPr>
          <w:rFonts w:ascii="Arial" w:hAnsi="Arial" w:cs="Arial"/>
          <w:sz w:val="20"/>
          <w:szCs w:val="20"/>
        </w:rPr>
        <w:t xml:space="preserve"> encomiende inherentes a su categoría.</w:t>
      </w:r>
    </w:p>
    <w:p w14:paraId="5649ED2E" w14:textId="77777777" w:rsidR="00306B33" w:rsidRPr="00AC15BC" w:rsidRDefault="00306B33" w:rsidP="00306B33">
      <w:pPr>
        <w:numPr>
          <w:ilvl w:val="0"/>
          <w:numId w:val="12"/>
        </w:numPr>
        <w:spacing w:after="0" w:line="276" w:lineRule="auto"/>
        <w:jc w:val="both"/>
        <w:rPr>
          <w:rFonts w:ascii="Arial" w:hAnsi="Arial" w:cs="Arial"/>
          <w:sz w:val="20"/>
          <w:szCs w:val="20"/>
        </w:rPr>
      </w:pPr>
      <w:r w:rsidRPr="00AC15BC">
        <w:rPr>
          <w:rFonts w:ascii="Arial" w:hAnsi="Arial" w:cs="Arial"/>
          <w:sz w:val="20"/>
          <w:szCs w:val="20"/>
        </w:rPr>
        <w:t>Los Sargentos de Zona serán responsables de la gestión administrativa de los recurso</w:t>
      </w:r>
      <w:r w:rsidR="00F42279" w:rsidRPr="00AC15BC">
        <w:rPr>
          <w:rFonts w:ascii="Arial" w:hAnsi="Arial" w:cs="Arial"/>
          <w:sz w:val="20"/>
          <w:szCs w:val="20"/>
        </w:rPr>
        <w:t>s</w:t>
      </w:r>
      <w:r w:rsidRPr="00AC15BC">
        <w:rPr>
          <w:rFonts w:ascii="Arial" w:hAnsi="Arial" w:cs="Arial"/>
          <w:sz w:val="20"/>
          <w:szCs w:val="20"/>
        </w:rPr>
        <w:t xml:space="preserve"> técnicos y humanos del personal adscrito a su zona.</w:t>
      </w:r>
    </w:p>
    <w:p w14:paraId="6D1CD6B9" w14:textId="77777777" w:rsidR="00306B33" w:rsidRPr="00AC15BC" w:rsidRDefault="00306B33" w:rsidP="00306B33">
      <w:pPr>
        <w:numPr>
          <w:ilvl w:val="0"/>
          <w:numId w:val="12"/>
        </w:numPr>
        <w:spacing w:after="0" w:line="276" w:lineRule="auto"/>
        <w:rPr>
          <w:rFonts w:ascii="Arial" w:hAnsi="Arial" w:cs="Arial"/>
          <w:sz w:val="20"/>
          <w:szCs w:val="20"/>
        </w:rPr>
      </w:pPr>
      <w:r w:rsidRPr="00AC15BC">
        <w:rPr>
          <w:rFonts w:ascii="Arial" w:hAnsi="Arial" w:cs="Arial"/>
          <w:sz w:val="20"/>
          <w:szCs w:val="20"/>
        </w:rPr>
        <w:t>Las respuestas b y c son ciertas.</w:t>
      </w:r>
    </w:p>
    <w:p w14:paraId="06666F52" w14:textId="77777777" w:rsidR="00306B33" w:rsidRPr="00AC15BC" w:rsidRDefault="00306B33" w:rsidP="00306B33">
      <w:pPr>
        <w:spacing w:line="276" w:lineRule="auto"/>
        <w:rPr>
          <w:rFonts w:ascii="Arial" w:hAnsi="Arial" w:cs="Arial"/>
          <w:sz w:val="20"/>
          <w:szCs w:val="20"/>
        </w:rPr>
      </w:pPr>
    </w:p>
    <w:p w14:paraId="22C956DC" w14:textId="77777777" w:rsidR="00306B33" w:rsidRPr="00AC15BC" w:rsidRDefault="00306B33" w:rsidP="00306B33">
      <w:pPr>
        <w:pStyle w:val="Prrafodelista"/>
        <w:numPr>
          <w:ilvl w:val="0"/>
          <w:numId w:val="17"/>
        </w:numPr>
        <w:spacing w:line="276" w:lineRule="auto"/>
        <w:jc w:val="both"/>
        <w:rPr>
          <w:rFonts w:ascii="Arial" w:hAnsi="Arial" w:cs="Arial"/>
          <w:b/>
          <w:sz w:val="20"/>
          <w:szCs w:val="20"/>
        </w:rPr>
      </w:pPr>
      <w:r w:rsidRPr="00AC15BC">
        <w:rPr>
          <w:rFonts w:ascii="Arial" w:hAnsi="Arial" w:cs="Arial"/>
          <w:b/>
          <w:sz w:val="20"/>
          <w:szCs w:val="20"/>
        </w:rPr>
        <w:t xml:space="preserve">Si iniciado el procedimiento en materia de responsabilidad patrimonial contra el CEIS- Rioja, por los daños ocasionados a un particular como consecuencia de la prestación del servicio de extinción de incendios, no recae resolución expresa: </w:t>
      </w:r>
    </w:p>
    <w:p w14:paraId="211606FF" w14:textId="77777777" w:rsidR="00306B33" w:rsidRPr="00AC15BC" w:rsidRDefault="00306B33" w:rsidP="00306B33">
      <w:pPr>
        <w:numPr>
          <w:ilvl w:val="0"/>
          <w:numId w:val="5"/>
        </w:numPr>
        <w:spacing w:after="0" w:line="276" w:lineRule="auto"/>
        <w:jc w:val="both"/>
        <w:rPr>
          <w:rFonts w:ascii="Arial" w:hAnsi="Arial" w:cs="Arial"/>
          <w:sz w:val="20"/>
          <w:szCs w:val="20"/>
        </w:rPr>
      </w:pPr>
      <w:r w:rsidRPr="00AC15BC">
        <w:rPr>
          <w:rFonts w:ascii="Arial" w:hAnsi="Arial" w:cs="Arial"/>
          <w:sz w:val="20"/>
          <w:szCs w:val="20"/>
        </w:rPr>
        <w:t>Si hubieran transcurrido 6 meses se entenderá estimada la indemnización al particular.</w:t>
      </w:r>
    </w:p>
    <w:p w14:paraId="65172CA4" w14:textId="77777777" w:rsidR="00306B33" w:rsidRPr="00AC15BC" w:rsidRDefault="00306B33" w:rsidP="00306B33">
      <w:pPr>
        <w:numPr>
          <w:ilvl w:val="0"/>
          <w:numId w:val="5"/>
        </w:numPr>
        <w:spacing w:after="0" w:line="276" w:lineRule="auto"/>
        <w:jc w:val="both"/>
        <w:rPr>
          <w:rFonts w:ascii="Arial" w:hAnsi="Arial" w:cs="Arial"/>
          <w:sz w:val="20"/>
          <w:szCs w:val="20"/>
        </w:rPr>
      </w:pPr>
      <w:r w:rsidRPr="00AC15BC">
        <w:rPr>
          <w:rFonts w:ascii="Arial" w:hAnsi="Arial" w:cs="Arial"/>
          <w:sz w:val="20"/>
          <w:szCs w:val="20"/>
        </w:rPr>
        <w:t>Si hubieran transcurrido 3 meses se entenderá desestimada la indemnización al particular.</w:t>
      </w:r>
    </w:p>
    <w:p w14:paraId="45187EC6" w14:textId="77777777" w:rsidR="00306B33" w:rsidRPr="00AC15BC" w:rsidRDefault="00306B33" w:rsidP="00306B33">
      <w:pPr>
        <w:numPr>
          <w:ilvl w:val="0"/>
          <w:numId w:val="5"/>
        </w:numPr>
        <w:spacing w:after="0" w:line="276" w:lineRule="auto"/>
        <w:jc w:val="both"/>
        <w:rPr>
          <w:rFonts w:ascii="Arial" w:hAnsi="Arial" w:cs="Arial"/>
          <w:sz w:val="20"/>
          <w:szCs w:val="20"/>
        </w:rPr>
      </w:pPr>
      <w:r w:rsidRPr="00AC15BC">
        <w:rPr>
          <w:rFonts w:ascii="Arial" w:hAnsi="Arial" w:cs="Arial"/>
          <w:sz w:val="20"/>
          <w:szCs w:val="20"/>
        </w:rPr>
        <w:t>Si hubieran transcurrido 3 meses se entenderá desestimada la indemnización al particular.</w:t>
      </w:r>
    </w:p>
    <w:p w14:paraId="57C43AAF" w14:textId="77777777" w:rsidR="00306B33" w:rsidRPr="00AC15BC" w:rsidRDefault="00306B33" w:rsidP="00306B33">
      <w:pPr>
        <w:numPr>
          <w:ilvl w:val="0"/>
          <w:numId w:val="5"/>
        </w:numPr>
        <w:spacing w:after="0" w:line="276" w:lineRule="auto"/>
        <w:jc w:val="both"/>
        <w:rPr>
          <w:rFonts w:ascii="Arial" w:hAnsi="Arial" w:cs="Arial"/>
          <w:sz w:val="20"/>
          <w:szCs w:val="20"/>
        </w:rPr>
      </w:pPr>
      <w:r w:rsidRPr="00AC15BC">
        <w:rPr>
          <w:rFonts w:ascii="Arial" w:hAnsi="Arial" w:cs="Arial"/>
          <w:sz w:val="20"/>
          <w:szCs w:val="20"/>
        </w:rPr>
        <w:t>Si hubieran transcurrido 6 meses se entenderá desestimada la indemnización al particular.</w:t>
      </w:r>
    </w:p>
    <w:p w14:paraId="1E0C33BA" w14:textId="77777777" w:rsidR="00306B33" w:rsidRPr="00AC15BC" w:rsidRDefault="00306B33" w:rsidP="00306B33">
      <w:pPr>
        <w:spacing w:line="276" w:lineRule="auto"/>
        <w:jc w:val="both"/>
        <w:rPr>
          <w:rFonts w:ascii="Arial" w:hAnsi="Arial" w:cs="Arial"/>
          <w:b/>
          <w:sz w:val="20"/>
          <w:szCs w:val="20"/>
        </w:rPr>
      </w:pPr>
    </w:p>
    <w:p w14:paraId="55292C7A" w14:textId="77777777" w:rsidR="00306B33" w:rsidRPr="00AC15BC" w:rsidRDefault="00306B33" w:rsidP="00306B33">
      <w:pPr>
        <w:pStyle w:val="Prrafodelista"/>
        <w:numPr>
          <w:ilvl w:val="0"/>
          <w:numId w:val="17"/>
        </w:numPr>
        <w:spacing w:line="276" w:lineRule="auto"/>
        <w:jc w:val="both"/>
        <w:rPr>
          <w:rFonts w:ascii="Arial" w:hAnsi="Arial" w:cs="Arial"/>
          <w:b/>
          <w:sz w:val="20"/>
          <w:szCs w:val="20"/>
        </w:rPr>
      </w:pPr>
      <w:r w:rsidRPr="00AC15BC">
        <w:rPr>
          <w:rFonts w:ascii="Arial" w:hAnsi="Arial" w:cs="Arial"/>
          <w:b/>
          <w:sz w:val="20"/>
          <w:szCs w:val="20"/>
        </w:rPr>
        <w:t>El Capítulo VI del Estatuto básico del empleado público regula como principios éticos:</w:t>
      </w:r>
    </w:p>
    <w:p w14:paraId="279C3038" w14:textId="77777777" w:rsidR="00306B33" w:rsidRPr="00AC15BC" w:rsidRDefault="00306B33" w:rsidP="00306B33">
      <w:pPr>
        <w:numPr>
          <w:ilvl w:val="0"/>
          <w:numId w:val="6"/>
        </w:numPr>
        <w:spacing w:after="0" w:line="276" w:lineRule="auto"/>
        <w:jc w:val="both"/>
        <w:rPr>
          <w:rFonts w:ascii="Arial" w:hAnsi="Arial" w:cs="Arial"/>
          <w:sz w:val="20"/>
          <w:szCs w:val="20"/>
        </w:rPr>
      </w:pPr>
      <w:r w:rsidRPr="00AC15BC">
        <w:rPr>
          <w:rFonts w:ascii="Arial" w:hAnsi="Arial" w:cs="Arial"/>
          <w:sz w:val="20"/>
          <w:szCs w:val="20"/>
        </w:rPr>
        <w:t>No aceptarán ningún trato de favor o situación que implique privilegio o ventaja injustificada, por parte de las personas físicas o entidades privadas.</w:t>
      </w:r>
    </w:p>
    <w:p w14:paraId="2DF29D66" w14:textId="77777777" w:rsidR="00306B33" w:rsidRPr="00AC15BC" w:rsidRDefault="00306B33" w:rsidP="00306B33">
      <w:pPr>
        <w:numPr>
          <w:ilvl w:val="0"/>
          <w:numId w:val="6"/>
        </w:numPr>
        <w:spacing w:after="0" w:line="276" w:lineRule="auto"/>
        <w:jc w:val="both"/>
        <w:rPr>
          <w:rFonts w:ascii="Arial" w:hAnsi="Arial" w:cs="Arial"/>
          <w:sz w:val="20"/>
          <w:szCs w:val="20"/>
        </w:rPr>
      </w:pPr>
      <w:r w:rsidRPr="00AC15BC">
        <w:rPr>
          <w:rFonts w:ascii="Arial" w:hAnsi="Arial" w:cs="Arial"/>
          <w:sz w:val="20"/>
          <w:szCs w:val="20"/>
        </w:rPr>
        <w:t>Su actuación perseguirá la satisfacción de los intereses generales de los ciudadanos y se fundamentará en consideraciones subjetivas orientadas hacia la parcialidad y el interés particular, al margen de cualquier otro factor que exprese posiciones personales, familiares, corporativas o clientelares.</w:t>
      </w:r>
    </w:p>
    <w:p w14:paraId="4F8D2FB7" w14:textId="77777777" w:rsidR="00306B33" w:rsidRPr="00AC15BC" w:rsidRDefault="00306B33" w:rsidP="00306B33">
      <w:pPr>
        <w:numPr>
          <w:ilvl w:val="0"/>
          <w:numId w:val="6"/>
        </w:numPr>
        <w:spacing w:after="0" w:line="276" w:lineRule="auto"/>
        <w:jc w:val="both"/>
        <w:rPr>
          <w:rFonts w:ascii="Arial" w:hAnsi="Arial" w:cs="Arial"/>
          <w:sz w:val="20"/>
          <w:szCs w:val="20"/>
        </w:rPr>
      </w:pPr>
      <w:r w:rsidRPr="00AC15BC">
        <w:rPr>
          <w:rFonts w:ascii="Arial" w:hAnsi="Arial" w:cs="Arial"/>
          <w:sz w:val="20"/>
          <w:szCs w:val="20"/>
        </w:rPr>
        <w:t>Se abstendrán en aquellos asuntos en los que tengan un interés personal, así como de toda actividad privada o interés que pueda suponer un riesgo de plantear conflictos de intereses con su puesto público.</w:t>
      </w:r>
    </w:p>
    <w:p w14:paraId="766C5B44" w14:textId="77777777" w:rsidR="00306B33" w:rsidRPr="00AC15BC" w:rsidRDefault="00306B33" w:rsidP="00306B33">
      <w:pPr>
        <w:numPr>
          <w:ilvl w:val="0"/>
          <w:numId w:val="6"/>
        </w:numPr>
        <w:spacing w:after="0" w:line="276" w:lineRule="auto"/>
        <w:jc w:val="both"/>
        <w:rPr>
          <w:rFonts w:ascii="Arial" w:hAnsi="Arial" w:cs="Arial"/>
          <w:sz w:val="20"/>
          <w:szCs w:val="20"/>
        </w:rPr>
      </w:pPr>
      <w:r w:rsidRPr="00AC15BC">
        <w:rPr>
          <w:rFonts w:ascii="Arial" w:hAnsi="Arial" w:cs="Arial"/>
          <w:sz w:val="20"/>
          <w:szCs w:val="20"/>
        </w:rPr>
        <w:t>a y c son ciertas.</w:t>
      </w:r>
    </w:p>
    <w:p w14:paraId="35F62D19" w14:textId="77777777" w:rsidR="00306B33" w:rsidRPr="00AC15BC" w:rsidRDefault="00306B33" w:rsidP="00306B33">
      <w:pPr>
        <w:spacing w:line="276" w:lineRule="auto"/>
        <w:ind w:left="720"/>
        <w:jc w:val="both"/>
        <w:rPr>
          <w:rFonts w:ascii="Arial" w:hAnsi="Arial" w:cs="Arial"/>
          <w:sz w:val="20"/>
          <w:szCs w:val="20"/>
        </w:rPr>
      </w:pPr>
    </w:p>
    <w:p w14:paraId="402CF96A" w14:textId="77777777" w:rsidR="00306B33" w:rsidRPr="00AC15BC" w:rsidRDefault="00306B33" w:rsidP="00306B33">
      <w:pPr>
        <w:pStyle w:val="Prrafodelista"/>
        <w:numPr>
          <w:ilvl w:val="0"/>
          <w:numId w:val="17"/>
        </w:numPr>
        <w:spacing w:line="276" w:lineRule="auto"/>
        <w:jc w:val="both"/>
        <w:rPr>
          <w:rFonts w:ascii="Arial" w:hAnsi="Arial" w:cs="Arial"/>
          <w:b/>
          <w:sz w:val="20"/>
          <w:szCs w:val="20"/>
        </w:rPr>
      </w:pPr>
      <w:r w:rsidRPr="00AC15BC">
        <w:rPr>
          <w:rFonts w:ascii="Arial" w:hAnsi="Arial" w:cs="Arial"/>
          <w:b/>
          <w:sz w:val="20"/>
          <w:szCs w:val="20"/>
        </w:rPr>
        <w:t>Atendiendo a lo dispuesto en la Ley de Protección Civil y Atención de Emergencias de La Rioja, señala la respuesta errónea:</w:t>
      </w:r>
    </w:p>
    <w:p w14:paraId="18692F7A" w14:textId="77777777" w:rsidR="00306B33" w:rsidRPr="00AC15BC" w:rsidRDefault="00306B33" w:rsidP="00306B33">
      <w:pPr>
        <w:numPr>
          <w:ilvl w:val="0"/>
          <w:numId w:val="10"/>
        </w:numPr>
        <w:spacing w:after="0" w:line="276" w:lineRule="auto"/>
        <w:jc w:val="both"/>
        <w:rPr>
          <w:rFonts w:ascii="Arial" w:hAnsi="Arial" w:cs="Arial"/>
          <w:sz w:val="20"/>
          <w:szCs w:val="20"/>
        </w:rPr>
      </w:pPr>
      <w:r w:rsidRPr="00AC15BC">
        <w:rPr>
          <w:rFonts w:ascii="Arial" w:hAnsi="Arial" w:cs="Arial"/>
          <w:sz w:val="20"/>
          <w:szCs w:val="20"/>
        </w:rPr>
        <w:t>La movilización de recursos se adecuará a los principios de inmediatez en la respuesta, proximidad al lugar de la emergencia, disponibilidad de medios, profesionalización, especialización de los intervinientes, complementariedad de los medios y recursos y subsidiaridad.</w:t>
      </w:r>
    </w:p>
    <w:p w14:paraId="164F183D" w14:textId="77777777" w:rsidR="00306B33" w:rsidRPr="00AC15BC" w:rsidRDefault="00306B33" w:rsidP="00306B33">
      <w:pPr>
        <w:numPr>
          <w:ilvl w:val="0"/>
          <w:numId w:val="10"/>
        </w:numPr>
        <w:spacing w:after="0" w:line="276" w:lineRule="auto"/>
        <w:jc w:val="both"/>
        <w:rPr>
          <w:rFonts w:ascii="Arial" w:hAnsi="Arial" w:cs="Arial"/>
          <w:sz w:val="20"/>
          <w:szCs w:val="20"/>
        </w:rPr>
      </w:pPr>
      <w:r w:rsidRPr="00AC15BC">
        <w:rPr>
          <w:rFonts w:ascii="Arial" w:hAnsi="Arial" w:cs="Arial"/>
          <w:sz w:val="20"/>
          <w:szCs w:val="20"/>
        </w:rPr>
        <w:t>El Catálogo y Mapa de Riesgos de La Rioja forman parte del Plan Territorial de Protección Civil de La Rioja.</w:t>
      </w:r>
    </w:p>
    <w:p w14:paraId="7361A97C" w14:textId="77777777" w:rsidR="00306B33" w:rsidRPr="00AC15BC" w:rsidRDefault="00306B33" w:rsidP="00306B33">
      <w:pPr>
        <w:numPr>
          <w:ilvl w:val="0"/>
          <w:numId w:val="10"/>
        </w:numPr>
        <w:spacing w:after="0" w:line="276" w:lineRule="auto"/>
        <w:jc w:val="both"/>
        <w:rPr>
          <w:rFonts w:ascii="Arial" w:hAnsi="Arial" w:cs="Arial"/>
          <w:sz w:val="20"/>
          <w:szCs w:val="20"/>
        </w:rPr>
      </w:pPr>
      <w:r w:rsidRPr="00AC15BC">
        <w:rPr>
          <w:rFonts w:ascii="Arial" w:hAnsi="Arial" w:cs="Arial"/>
          <w:sz w:val="20"/>
          <w:szCs w:val="20"/>
        </w:rPr>
        <w:t>Los planes de protección civil pondrán ser sólo de dos tipos, territoriales y de autoprotección.</w:t>
      </w:r>
    </w:p>
    <w:p w14:paraId="04AFE546" w14:textId="128F9697" w:rsidR="00306B33" w:rsidRPr="00AC15BC" w:rsidRDefault="00306B33" w:rsidP="00306B33">
      <w:pPr>
        <w:numPr>
          <w:ilvl w:val="0"/>
          <w:numId w:val="10"/>
        </w:numPr>
        <w:spacing w:after="0" w:line="276" w:lineRule="auto"/>
        <w:jc w:val="both"/>
        <w:rPr>
          <w:rFonts w:ascii="Arial" w:hAnsi="Arial" w:cs="Arial"/>
          <w:sz w:val="20"/>
          <w:szCs w:val="20"/>
        </w:rPr>
      </w:pPr>
      <w:r w:rsidRPr="00AC15BC">
        <w:rPr>
          <w:rFonts w:ascii="Arial" w:hAnsi="Arial" w:cs="Arial"/>
          <w:sz w:val="20"/>
          <w:szCs w:val="20"/>
        </w:rPr>
        <w:t>Los planes de protección civil contemplarán distintos niveles de activación en función de la magnitud y sus consecuencias sobre personas, bienes o medio ambiente.</w:t>
      </w:r>
    </w:p>
    <w:p w14:paraId="6AFB5F35" w14:textId="77777777" w:rsidR="00306B33" w:rsidRPr="00AC15BC" w:rsidRDefault="00306B33" w:rsidP="00306B33">
      <w:pPr>
        <w:spacing w:line="276" w:lineRule="auto"/>
        <w:ind w:left="720"/>
        <w:jc w:val="both"/>
        <w:rPr>
          <w:rFonts w:ascii="Arial" w:hAnsi="Arial" w:cs="Arial"/>
          <w:sz w:val="20"/>
          <w:szCs w:val="20"/>
        </w:rPr>
      </w:pPr>
    </w:p>
    <w:p w14:paraId="4880579C" w14:textId="77777777" w:rsidR="00306B33" w:rsidRPr="00AC15BC" w:rsidRDefault="00306B33" w:rsidP="00306B33">
      <w:pPr>
        <w:pStyle w:val="Prrafodelista"/>
        <w:numPr>
          <w:ilvl w:val="0"/>
          <w:numId w:val="17"/>
        </w:numPr>
        <w:spacing w:line="276" w:lineRule="auto"/>
        <w:jc w:val="both"/>
        <w:rPr>
          <w:rFonts w:ascii="Arial" w:hAnsi="Arial" w:cs="Arial"/>
          <w:b/>
          <w:sz w:val="20"/>
          <w:szCs w:val="20"/>
        </w:rPr>
      </w:pPr>
      <w:r w:rsidRPr="00AC15BC">
        <w:rPr>
          <w:rFonts w:ascii="Arial" w:hAnsi="Arial" w:cs="Arial"/>
          <w:b/>
          <w:sz w:val="20"/>
          <w:szCs w:val="20"/>
        </w:rPr>
        <w:t>La Ordenanza fiscal reguladora de la tasa por prestación del servicio de extinción de incendios y protección civil de La Rioja, dispone que:</w:t>
      </w:r>
    </w:p>
    <w:p w14:paraId="7EADD01D" w14:textId="77777777" w:rsidR="00306B33" w:rsidRPr="00AC15BC" w:rsidRDefault="00306B33" w:rsidP="00306B33">
      <w:pPr>
        <w:numPr>
          <w:ilvl w:val="0"/>
          <w:numId w:val="8"/>
        </w:numPr>
        <w:spacing w:after="0" w:line="276" w:lineRule="auto"/>
        <w:jc w:val="both"/>
        <w:rPr>
          <w:rFonts w:ascii="Arial" w:hAnsi="Arial" w:cs="Arial"/>
          <w:sz w:val="20"/>
          <w:szCs w:val="20"/>
        </w:rPr>
      </w:pPr>
      <w:r w:rsidRPr="00AC15BC">
        <w:rPr>
          <w:rFonts w:ascii="Arial" w:hAnsi="Arial" w:cs="Arial"/>
          <w:sz w:val="20"/>
          <w:szCs w:val="20"/>
        </w:rPr>
        <w:t>En las actividades formativas dirigidas a empresas, se establece la salida de un mínimo de tres horas. Con una dotación mínima de un mando y un bombero- conductor.</w:t>
      </w:r>
    </w:p>
    <w:p w14:paraId="6D15DD92" w14:textId="77777777" w:rsidR="00306B33" w:rsidRPr="00AC15BC" w:rsidRDefault="00306B33" w:rsidP="00306B33">
      <w:pPr>
        <w:numPr>
          <w:ilvl w:val="0"/>
          <w:numId w:val="8"/>
        </w:numPr>
        <w:spacing w:after="0" w:line="276" w:lineRule="auto"/>
        <w:jc w:val="both"/>
        <w:rPr>
          <w:rFonts w:ascii="Arial" w:hAnsi="Arial" w:cs="Arial"/>
          <w:sz w:val="20"/>
          <w:szCs w:val="20"/>
        </w:rPr>
      </w:pPr>
      <w:r w:rsidRPr="00AC15BC">
        <w:rPr>
          <w:rFonts w:ascii="Arial" w:hAnsi="Arial" w:cs="Arial"/>
          <w:sz w:val="20"/>
          <w:szCs w:val="20"/>
        </w:rPr>
        <w:t>Los Parques actuantes remitirán a los Servicios Centrales del CEIS- Rioja el parte de los trabajos realizados, causas y medios, tanto personales como materiales empleados en el servicio, así como el tiempo invertido en el mismo (en el caso de utilización de equipos o máquinas se especificará el tiempo de utilización), aportando los datos de identificación completa del sujeto pasivo.</w:t>
      </w:r>
    </w:p>
    <w:p w14:paraId="7AE21FC0" w14:textId="77777777" w:rsidR="00306B33" w:rsidRPr="00AC15BC" w:rsidRDefault="00306B33" w:rsidP="00306B33">
      <w:pPr>
        <w:numPr>
          <w:ilvl w:val="0"/>
          <w:numId w:val="8"/>
        </w:numPr>
        <w:spacing w:after="0" w:line="276" w:lineRule="auto"/>
        <w:jc w:val="both"/>
        <w:rPr>
          <w:rFonts w:ascii="Arial" w:hAnsi="Arial" w:cs="Arial"/>
          <w:sz w:val="20"/>
          <w:szCs w:val="20"/>
        </w:rPr>
      </w:pPr>
      <w:r w:rsidRPr="00AC15BC">
        <w:rPr>
          <w:rFonts w:ascii="Arial" w:hAnsi="Arial" w:cs="Arial"/>
          <w:sz w:val="20"/>
          <w:szCs w:val="20"/>
        </w:rPr>
        <w:t>En las actividades preventivas se establece un mínimo de tres horas por salida. Con una dotación mínima de un mando y dos bomberos- conductores.</w:t>
      </w:r>
    </w:p>
    <w:p w14:paraId="4FE8F060" w14:textId="77777777" w:rsidR="00306B33" w:rsidRPr="00AC15BC" w:rsidRDefault="00306B33" w:rsidP="00306B33">
      <w:pPr>
        <w:numPr>
          <w:ilvl w:val="0"/>
          <w:numId w:val="8"/>
        </w:numPr>
        <w:spacing w:after="0" w:line="276" w:lineRule="auto"/>
        <w:jc w:val="both"/>
        <w:rPr>
          <w:rFonts w:ascii="Arial" w:hAnsi="Arial" w:cs="Arial"/>
          <w:sz w:val="20"/>
          <w:szCs w:val="20"/>
        </w:rPr>
      </w:pPr>
      <w:r w:rsidRPr="00AC15BC">
        <w:rPr>
          <w:rFonts w:ascii="Arial" w:hAnsi="Arial" w:cs="Arial"/>
          <w:sz w:val="20"/>
          <w:szCs w:val="20"/>
        </w:rPr>
        <w:t>Todas las anteriores son ciertas.</w:t>
      </w:r>
    </w:p>
    <w:p w14:paraId="365A74CF" w14:textId="136721A0" w:rsidR="00306B33" w:rsidRDefault="00306B33" w:rsidP="00306B33">
      <w:pPr>
        <w:spacing w:line="276" w:lineRule="auto"/>
        <w:jc w:val="both"/>
        <w:rPr>
          <w:rFonts w:ascii="Arial" w:hAnsi="Arial" w:cs="Arial"/>
          <w:sz w:val="20"/>
          <w:szCs w:val="20"/>
        </w:rPr>
      </w:pPr>
    </w:p>
    <w:p w14:paraId="7681A92D" w14:textId="67440A13" w:rsidR="00EF7974" w:rsidRDefault="00EF7974" w:rsidP="00306B33">
      <w:pPr>
        <w:spacing w:line="276" w:lineRule="auto"/>
        <w:jc w:val="both"/>
        <w:rPr>
          <w:rFonts w:ascii="Arial" w:hAnsi="Arial" w:cs="Arial"/>
          <w:sz w:val="20"/>
          <w:szCs w:val="20"/>
        </w:rPr>
      </w:pPr>
    </w:p>
    <w:p w14:paraId="384355F1" w14:textId="0A44CCA1" w:rsidR="00EF7974" w:rsidRDefault="00EF7974" w:rsidP="00306B33">
      <w:pPr>
        <w:spacing w:line="276" w:lineRule="auto"/>
        <w:jc w:val="both"/>
        <w:rPr>
          <w:rFonts w:ascii="Arial" w:hAnsi="Arial" w:cs="Arial"/>
          <w:sz w:val="20"/>
          <w:szCs w:val="20"/>
        </w:rPr>
      </w:pPr>
    </w:p>
    <w:p w14:paraId="0C6AFA4F" w14:textId="7F11568D" w:rsidR="00EF7974" w:rsidRDefault="00EF7974" w:rsidP="00306B33">
      <w:pPr>
        <w:spacing w:line="276" w:lineRule="auto"/>
        <w:jc w:val="both"/>
        <w:rPr>
          <w:rFonts w:ascii="Arial" w:hAnsi="Arial" w:cs="Arial"/>
          <w:sz w:val="20"/>
          <w:szCs w:val="20"/>
        </w:rPr>
      </w:pPr>
    </w:p>
    <w:p w14:paraId="573265B8" w14:textId="43751F7B" w:rsidR="00EF7974" w:rsidRDefault="00EF7974" w:rsidP="00306B33">
      <w:pPr>
        <w:spacing w:line="276" w:lineRule="auto"/>
        <w:jc w:val="both"/>
        <w:rPr>
          <w:rFonts w:ascii="Arial" w:hAnsi="Arial" w:cs="Arial"/>
          <w:sz w:val="20"/>
          <w:szCs w:val="20"/>
        </w:rPr>
      </w:pPr>
    </w:p>
    <w:p w14:paraId="7F459124" w14:textId="77777777" w:rsidR="00EF7974" w:rsidRPr="00AC15BC" w:rsidRDefault="00EF7974" w:rsidP="00306B33">
      <w:pPr>
        <w:spacing w:line="276" w:lineRule="auto"/>
        <w:jc w:val="both"/>
        <w:rPr>
          <w:rFonts w:ascii="Arial" w:hAnsi="Arial" w:cs="Arial"/>
          <w:sz w:val="20"/>
          <w:szCs w:val="20"/>
        </w:rPr>
      </w:pPr>
    </w:p>
    <w:p w14:paraId="473FEC2F" w14:textId="77777777" w:rsidR="00306B33" w:rsidRPr="00AC15BC" w:rsidRDefault="00306B33" w:rsidP="00306B33">
      <w:pPr>
        <w:pStyle w:val="Prrafodelista"/>
        <w:numPr>
          <w:ilvl w:val="0"/>
          <w:numId w:val="17"/>
        </w:numPr>
        <w:spacing w:line="276" w:lineRule="auto"/>
        <w:jc w:val="both"/>
        <w:rPr>
          <w:rFonts w:ascii="Arial" w:hAnsi="Arial" w:cs="Arial"/>
          <w:b/>
          <w:sz w:val="20"/>
          <w:szCs w:val="20"/>
        </w:rPr>
      </w:pPr>
      <w:r w:rsidRPr="00AC15BC">
        <w:rPr>
          <w:rFonts w:ascii="Arial" w:hAnsi="Arial" w:cs="Arial"/>
          <w:b/>
          <w:sz w:val="20"/>
          <w:szCs w:val="20"/>
        </w:rPr>
        <w:lastRenderedPageBreak/>
        <w:t>En los contratos menores:</w:t>
      </w:r>
    </w:p>
    <w:p w14:paraId="7A54AFBF" w14:textId="77777777" w:rsidR="00306B33" w:rsidRPr="00AC15BC" w:rsidRDefault="00306B33" w:rsidP="00306B33">
      <w:pPr>
        <w:numPr>
          <w:ilvl w:val="0"/>
          <w:numId w:val="14"/>
        </w:numPr>
        <w:spacing w:after="0" w:line="276" w:lineRule="auto"/>
        <w:jc w:val="both"/>
        <w:rPr>
          <w:rFonts w:ascii="Arial" w:hAnsi="Arial" w:cs="Arial"/>
          <w:sz w:val="20"/>
          <w:szCs w:val="20"/>
        </w:rPr>
      </w:pPr>
      <w:r w:rsidRPr="00AC15BC">
        <w:rPr>
          <w:rFonts w:ascii="Arial" w:hAnsi="Arial" w:cs="Arial"/>
          <w:sz w:val="20"/>
          <w:szCs w:val="20"/>
        </w:rPr>
        <w:t>La tramitación del expediente exigirá la emisión de un informe del órgano de contratación justificando de manera motivada la necesidad del contrato y que no se está alterando su objeto con el fin de evitar la aplicación de los umbrales cuantitativos.</w:t>
      </w:r>
    </w:p>
    <w:p w14:paraId="1DE72913" w14:textId="77777777" w:rsidR="00306B33" w:rsidRPr="00AC15BC" w:rsidRDefault="00306B33" w:rsidP="00306B33">
      <w:pPr>
        <w:numPr>
          <w:ilvl w:val="0"/>
          <w:numId w:val="14"/>
        </w:numPr>
        <w:spacing w:after="0" w:line="276" w:lineRule="auto"/>
        <w:jc w:val="both"/>
        <w:rPr>
          <w:rFonts w:ascii="Arial" w:hAnsi="Arial" w:cs="Arial"/>
          <w:sz w:val="20"/>
          <w:szCs w:val="20"/>
        </w:rPr>
      </w:pPr>
      <w:r w:rsidRPr="00AC15BC">
        <w:rPr>
          <w:rFonts w:ascii="Arial" w:hAnsi="Arial" w:cs="Arial"/>
          <w:sz w:val="20"/>
          <w:szCs w:val="20"/>
        </w:rPr>
        <w:t>Se considerarán contratos menores los contratos de precio inferior a 40.000€, cuando se trate de obras.</w:t>
      </w:r>
    </w:p>
    <w:p w14:paraId="481F8CF4" w14:textId="77777777" w:rsidR="00306B33" w:rsidRPr="00AC15BC" w:rsidRDefault="00306B33" w:rsidP="00306B33">
      <w:pPr>
        <w:numPr>
          <w:ilvl w:val="0"/>
          <w:numId w:val="14"/>
        </w:numPr>
        <w:spacing w:after="0" w:line="276" w:lineRule="auto"/>
        <w:jc w:val="both"/>
        <w:rPr>
          <w:rFonts w:ascii="Arial" w:hAnsi="Arial" w:cs="Arial"/>
          <w:sz w:val="20"/>
          <w:szCs w:val="20"/>
        </w:rPr>
      </w:pPr>
      <w:r w:rsidRPr="00AC15BC">
        <w:rPr>
          <w:rFonts w:ascii="Arial" w:hAnsi="Arial" w:cs="Arial"/>
          <w:sz w:val="20"/>
          <w:szCs w:val="20"/>
        </w:rPr>
        <w:t>Se considerarán contratos menores los contratos de valor estimado inferior a 18.000€, cuando se trate de contratos de suministro o de servicios.</w:t>
      </w:r>
    </w:p>
    <w:p w14:paraId="7D6F3851" w14:textId="77777777" w:rsidR="00306B33" w:rsidRPr="00AC15BC" w:rsidRDefault="00306B33" w:rsidP="00306B33">
      <w:pPr>
        <w:numPr>
          <w:ilvl w:val="0"/>
          <w:numId w:val="14"/>
        </w:numPr>
        <w:spacing w:after="0" w:line="276" w:lineRule="auto"/>
        <w:jc w:val="both"/>
        <w:rPr>
          <w:rFonts w:ascii="Arial" w:hAnsi="Arial" w:cs="Arial"/>
          <w:sz w:val="20"/>
          <w:szCs w:val="20"/>
        </w:rPr>
      </w:pPr>
      <w:r w:rsidRPr="00AC15BC">
        <w:rPr>
          <w:rFonts w:ascii="Arial" w:hAnsi="Arial" w:cs="Arial"/>
          <w:sz w:val="20"/>
          <w:szCs w:val="20"/>
        </w:rPr>
        <w:t>No será necesaria la aprobación del gasto.</w:t>
      </w:r>
    </w:p>
    <w:p w14:paraId="2ED066CD" w14:textId="662D0EBE" w:rsidR="0028297F" w:rsidRPr="00AC15BC" w:rsidRDefault="0028297F">
      <w:pPr>
        <w:rPr>
          <w:rFonts w:ascii="Arial" w:hAnsi="Arial" w:cs="Arial"/>
          <w:sz w:val="20"/>
          <w:szCs w:val="20"/>
        </w:rPr>
      </w:pPr>
    </w:p>
    <w:p w14:paraId="0D5A1232" w14:textId="174F43C7" w:rsidR="003A6D39" w:rsidRPr="00AC15BC" w:rsidRDefault="003A6D39" w:rsidP="00AC15BC">
      <w:pPr>
        <w:pStyle w:val="Prrafodelista"/>
        <w:numPr>
          <w:ilvl w:val="0"/>
          <w:numId w:val="17"/>
        </w:numPr>
        <w:jc w:val="both"/>
        <w:rPr>
          <w:rFonts w:ascii="Arial" w:hAnsi="Arial" w:cs="Arial"/>
          <w:b/>
          <w:bCs/>
          <w:sz w:val="20"/>
          <w:szCs w:val="20"/>
        </w:rPr>
      </w:pPr>
      <w:r w:rsidRPr="00AC15BC">
        <w:rPr>
          <w:rFonts w:ascii="Arial" w:hAnsi="Arial" w:cs="Arial"/>
          <w:b/>
          <w:bCs/>
          <w:sz w:val="20"/>
          <w:szCs w:val="20"/>
        </w:rPr>
        <w:t xml:space="preserve">El método de confección de un procedimiento de trabajo o procedimiento operativo, se basa en un enfoque sistemático de una serie de puntos. Identifique </w:t>
      </w:r>
      <w:proofErr w:type="spellStart"/>
      <w:r w:rsidRPr="00AC15BC">
        <w:rPr>
          <w:rFonts w:ascii="Arial" w:hAnsi="Arial" w:cs="Arial"/>
          <w:b/>
          <w:bCs/>
          <w:sz w:val="20"/>
          <w:szCs w:val="20"/>
        </w:rPr>
        <w:t>cual</w:t>
      </w:r>
      <w:proofErr w:type="spellEnd"/>
      <w:r w:rsidRPr="00AC15BC">
        <w:rPr>
          <w:rFonts w:ascii="Arial" w:hAnsi="Arial" w:cs="Arial"/>
          <w:b/>
          <w:bCs/>
          <w:sz w:val="20"/>
          <w:szCs w:val="20"/>
        </w:rPr>
        <w:t xml:space="preserve"> de los siguientes no es uno de ellos. </w:t>
      </w:r>
    </w:p>
    <w:p w14:paraId="5378D377" w14:textId="0DAE6BBE" w:rsidR="003A6D39" w:rsidRPr="00AC15BC" w:rsidRDefault="003A6D39" w:rsidP="004F143F">
      <w:pPr>
        <w:pStyle w:val="Prrafodelista"/>
        <w:numPr>
          <w:ilvl w:val="0"/>
          <w:numId w:val="66"/>
        </w:numPr>
        <w:rPr>
          <w:rFonts w:ascii="Arial" w:hAnsi="Arial" w:cs="Arial"/>
          <w:sz w:val="20"/>
          <w:szCs w:val="20"/>
        </w:rPr>
      </w:pPr>
      <w:r w:rsidRPr="00AC15BC">
        <w:rPr>
          <w:rFonts w:ascii="Arial" w:hAnsi="Arial" w:cs="Arial"/>
          <w:sz w:val="20"/>
          <w:szCs w:val="20"/>
        </w:rPr>
        <w:t>Inventario de trabajos críticos</w:t>
      </w:r>
    </w:p>
    <w:p w14:paraId="5D556B1F" w14:textId="0C8DABFB" w:rsidR="003A6D39" w:rsidRPr="00AC15BC" w:rsidRDefault="003A6D39" w:rsidP="004F143F">
      <w:pPr>
        <w:pStyle w:val="Prrafodelista"/>
        <w:numPr>
          <w:ilvl w:val="0"/>
          <w:numId w:val="66"/>
        </w:numPr>
        <w:rPr>
          <w:rFonts w:ascii="Arial" w:hAnsi="Arial" w:cs="Arial"/>
          <w:sz w:val="20"/>
          <w:szCs w:val="20"/>
        </w:rPr>
      </w:pPr>
      <w:r w:rsidRPr="00AC15BC">
        <w:rPr>
          <w:rFonts w:ascii="Arial" w:hAnsi="Arial" w:cs="Arial"/>
          <w:sz w:val="20"/>
          <w:szCs w:val="20"/>
        </w:rPr>
        <w:t>Establecer una secuencia de operaciones que marquen las fases del trabajo analizado.</w:t>
      </w:r>
    </w:p>
    <w:p w14:paraId="30FB7DDF" w14:textId="3E9754F0" w:rsidR="003A6D39" w:rsidRDefault="003A6D39" w:rsidP="004F143F">
      <w:pPr>
        <w:pStyle w:val="Prrafodelista"/>
        <w:numPr>
          <w:ilvl w:val="0"/>
          <w:numId w:val="66"/>
        </w:numPr>
        <w:rPr>
          <w:rFonts w:ascii="Arial" w:hAnsi="Arial" w:cs="Arial"/>
          <w:sz w:val="20"/>
          <w:szCs w:val="20"/>
        </w:rPr>
      </w:pPr>
      <w:r w:rsidRPr="00AC15BC">
        <w:rPr>
          <w:rFonts w:ascii="Arial" w:hAnsi="Arial" w:cs="Arial"/>
          <w:sz w:val="20"/>
          <w:szCs w:val="20"/>
        </w:rPr>
        <w:t>Identificar accidentes que pudieran materializarse</w:t>
      </w:r>
    </w:p>
    <w:p w14:paraId="6A6D3814" w14:textId="53B716F5" w:rsidR="003A6D39" w:rsidRPr="00AC15BC" w:rsidRDefault="003A6D39" w:rsidP="004F143F">
      <w:pPr>
        <w:pStyle w:val="Prrafodelista"/>
        <w:numPr>
          <w:ilvl w:val="0"/>
          <w:numId w:val="66"/>
        </w:numPr>
        <w:rPr>
          <w:rFonts w:ascii="Arial" w:hAnsi="Arial" w:cs="Arial"/>
          <w:sz w:val="20"/>
          <w:szCs w:val="20"/>
        </w:rPr>
      </w:pPr>
      <w:r w:rsidRPr="00AC15BC">
        <w:rPr>
          <w:rFonts w:ascii="Arial" w:hAnsi="Arial" w:cs="Arial"/>
          <w:sz w:val="20"/>
          <w:szCs w:val="20"/>
        </w:rPr>
        <w:t>Motivación del persona</w:t>
      </w:r>
      <w:r w:rsidR="00552F9D">
        <w:rPr>
          <w:rFonts w:ascii="Arial" w:hAnsi="Arial" w:cs="Arial"/>
          <w:sz w:val="20"/>
          <w:szCs w:val="20"/>
        </w:rPr>
        <w:t>l</w:t>
      </w:r>
    </w:p>
    <w:p w14:paraId="7B0D4C60" w14:textId="77777777" w:rsidR="003A6D39" w:rsidRPr="00AC15BC" w:rsidRDefault="003A6D39" w:rsidP="003A6D39">
      <w:pPr>
        <w:rPr>
          <w:rFonts w:ascii="Arial" w:hAnsi="Arial" w:cs="Arial"/>
          <w:b/>
          <w:bCs/>
          <w:sz w:val="20"/>
          <w:szCs w:val="20"/>
        </w:rPr>
      </w:pPr>
    </w:p>
    <w:p w14:paraId="4837FB68" w14:textId="25C94E66" w:rsidR="003A6D39" w:rsidRPr="00AC15BC" w:rsidRDefault="003A6D39" w:rsidP="00AC15BC">
      <w:pPr>
        <w:pStyle w:val="Prrafodelista"/>
        <w:numPr>
          <w:ilvl w:val="0"/>
          <w:numId w:val="17"/>
        </w:numPr>
        <w:rPr>
          <w:rFonts w:ascii="Arial" w:hAnsi="Arial" w:cs="Arial"/>
          <w:b/>
          <w:bCs/>
          <w:sz w:val="20"/>
          <w:szCs w:val="20"/>
        </w:rPr>
      </w:pPr>
      <w:r w:rsidRPr="00AC15BC">
        <w:rPr>
          <w:rFonts w:ascii="Arial" w:hAnsi="Arial" w:cs="Arial"/>
          <w:b/>
          <w:bCs/>
          <w:sz w:val="20"/>
          <w:szCs w:val="20"/>
        </w:rPr>
        <w:t>De los siguientes riesgos a los que están expuestos los bomberos en el ejercicio de su profesión, indique cual es de tipo psicológico:</w:t>
      </w:r>
    </w:p>
    <w:p w14:paraId="26B49A6D" w14:textId="2F82B5F5" w:rsidR="003A6D39" w:rsidRDefault="003A6D39" w:rsidP="004F143F">
      <w:pPr>
        <w:pStyle w:val="Prrafodelista"/>
        <w:numPr>
          <w:ilvl w:val="0"/>
          <w:numId w:val="67"/>
        </w:numPr>
        <w:rPr>
          <w:rFonts w:ascii="Arial" w:hAnsi="Arial" w:cs="Arial"/>
          <w:sz w:val="20"/>
          <w:szCs w:val="20"/>
        </w:rPr>
      </w:pPr>
      <w:r w:rsidRPr="00AC15BC">
        <w:rPr>
          <w:rFonts w:ascii="Arial" w:hAnsi="Arial" w:cs="Arial"/>
          <w:sz w:val="20"/>
          <w:szCs w:val="20"/>
        </w:rPr>
        <w:t>Caídas al mismo o distinto nivel</w:t>
      </w:r>
    </w:p>
    <w:p w14:paraId="799512AC" w14:textId="6F195C53" w:rsidR="003A6D39" w:rsidRDefault="003A6D39" w:rsidP="004F143F">
      <w:pPr>
        <w:pStyle w:val="Prrafodelista"/>
        <w:numPr>
          <w:ilvl w:val="0"/>
          <w:numId w:val="67"/>
        </w:numPr>
        <w:rPr>
          <w:rFonts w:ascii="Arial" w:hAnsi="Arial" w:cs="Arial"/>
          <w:sz w:val="20"/>
          <w:szCs w:val="20"/>
        </w:rPr>
      </w:pPr>
      <w:r w:rsidRPr="00AC15BC">
        <w:rPr>
          <w:rFonts w:ascii="Arial" w:hAnsi="Arial" w:cs="Arial"/>
          <w:sz w:val="20"/>
          <w:szCs w:val="20"/>
        </w:rPr>
        <w:t>Exposición a agentes biológicos</w:t>
      </w:r>
    </w:p>
    <w:p w14:paraId="66FA50D6" w14:textId="3400A6AE" w:rsidR="003A6D39" w:rsidRDefault="003A6D39" w:rsidP="004F143F">
      <w:pPr>
        <w:pStyle w:val="Prrafodelista"/>
        <w:numPr>
          <w:ilvl w:val="0"/>
          <w:numId w:val="67"/>
        </w:numPr>
        <w:rPr>
          <w:rFonts w:ascii="Arial" w:hAnsi="Arial" w:cs="Arial"/>
          <w:sz w:val="20"/>
          <w:szCs w:val="20"/>
        </w:rPr>
      </w:pPr>
      <w:proofErr w:type="spellStart"/>
      <w:r w:rsidRPr="00AC15BC">
        <w:rPr>
          <w:rFonts w:ascii="Arial" w:hAnsi="Arial" w:cs="Arial"/>
          <w:sz w:val="20"/>
          <w:szCs w:val="20"/>
        </w:rPr>
        <w:t>Burn</w:t>
      </w:r>
      <w:proofErr w:type="spellEnd"/>
      <w:r w:rsidRPr="00AC15BC">
        <w:rPr>
          <w:rFonts w:ascii="Arial" w:hAnsi="Arial" w:cs="Arial"/>
          <w:sz w:val="20"/>
          <w:szCs w:val="20"/>
        </w:rPr>
        <w:t xml:space="preserve"> </w:t>
      </w:r>
      <w:proofErr w:type="spellStart"/>
      <w:r w:rsidRPr="00AC15BC">
        <w:rPr>
          <w:rFonts w:ascii="Arial" w:hAnsi="Arial" w:cs="Arial"/>
          <w:sz w:val="20"/>
          <w:szCs w:val="20"/>
        </w:rPr>
        <w:t>ou</w:t>
      </w:r>
      <w:r w:rsidR="00AC15BC">
        <w:rPr>
          <w:rFonts w:ascii="Arial" w:hAnsi="Arial" w:cs="Arial"/>
          <w:sz w:val="20"/>
          <w:szCs w:val="20"/>
        </w:rPr>
        <w:t>t</w:t>
      </w:r>
      <w:proofErr w:type="spellEnd"/>
    </w:p>
    <w:p w14:paraId="67B4FD66" w14:textId="0CDB44DC" w:rsidR="003A6D39" w:rsidRDefault="003A6D39" w:rsidP="004F143F">
      <w:pPr>
        <w:pStyle w:val="Prrafodelista"/>
        <w:numPr>
          <w:ilvl w:val="0"/>
          <w:numId w:val="67"/>
        </w:numPr>
        <w:rPr>
          <w:rFonts w:ascii="Arial" w:hAnsi="Arial" w:cs="Arial"/>
          <w:sz w:val="20"/>
          <w:szCs w:val="20"/>
        </w:rPr>
      </w:pPr>
      <w:r w:rsidRPr="00AC15BC">
        <w:rPr>
          <w:rFonts w:ascii="Arial" w:hAnsi="Arial" w:cs="Arial"/>
          <w:sz w:val="20"/>
          <w:szCs w:val="20"/>
        </w:rPr>
        <w:t>Exposición a contactos eléctricos</w:t>
      </w:r>
    </w:p>
    <w:p w14:paraId="52ED71C1" w14:textId="663C3C23" w:rsidR="00AC15BC" w:rsidRPr="00AC15BC" w:rsidRDefault="00AC15BC" w:rsidP="00AC15BC">
      <w:pPr>
        <w:pStyle w:val="Prrafodelista"/>
        <w:rPr>
          <w:rFonts w:ascii="Arial" w:hAnsi="Arial" w:cs="Arial"/>
          <w:sz w:val="20"/>
          <w:szCs w:val="20"/>
        </w:rPr>
      </w:pPr>
    </w:p>
    <w:p w14:paraId="256A24FF" w14:textId="5ECA55DA" w:rsidR="003A6D39" w:rsidRPr="00AC15BC" w:rsidRDefault="003A6D39" w:rsidP="00AC15BC">
      <w:pPr>
        <w:pStyle w:val="Prrafodelista"/>
        <w:numPr>
          <w:ilvl w:val="0"/>
          <w:numId w:val="17"/>
        </w:numPr>
        <w:rPr>
          <w:rFonts w:ascii="Arial" w:hAnsi="Arial" w:cs="Arial"/>
          <w:b/>
          <w:bCs/>
          <w:sz w:val="20"/>
          <w:szCs w:val="20"/>
        </w:rPr>
      </w:pPr>
      <w:r w:rsidRPr="00AC15BC">
        <w:rPr>
          <w:rFonts w:ascii="Arial" w:hAnsi="Arial" w:cs="Arial"/>
          <w:b/>
          <w:bCs/>
          <w:sz w:val="20"/>
          <w:szCs w:val="20"/>
        </w:rPr>
        <w:t xml:space="preserve">Es fundamental para un procedimiento de actuación que se establezca una terminología común en una serie de elementos. Indique </w:t>
      </w:r>
      <w:proofErr w:type="spellStart"/>
      <w:r w:rsidRPr="00AC15BC">
        <w:rPr>
          <w:rFonts w:ascii="Arial" w:hAnsi="Arial" w:cs="Arial"/>
          <w:b/>
          <w:bCs/>
          <w:sz w:val="20"/>
          <w:szCs w:val="20"/>
        </w:rPr>
        <w:t>cual</w:t>
      </w:r>
      <w:proofErr w:type="spellEnd"/>
      <w:r w:rsidRPr="00AC15BC">
        <w:rPr>
          <w:rFonts w:ascii="Arial" w:hAnsi="Arial" w:cs="Arial"/>
          <w:b/>
          <w:bCs/>
          <w:sz w:val="20"/>
          <w:szCs w:val="20"/>
        </w:rPr>
        <w:t xml:space="preserve"> de los siguientes no es uno de ellos.</w:t>
      </w:r>
    </w:p>
    <w:p w14:paraId="741A1689" w14:textId="5FF48072" w:rsidR="003A6D39" w:rsidRDefault="003A6D39" w:rsidP="004F143F">
      <w:pPr>
        <w:pStyle w:val="Prrafodelista"/>
        <w:numPr>
          <w:ilvl w:val="0"/>
          <w:numId w:val="68"/>
        </w:numPr>
        <w:rPr>
          <w:rFonts w:ascii="Arial" w:hAnsi="Arial" w:cs="Arial"/>
          <w:sz w:val="20"/>
          <w:szCs w:val="20"/>
        </w:rPr>
      </w:pPr>
      <w:r w:rsidRPr="00AC15BC">
        <w:rPr>
          <w:rFonts w:ascii="Arial" w:hAnsi="Arial" w:cs="Arial"/>
          <w:sz w:val="20"/>
          <w:szCs w:val="20"/>
        </w:rPr>
        <w:t>Funciones de organización</w:t>
      </w:r>
    </w:p>
    <w:p w14:paraId="27DF860C" w14:textId="6D124F48" w:rsidR="003A6D39" w:rsidRDefault="003A6D39" w:rsidP="004F143F">
      <w:pPr>
        <w:pStyle w:val="Prrafodelista"/>
        <w:numPr>
          <w:ilvl w:val="0"/>
          <w:numId w:val="68"/>
        </w:numPr>
        <w:rPr>
          <w:rFonts w:ascii="Arial" w:hAnsi="Arial" w:cs="Arial"/>
          <w:sz w:val="20"/>
          <w:szCs w:val="20"/>
        </w:rPr>
      </w:pPr>
      <w:r w:rsidRPr="00AC15BC">
        <w:rPr>
          <w:rFonts w:ascii="Arial" w:hAnsi="Arial" w:cs="Arial"/>
          <w:sz w:val="20"/>
          <w:szCs w:val="20"/>
        </w:rPr>
        <w:t>Horarios</w:t>
      </w:r>
    </w:p>
    <w:p w14:paraId="45265300" w14:textId="2CF680E3" w:rsidR="003A6D39" w:rsidRDefault="003A6D39" w:rsidP="004F143F">
      <w:pPr>
        <w:pStyle w:val="Prrafodelista"/>
        <w:numPr>
          <w:ilvl w:val="0"/>
          <w:numId w:val="68"/>
        </w:numPr>
        <w:rPr>
          <w:rFonts w:ascii="Arial" w:hAnsi="Arial" w:cs="Arial"/>
          <w:sz w:val="20"/>
          <w:szCs w:val="20"/>
        </w:rPr>
      </w:pPr>
      <w:r w:rsidRPr="00AC15BC">
        <w:rPr>
          <w:rFonts w:ascii="Arial" w:hAnsi="Arial" w:cs="Arial"/>
          <w:sz w:val="20"/>
          <w:szCs w:val="20"/>
        </w:rPr>
        <w:t>Recursos</w:t>
      </w:r>
    </w:p>
    <w:p w14:paraId="6A4AFC44" w14:textId="5B193BAC" w:rsidR="003A6D39" w:rsidRDefault="003A6D39" w:rsidP="004F143F">
      <w:pPr>
        <w:pStyle w:val="Prrafodelista"/>
        <w:numPr>
          <w:ilvl w:val="0"/>
          <w:numId w:val="68"/>
        </w:numPr>
        <w:rPr>
          <w:rFonts w:ascii="Arial" w:hAnsi="Arial" w:cs="Arial"/>
          <w:sz w:val="20"/>
          <w:szCs w:val="20"/>
        </w:rPr>
      </w:pPr>
      <w:r w:rsidRPr="00AC15BC">
        <w:rPr>
          <w:rFonts w:ascii="Arial" w:hAnsi="Arial" w:cs="Arial"/>
          <w:sz w:val="20"/>
          <w:szCs w:val="20"/>
        </w:rPr>
        <w:t>Instalaciones</w:t>
      </w:r>
    </w:p>
    <w:p w14:paraId="721321E7" w14:textId="77777777" w:rsidR="00AC15BC" w:rsidRPr="00552F9D" w:rsidRDefault="00AC15BC" w:rsidP="00AC15BC">
      <w:pPr>
        <w:pStyle w:val="Prrafodelista"/>
        <w:rPr>
          <w:rFonts w:ascii="Arial" w:hAnsi="Arial" w:cs="Arial"/>
          <w:b/>
          <w:bCs/>
          <w:sz w:val="20"/>
          <w:szCs w:val="20"/>
        </w:rPr>
      </w:pPr>
    </w:p>
    <w:p w14:paraId="7E521B6D" w14:textId="59A0FDC8" w:rsidR="003A6D39" w:rsidRPr="00552F9D" w:rsidRDefault="003A6D39" w:rsidP="00AC15BC">
      <w:pPr>
        <w:pStyle w:val="Prrafodelista"/>
        <w:numPr>
          <w:ilvl w:val="0"/>
          <w:numId w:val="17"/>
        </w:numPr>
        <w:rPr>
          <w:rFonts w:ascii="Arial" w:hAnsi="Arial" w:cs="Arial"/>
          <w:b/>
          <w:bCs/>
          <w:sz w:val="20"/>
          <w:szCs w:val="20"/>
        </w:rPr>
      </w:pPr>
      <w:r w:rsidRPr="00552F9D">
        <w:rPr>
          <w:rFonts w:ascii="Arial" w:hAnsi="Arial" w:cs="Arial"/>
          <w:b/>
          <w:bCs/>
          <w:sz w:val="20"/>
          <w:szCs w:val="20"/>
        </w:rPr>
        <w:t>Entre los casos en que deben utilizarse planes de operaciones escritos no se encuentra:</w:t>
      </w:r>
    </w:p>
    <w:p w14:paraId="2EF32DB8" w14:textId="24679145" w:rsidR="003A6D39" w:rsidRDefault="003A6D39" w:rsidP="004F143F">
      <w:pPr>
        <w:pStyle w:val="Prrafodelista"/>
        <w:numPr>
          <w:ilvl w:val="0"/>
          <w:numId w:val="69"/>
        </w:numPr>
        <w:rPr>
          <w:rFonts w:ascii="Arial" w:hAnsi="Arial" w:cs="Arial"/>
          <w:sz w:val="20"/>
          <w:szCs w:val="20"/>
        </w:rPr>
      </w:pPr>
      <w:r w:rsidRPr="00552F9D">
        <w:rPr>
          <w:rFonts w:ascii="Arial" w:hAnsi="Arial" w:cs="Arial"/>
          <w:sz w:val="20"/>
          <w:szCs w:val="20"/>
        </w:rPr>
        <w:t>Cuando no exista paridad en la plantilla</w:t>
      </w:r>
    </w:p>
    <w:p w14:paraId="422DAEE8" w14:textId="1C9565C0" w:rsidR="003A6D39" w:rsidRDefault="003A6D39" w:rsidP="004F143F">
      <w:pPr>
        <w:pStyle w:val="Prrafodelista"/>
        <w:numPr>
          <w:ilvl w:val="0"/>
          <w:numId w:val="69"/>
        </w:numPr>
        <w:rPr>
          <w:rFonts w:ascii="Arial" w:hAnsi="Arial" w:cs="Arial"/>
          <w:sz w:val="20"/>
          <w:szCs w:val="20"/>
        </w:rPr>
      </w:pPr>
      <w:r w:rsidRPr="00552F9D">
        <w:rPr>
          <w:rFonts w:ascii="Arial" w:hAnsi="Arial" w:cs="Arial"/>
          <w:sz w:val="20"/>
          <w:szCs w:val="20"/>
        </w:rPr>
        <w:t>Cuando se emplean recursos de varios organismos</w:t>
      </w:r>
    </w:p>
    <w:p w14:paraId="6D9BC38F" w14:textId="50FBDC2F" w:rsidR="003A6D39" w:rsidRDefault="003A6D39" w:rsidP="004F143F">
      <w:pPr>
        <w:pStyle w:val="Prrafodelista"/>
        <w:numPr>
          <w:ilvl w:val="0"/>
          <w:numId w:val="69"/>
        </w:numPr>
        <w:rPr>
          <w:rFonts w:ascii="Arial" w:hAnsi="Arial" w:cs="Arial"/>
          <w:sz w:val="20"/>
          <w:szCs w:val="20"/>
        </w:rPr>
      </w:pPr>
      <w:r w:rsidRPr="00552F9D">
        <w:rPr>
          <w:rFonts w:ascii="Arial" w:hAnsi="Arial" w:cs="Arial"/>
          <w:sz w:val="20"/>
          <w:szCs w:val="20"/>
        </w:rPr>
        <w:t>Cuando se vea afectado más de un territori</w:t>
      </w:r>
      <w:r w:rsidR="00552F9D">
        <w:rPr>
          <w:rFonts w:ascii="Arial" w:hAnsi="Arial" w:cs="Arial"/>
          <w:sz w:val="20"/>
          <w:szCs w:val="20"/>
        </w:rPr>
        <w:t>o</w:t>
      </w:r>
    </w:p>
    <w:p w14:paraId="0BAA3785" w14:textId="77777777" w:rsidR="003A6D39" w:rsidRPr="00552F9D" w:rsidRDefault="003A6D39" w:rsidP="004F143F">
      <w:pPr>
        <w:pStyle w:val="Prrafodelista"/>
        <w:numPr>
          <w:ilvl w:val="0"/>
          <w:numId w:val="69"/>
        </w:numPr>
        <w:rPr>
          <w:rFonts w:ascii="Arial" w:hAnsi="Arial" w:cs="Arial"/>
          <w:sz w:val="20"/>
          <w:szCs w:val="20"/>
        </w:rPr>
      </w:pPr>
      <w:r w:rsidRPr="00552F9D">
        <w:rPr>
          <w:rFonts w:ascii="Arial" w:hAnsi="Arial" w:cs="Arial"/>
          <w:sz w:val="20"/>
          <w:szCs w:val="20"/>
        </w:rPr>
        <w:t>Cuando el incidente exija varios turnos de personal o material</w:t>
      </w:r>
    </w:p>
    <w:p w14:paraId="7FB17258" w14:textId="77777777" w:rsidR="003A6D39" w:rsidRPr="00552F9D" w:rsidRDefault="003A6D39" w:rsidP="003A6D39">
      <w:pPr>
        <w:rPr>
          <w:rFonts w:ascii="Arial" w:hAnsi="Arial" w:cs="Arial"/>
          <w:b/>
          <w:bCs/>
          <w:sz w:val="20"/>
          <w:szCs w:val="20"/>
        </w:rPr>
      </w:pPr>
    </w:p>
    <w:p w14:paraId="557CA795" w14:textId="72DCA769" w:rsidR="003A6D39" w:rsidRPr="00552F9D" w:rsidRDefault="003A6D39" w:rsidP="00552F9D">
      <w:pPr>
        <w:pStyle w:val="Prrafodelista"/>
        <w:numPr>
          <w:ilvl w:val="0"/>
          <w:numId w:val="17"/>
        </w:numPr>
        <w:rPr>
          <w:rFonts w:ascii="Arial" w:hAnsi="Arial" w:cs="Arial"/>
          <w:b/>
          <w:bCs/>
          <w:sz w:val="20"/>
          <w:szCs w:val="20"/>
        </w:rPr>
      </w:pPr>
      <w:r w:rsidRPr="00552F9D">
        <w:rPr>
          <w:rFonts w:ascii="Arial" w:hAnsi="Arial" w:cs="Arial"/>
          <w:b/>
          <w:bCs/>
          <w:sz w:val="20"/>
          <w:szCs w:val="20"/>
        </w:rPr>
        <w:t>El estacionamiento temporal, donde se ubican los recursos humanos y materiales que llegan para trabajar en la emergencia se denomina:</w:t>
      </w:r>
    </w:p>
    <w:p w14:paraId="5ACD5C36" w14:textId="0F65F326" w:rsidR="00552F9D" w:rsidRDefault="003A6D39" w:rsidP="004F143F">
      <w:pPr>
        <w:pStyle w:val="Prrafodelista"/>
        <w:numPr>
          <w:ilvl w:val="0"/>
          <w:numId w:val="70"/>
        </w:numPr>
        <w:rPr>
          <w:rFonts w:ascii="Arial" w:hAnsi="Arial" w:cs="Arial"/>
          <w:sz w:val="20"/>
          <w:szCs w:val="20"/>
        </w:rPr>
      </w:pPr>
      <w:r w:rsidRPr="00552F9D">
        <w:rPr>
          <w:rFonts w:ascii="Arial" w:hAnsi="Arial" w:cs="Arial"/>
          <w:sz w:val="20"/>
          <w:szCs w:val="20"/>
        </w:rPr>
        <w:t xml:space="preserve">Centro de atención a víctimas </w:t>
      </w:r>
    </w:p>
    <w:p w14:paraId="7091DF97" w14:textId="1E644A63" w:rsidR="003A6D39" w:rsidRDefault="003A6D39" w:rsidP="004F143F">
      <w:pPr>
        <w:pStyle w:val="Prrafodelista"/>
        <w:numPr>
          <w:ilvl w:val="0"/>
          <w:numId w:val="70"/>
        </w:numPr>
        <w:rPr>
          <w:rFonts w:ascii="Arial" w:hAnsi="Arial" w:cs="Arial"/>
          <w:sz w:val="20"/>
          <w:szCs w:val="20"/>
        </w:rPr>
      </w:pPr>
      <w:r w:rsidRPr="00552F9D">
        <w:rPr>
          <w:rFonts w:ascii="Arial" w:hAnsi="Arial" w:cs="Arial"/>
          <w:sz w:val="20"/>
          <w:szCs w:val="20"/>
        </w:rPr>
        <w:t>Puesto de mando avanzado</w:t>
      </w:r>
    </w:p>
    <w:p w14:paraId="273B868A" w14:textId="305D0853" w:rsidR="003A6D39" w:rsidRDefault="003A6D39" w:rsidP="004F143F">
      <w:pPr>
        <w:pStyle w:val="Prrafodelista"/>
        <w:numPr>
          <w:ilvl w:val="0"/>
          <w:numId w:val="70"/>
        </w:numPr>
        <w:rPr>
          <w:rFonts w:ascii="Arial" w:hAnsi="Arial" w:cs="Arial"/>
          <w:sz w:val="20"/>
          <w:szCs w:val="20"/>
        </w:rPr>
      </w:pPr>
      <w:r w:rsidRPr="00552F9D">
        <w:rPr>
          <w:rFonts w:ascii="Arial" w:hAnsi="Arial" w:cs="Arial"/>
          <w:sz w:val="20"/>
          <w:szCs w:val="20"/>
        </w:rPr>
        <w:t>Centro de recepción de medio</w:t>
      </w:r>
      <w:r w:rsidR="00552F9D">
        <w:rPr>
          <w:rFonts w:ascii="Arial" w:hAnsi="Arial" w:cs="Arial"/>
          <w:sz w:val="20"/>
          <w:szCs w:val="20"/>
        </w:rPr>
        <w:t>s</w:t>
      </w:r>
    </w:p>
    <w:p w14:paraId="31A51827" w14:textId="77777777" w:rsidR="003A6D39" w:rsidRPr="00552F9D" w:rsidRDefault="003A6D39" w:rsidP="004F143F">
      <w:pPr>
        <w:pStyle w:val="Prrafodelista"/>
        <w:numPr>
          <w:ilvl w:val="0"/>
          <w:numId w:val="70"/>
        </w:numPr>
        <w:rPr>
          <w:rFonts w:ascii="Arial" w:hAnsi="Arial" w:cs="Arial"/>
          <w:sz w:val="20"/>
          <w:szCs w:val="20"/>
        </w:rPr>
      </w:pPr>
      <w:r w:rsidRPr="00552F9D">
        <w:rPr>
          <w:rFonts w:ascii="Arial" w:hAnsi="Arial" w:cs="Arial"/>
          <w:sz w:val="20"/>
          <w:szCs w:val="20"/>
        </w:rPr>
        <w:t>Centro coordinador de emergencias</w:t>
      </w:r>
    </w:p>
    <w:p w14:paraId="682820C3" w14:textId="2ADDFBA7" w:rsidR="003A6D39" w:rsidRDefault="003A6D39" w:rsidP="003A6D39">
      <w:pPr>
        <w:rPr>
          <w:rFonts w:ascii="Arial" w:hAnsi="Arial" w:cs="Arial"/>
          <w:sz w:val="20"/>
          <w:szCs w:val="20"/>
        </w:rPr>
      </w:pPr>
    </w:p>
    <w:p w14:paraId="210C0CF6" w14:textId="665A044B" w:rsidR="00EF7974" w:rsidRDefault="00EF7974" w:rsidP="003A6D39">
      <w:pPr>
        <w:rPr>
          <w:rFonts w:ascii="Arial" w:hAnsi="Arial" w:cs="Arial"/>
          <w:sz w:val="20"/>
          <w:szCs w:val="20"/>
        </w:rPr>
      </w:pPr>
    </w:p>
    <w:p w14:paraId="2663A3AA" w14:textId="77777777" w:rsidR="00EF7974" w:rsidRPr="00AC15BC" w:rsidRDefault="00EF7974" w:rsidP="003A6D39">
      <w:pPr>
        <w:rPr>
          <w:rFonts w:ascii="Arial" w:hAnsi="Arial" w:cs="Arial"/>
          <w:sz w:val="20"/>
          <w:szCs w:val="20"/>
        </w:rPr>
      </w:pPr>
    </w:p>
    <w:p w14:paraId="667DB945" w14:textId="25E4284A" w:rsidR="003A6D39" w:rsidRPr="00552F9D" w:rsidRDefault="003A6D39" w:rsidP="00552F9D">
      <w:pPr>
        <w:pStyle w:val="Prrafodelista"/>
        <w:numPr>
          <w:ilvl w:val="0"/>
          <w:numId w:val="17"/>
        </w:numPr>
        <w:rPr>
          <w:rFonts w:ascii="Arial" w:hAnsi="Arial" w:cs="Arial"/>
          <w:b/>
          <w:bCs/>
          <w:sz w:val="20"/>
          <w:szCs w:val="20"/>
        </w:rPr>
      </w:pPr>
      <w:r w:rsidRPr="00552F9D">
        <w:rPr>
          <w:rFonts w:ascii="Arial" w:hAnsi="Arial" w:cs="Arial"/>
          <w:b/>
          <w:bCs/>
          <w:sz w:val="20"/>
          <w:szCs w:val="20"/>
        </w:rPr>
        <w:lastRenderedPageBreak/>
        <w:t>Para que un objetivo sea eficaz, es decir, cumpla con su cometido de estimular los comportamientos de los individuos en la dirección adecuada y deseada por la organización debería superar una serie de exigencias. Indique, entre las siguientes opciones, cual no es correcta.</w:t>
      </w:r>
    </w:p>
    <w:p w14:paraId="00398382" w14:textId="4D4A6D06" w:rsidR="003A6D39" w:rsidRDefault="003A6D39" w:rsidP="004F143F">
      <w:pPr>
        <w:pStyle w:val="Prrafodelista"/>
        <w:numPr>
          <w:ilvl w:val="0"/>
          <w:numId w:val="71"/>
        </w:numPr>
        <w:rPr>
          <w:rFonts w:ascii="Arial" w:hAnsi="Arial" w:cs="Arial"/>
          <w:sz w:val="20"/>
          <w:szCs w:val="20"/>
        </w:rPr>
      </w:pPr>
      <w:r w:rsidRPr="00B72E7D">
        <w:rPr>
          <w:rFonts w:ascii="Arial" w:hAnsi="Arial" w:cs="Arial"/>
          <w:sz w:val="20"/>
          <w:szCs w:val="20"/>
        </w:rPr>
        <w:t>Que sean fáciles, pero percibidos como difíciles</w:t>
      </w:r>
    </w:p>
    <w:p w14:paraId="3976B3DF" w14:textId="0E7109A8" w:rsidR="003A6D39" w:rsidRDefault="003A6D39" w:rsidP="004F143F">
      <w:pPr>
        <w:pStyle w:val="Prrafodelista"/>
        <w:numPr>
          <w:ilvl w:val="0"/>
          <w:numId w:val="71"/>
        </w:numPr>
        <w:rPr>
          <w:rFonts w:ascii="Arial" w:hAnsi="Arial" w:cs="Arial"/>
          <w:sz w:val="20"/>
          <w:szCs w:val="20"/>
        </w:rPr>
      </w:pPr>
      <w:r w:rsidRPr="00B72E7D">
        <w:rPr>
          <w:rFonts w:ascii="Arial" w:hAnsi="Arial" w:cs="Arial"/>
          <w:sz w:val="20"/>
          <w:szCs w:val="20"/>
        </w:rPr>
        <w:t>Que vengan establecidos en términos específicos y cuantificables</w:t>
      </w:r>
    </w:p>
    <w:p w14:paraId="19DF3AD9" w14:textId="755B39A2" w:rsidR="003A6D39" w:rsidRDefault="003A6D39" w:rsidP="004F143F">
      <w:pPr>
        <w:pStyle w:val="Prrafodelista"/>
        <w:numPr>
          <w:ilvl w:val="0"/>
          <w:numId w:val="71"/>
        </w:numPr>
        <w:rPr>
          <w:rFonts w:ascii="Arial" w:hAnsi="Arial" w:cs="Arial"/>
          <w:sz w:val="20"/>
          <w:szCs w:val="20"/>
        </w:rPr>
      </w:pPr>
      <w:r w:rsidRPr="00B72E7D">
        <w:rPr>
          <w:rFonts w:ascii="Arial" w:hAnsi="Arial" w:cs="Arial"/>
          <w:sz w:val="20"/>
          <w:szCs w:val="20"/>
        </w:rPr>
        <w:t>Que generen entusiasmo en los subordinados</w:t>
      </w:r>
    </w:p>
    <w:p w14:paraId="23E1479D" w14:textId="77777777" w:rsidR="003A6D39" w:rsidRPr="00B72E7D" w:rsidRDefault="003A6D39" w:rsidP="004F143F">
      <w:pPr>
        <w:pStyle w:val="Prrafodelista"/>
        <w:numPr>
          <w:ilvl w:val="0"/>
          <w:numId w:val="71"/>
        </w:numPr>
        <w:rPr>
          <w:rFonts w:ascii="Arial" w:hAnsi="Arial" w:cs="Arial"/>
          <w:sz w:val="20"/>
          <w:szCs w:val="20"/>
        </w:rPr>
      </w:pPr>
      <w:r w:rsidRPr="00B72E7D">
        <w:rPr>
          <w:rFonts w:ascii="Arial" w:hAnsi="Arial" w:cs="Arial"/>
          <w:sz w:val="20"/>
          <w:szCs w:val="20"/>
        </w:rPr>
        <w:t>Que sean comunicados a todos los subordinados involucrados en su consecución</w:t>
      </w:r>
    </w:p>
    <w:p w14:paraId="08031FD9" w14:textId="578A723E" w:rsidR="003A6D39" w:rsidRPr="00AC15BC" w:rsidRDefault="003A6D39" w:rsidP="003A6D39">
      <w:pPr>
        <w:rPr>
          <w:rFonts w:ascii="Arial" w:hAnsi="Arial" w:cs="Arial"/>
          <w:sz w:val="20"/>
          <w:szCs w:val="20"/>
        </w:rPr>
      </w:pPr>
    </w:p>
    <w:p w14:paraId="7AE978E8" w14:textId="0682E093" w:rsidR="003A6D39" w:rsidRPr="00440DB4" w:rsidRDefault="003A6D39" w:rsidP="00440DB4">
      <w:pPr>
        <w:pStyle w:val="Prrafodelista"/>
        <w:numPr>
          <w:ilvl w:val="0"/>
          <w:numId w:val="17"/>
        </w:numPr>
        <w:rPr>
          <w:rFonts w:ascii="Arial" w:hAnsi="Arial" w:cs="Arial"/>
          <w:b/>
          <w:bCs/>
          <w:sz w:val="20"/>
          <w:szCs w:val="20"/>
        </w:rPr>
      </w:pPr>
      <w:r w:rsidRPr="00440DB4">
        <w:rPr>
          <w:rFonts w:ascii="Arial" w:hAnsi="Arial" w:cs="Arial"/>
          <w:b/>
          <w:bCs/>
          <w:sz w:val="20"/>
          <w:szCs w:val="20"/>
        </w:rPr>
        <w:t>Seleccione la opción incorrecta. Se suele decir que todo proyecto debería ambicionar:</w:t>
      </w:r>
    </w:p>
    <w:p w14:paraId="69D05B82" w14:textId="7FCD4CED" w:rsidR="003A6D39" w:rsidRDefault="003A6D39" w:rsidP="004F143F">
      <w:pPr>
        <w:pStyle w:val="Prrafodelista"/>
        <w:numPr>
          <w:ilvl w:val="0"/>
          <w:numId w:val="72"/>
        </w:numPr>
        <w:rPr>
          <w:rFonts w:ascii="Arial" w:hAnsi="Arial" w:cs="Arial"/>
          <w:sz w:val="20"/>
          <w:szCs w:val="20"/>
        </w:rPr>
      </w:pPr>
      <w:r w:rsidRPr="00440DB4">
        <w:rPr>
          <w:rFonts w:ascii="Arial" w:hAnsi="Arial" w:cs="Arial"/>
          <w:sz w:val="20"/>
          <w:szCs w:val="20"/>
        </w:rPr>
        <w:t>La eficacia, o sea, q</w:t>
      </w:r>
      <w:r w:rsidR="00440DB4">
        <w:rPr>
          <w:rFonts w:ascii="Arial" w:hAnsi="Arial" w:cs="Arial"/>
          <w:sz w:val="20"/>
          <w:szCs w:val="20"/>
        </w:rPr>
        <w:t>u</w:t>
      </w:r>
      <w:r w:rsidRPr="00440DB4">
        <w:rPr>
          <w:rFonts w:ascii="Arial" w:hAnsi="Arial" w:cs="Arial"/>
          <w:sz w:val="20"/>
          <w:szCs w:val="20"/>
        </w:rPr>
        <w:t>e alcance los objetivos fijados a priori</w:t>
      </w:r>
    </w:p>
    <w:p w14:paraId="7953748C" w14:textId="387A71EF" w:rsidR="003A6D39" w:rsidRDefault="003A6D39" w:rsidP="004F143F">
      <w:pPr>
        <w:pStyle w:val="Prrafodelista"/>
        <w:numPr>
          <w:ilvl w:val="0"/>
          <w:numId w:val="72"/>
        </w:numPr>
        <w:rPr>
          <w:rFonts w:ascii="Arial" w:hAnsi="Arial" w:cs="Arial"/>
          <w:sz w:val="20"/>
          <w:szCs w:val="20"/>
        </w:rPr>
      </w:pPr>
      <w:r w:rsidRPr="00440DB4">
        <w:rPr>
          <w:rFonts w:ascii="Arial" w:hAnsi="Arial" w:cs="Arial"/>
          <w:sz w:val="20"/>
          <w:szCs w:val="20"/>
        </w:rPr>
        <w:t>La eficiencia, lo cual quiere decir que sea óptimo el aprovechamiento de los factores introducidos en el proceso, incluido el tiempo.</w:t>
      </w:r>
    </w:p>
    <w:p w14:paraId="11AB1566" w14:textId="5318E0BA" w:rsidR="003A6D39" w:rsidRDefault="003A6D39" w:rsidP="004F143F">
      <w:pPr>
        <w:pStyle w:val="Prrafodelista"/>
        <w:numPr>
          <w:ilvl w:val="0"/>
          <w:numId w:val="72"/>
        </w:numPr>
        <w:rPr>
          <w:rFonts w:ascii="Arial" w:hAnsi="Arial" w:cs="Arial"/>
          <w:sz w:val="20"/>
          <w:szCs w:val="20"/>
        </w:rPr>
      </w:pPr>
      <w:r w:rsidRPr="00440DB4">
        <w:rPr>
          <w:rFonts w:ascii="Arial" w:hAnsi="Arial" w:cs="Arial"/>
          <w:sz w:val="20"/>
          <w:szCs w:val="20"/>
        </w:rPr>
        <w:t>La efectividad, tanto en cuanto, los miembros de la organización están satisfechos con los resultados logrados.</w:t>
      </w:r>
    </w:p>
    <w:p w14:paraId="6B60AB51" w14:textId="77777777" w:rsidR="003A6D39" w:rsidRPr="00440DB4" w:rsidRDefault="003A6D39" w:rsidP="004F143F">
      <w:pPr>
        <w:pStyle w:val="Prrafodelista"/>
        <w:numPr>
          <w:ilvl w:val="0"/>
          <w:numId w:val="72"/>
        </w:numPr>
        <w:rPr>
          <w:rFonts w:ascii="Arial" w:hAnsi="Arial" w:cs="Arial"/>
          <w:sz w:val="20"/>
          <w:szCs w:val="20"/>
        </w:rPr>
      </w:pPr>
      <w:r w:rsidRPr="00440DB4">
        <w:rPr>
          <w:rFonts w:ascii="Arial" w:hAnsi="Arial" w:cs="Arial"/>
          <w:sz w:val="20"/>
          <w:szCs w:val="20"/>
        </w:rPr>
        <w:t>La economía, que se reduzcan los presupuestos año tras año.</w:t>
      </w:r>
    </w:p>
    <w:p w14:paraId="6C11C0AF" w14:textId="77777777" w:rsidR="003A6D39" w:rsidRPr="00AC15BC" w:rsidRDefault="003A6D39" w:rsidP="003A6D39">
      <w:pPr>
        <w:rPr>
          <w:rFonts w:ascii="Arial" w:hAnsi="Arial" w:cs="Arial"/>
          <w:sz w:val="20"/>
          <w:szCs w:val="20"/>
        </w:rPr>
      </w:pPr>
    </w:p>
    <w:p w14:paraId="0019F463" w14:textId="67542941" w:rsidR="003A6D39" w:rsidRPr="00440DB4" w:rsidRDefault="003A6D39" w:rsidP="00440DB4">
      <w:pPr>
        <w:pStyle w:val="Prrafodelista"/>
        <w:numPr>
          <w:ilvl w:val="0"/>
          <w:numId w:val="17"/>
        </w:numPr>
        <w:rPr>
          <w:rFonts w:ascii="Arial" w:hAnsi="Arial" w:cs="Arial"/>
          <w:b/>
          <w:bCs/>
          <w:sz w:val="20"/>
          <w:szCs w:val="20"/>
        </w:rPr>
      </w:pPr>
      <w:r w:rsidRPr="00440DB4">
        <w:rPr>
          <w:rFonts w:ascii="Arial" w:hAnsi="Arial" w:cs="Arial"/>
          <w:b/>
          <w:bCs/>
          <w:sz w:val="20"/>
          <w:szCs w:val="20"/>
        </w:rPr>
        <w:t>El mensaje tergiversado por el receptor cuando la realidad se muestra incompatible con sus valores, se conoce como:</w:t>
      </w:r>
    </w:p>
    <w:p w14:paraId="7EC12259" w14:textId="01C4933C" w:rsidR="003A6D39" w:rsidRDefault="003A6D39" w:rsidP="004F143F">
      <w:pPr>
        <w:pStyle w:val="Prrafodelista"/>
        <w:numPr>
          <w:ilvl w:val="0"/>
          <w:numId w:val="73"/>
        </w:numPr>
        <w:rPr>
          <w:rFonts w:ascii="Arial" w:hAnsi="Arial" w:cs="Arial"/>
          <w:sz w:val="20"/>
          <w:szCs w:val="20"/>
        </w:rPr>
      </w:pPr>
      <w:r w:rsidRPr="00440DB4">
        <w:rPr>
          <w:rFonts w:ascii="Arial" w:hAnsi="Arial" w:cs="Arial"/>
          <w:sz w:val="20"/>
          <w:szCs w:val="20"/>
        </w:rPr>
        <w:t>Ruido físico</w:t>
      </w:r>
    </w:p>
    <w:p w14:paraId="524FACDD" w14:textId="012CA825" w:rsidR="003A6D39" w:rsidRDefault="003A6D39" w:rsidP="004F143F">
      <w:pPr>
        <w:pStyle w:val="Prrafodelista"/>
        <w:numPr>
          <w:ilvl w:val="0"/>
          <w:numId w:val="73"/>
        </w:numPr>
        <w:rPr>
          <w:rFonts w:ascii="Arial" w:hAnsi="Arial" w:cs="Arial"/>
          <w:sz w:val="20"/>
          <w:szCs w:val="20"/>
        </w:rPr>
      </w:pPr>
      <w:r w:rsidRPr="00440DB4">
        <w:rPr>
          <w:rFonts w:ascii="Arial" w:hAnsi="Arial" w:cs="Arial"/>
          <w:sz w:val="20"/>
          <w:szCs w:val="20"/>
        </w:rPr>
        <w:t>Ruido de canal</w:t>
      </w:r>
    </w:p>
    <w:p w14:paraId="55A77D90" w14:textId="59CC8B0F" w:rsidR="003A6D39" w:rsidRDefault="003A6D39" w:rsidP="004F143F">
      <w:pPr>
        <w:pStyle w:val="Prrafodelista"/>
        <w:numPr>
          <w:ilvl w:val="0"/>
          <w:numId w:val="73"/>
        </w:numPr>
        <w:rPr>
          <w:rFonts w:ascii="Arial" w:hAnsi="Arial" w:cs="Arial"/>
          <w:sz w:val="20"/>
          <w:szCs w:val="20"/>
        </w:rPr>
      </w:pPr>
      <w:r w:rsidRPr="00440DB4">
        <w:rPr>
          <w:rFonts w:ascii="Arial" w:hAnsi="Arial" w:cs="Arial"/>
          <w:sz w:val="20"/>
          <w:szCs w:val="20"/>
        </w:rPr>
        <w:t>Ruido psicológico</w:t>
      </w:r>
    </w:p>
    <w:p w14:paraId="2B1AF9C6" w14:textId="51572875" w:rsidR="003A6D39" w:rsidRDefault="003A6D39" w:rsidP="004F143F">
      <w:pPr>
        <w:pStyle w:val="Prrafodelista"/>
        <w:numPr>
          <w:ilvl w:val="0"/>
          <w:numId w:val="73"/>
        </w:numPr>
        <w:rPr>
          <w:rFonts w:ascii="Arial" w:hAnsi="Arial" w:cs="Arial"/>
          <w:sz w:val="20"/>
          <w:szCs w:val="20"/>
        </w:rPr>
      </w:pPr>
      <w:proofErr w:type="spellStart"/>
      <w:r w:rsidRPr="00440DB4">
        <w:rPr>
          <w:rFonts w:ascii="Arial" w:hAnsi="Arial" w:cs="Arial"/>
          <w:sz w:val="20"/>
          <w:szCs w:val="20"/>
        </w:rPr>
        <w:t>Burn</w:t>
      </w:r>
      <w:proofErr w:type="spellEnd"/>
      <w:r w:rsidRPr="00440DB4">
        <w:rPr>
          <w:rFonts w:ascii="Arial" w:hAnsi="Arial" w:cs="Arial"/>
          <w:sz w:val="20"/>
          <w:szCs w:val="20"/>
        </w:rPr>
        <w:t xml:space="preserve"> </w:t>
      </w:r>
      <w:proofErr w:type="spellStart"/>
      <w:r w:rsidRPr="00440DB4">
        <w:rPr>
          <w:rFonts w:ascii="Arial" w:hAnsi="Arial" w:cs="Arial"/>
          <w:sz w:val="20"/>
          <w:szCs w:val="20"/>
        </w:rPr>
        <w:t>out</w:t>
      </w:r>
      <w:proofErr w:type="spellEnd"/>
    </w:p>
    <w:p w14:paraId="17B7ED6B" w14:textId="77777777" w:rsidR="00440DB4" w:rsidRPr="00440DB4" w:rsidRDefault="00440DB4" w:rsidP="00440DB4">
      <w:pPr>
        <w:pStyle w:val="Prrafodelista"/>
        <w:rPr>
          <w:rFonts w:ascii="Arial" w:hAnsi="Arial" w:cs="Arial"/>
          <w:sz w:val="20"/>
          <w:szCs w:val="20"/>
        </w:rPr>
      </w:pPr>
    </w:p>
    <w:p w14:paraId="44ECFD51" w14:textId="1AEC1F83" w:rsidR="003A6D39" w:rsidRPr="00440DB4" w:rsidRDefault="003A6D39" w:rsidP="00440DB4">
      <w:pPr>
        <w:pStyle w:val="Prrafodelista"/>
        <w:numPr>
          <w:ilvl w:val="0"/>
          <w:numId w:val="17"/>
        </w:numPr>
        <w:rPr>
          <w:rFonts w:ascii="Arial" w:hAnsi="Arial" w:cs="Arial"/>
          <w:b/>
          <w:bCs/>
          <w:sz w:val="20"/>
          <w:szCs w:val="20"/>
        </w:rPr>
      </w:pPr>
      <w:r w:rsidRPr="00440DB4">
        <w:rPr>
          <w:rFonts w:ascii="Arial" w:hAnsi="Arial" w:cs="Arial"/>
          <w:b/>
          <w:bCs/>
          <w:sz w:val="20"/>
          <w:szCs w:val="20"/>
        </w:rPr>
        <w:t>Marque la opción incorrecta. La comunicación de tipo interna vertical ascendente, fundamentalmente cumple tres funciones:</w:t>
      </w:r>
    </w:p>
    <w:p w14:paraId="52BEE4D7" w14:textId="3AC4F859" w:rsidR="003A6D39" w:rsidRDefault="003A6D39" w:rsidP="004F143F">
      <w:pPr>
        <w:pStyle w:val="Prrafodelista"/>
        <w:numPr>
          <w:ilvl w:val="0"/>
          <w:numId w:val="74"/>
        </w:numPr>
        <w:rPr>
          <w:rFonts w:ascii="Arial" w:hAnsi="Arial" w:cs="Arial"/>
          <w:sz w:val="20"/>
          <w:szCs w:val="20"/>
        </w:rPr>
      </w:pPr>
      <w:r w:rsidRPr="00440DB4">
        <w:rPr>
          <w:rFonts w:ascii="Arial" w:hAnsi="Arial" w:cs="Arial"/>
          <w:sz w:val="20"/>
          <w:szCs w:val="20"/>
        </w:rPr>
        <w:t>Comprobar que la comunicación descendente se ha efectuado con precisión</w:t>
      </w:r>
    </w:p>
    <w:p w14:paraId="005DF2D6" w14:textId="6CB6FF03" w:rsidR="003A6D39" w:rsidRDefault="003A6D39" w:rsidP="004F143F">
      <w:pPr>
        <w:pStyle w:val="Prrafodelista"/>
        <w:numPr>
          <w:ilvl w:val="0"/>
          <w:numId w:val="74"/>
        </w:numPr>
        <w:rPr>
          <w:rFonts w:ascii="Arial" w:hAnsi="Arial" w:cs="Arial"/>
          <w:sz w:val="20"/>
          <w:szCs w:val="20"/>
        </w:rPr>
      </w:pPr>
      <w:r w:rsidRPr="00440DB4">
        <w:rPr>
          <w:rFonts w:ascii="Arial" w:hAnsi="Arial" w:cs="Arial"/>
          <w:sz w:val="20"/>
          <w:szCs w:val="20"/>
        </w:rPr>
        <w:t>Retroalimentar a los niveles directivos acerca de la idoneidad de sus decisiones</w:t>
      </w:r>
    </w:p>
    <w:p w14:paraId="2F39B058" w14:textId="70FB4AAA" w:rsidR="003A6D39" w:rsidRDefault="003A6D39" w:rsidP="004F143F">
      <w:pPr>
        <w:pStyle w:val="Prrafodelista"/>
        <w:numPr>
          <w:ilvl w:val="0"/>
          <w:numId w:val="74"/>
        </w:numPr>
        <w:rPr>
          <w:rFonts w:ascii="Arial" w:hAnsi="Arial" w:cs="Arial"/>
          <w:sz w:val="20"/>
          <w:szCs w:val="20"/>
        </w:rPr>
      </w:pPr>
      <w:r w:rsidRPr="0069769B">
        <w:rPr>
          <w:rFonts w:ascii="Arial" w:hAnsi="Arial" w:cs="Arial"/>
          <w:sz w:val="20"/>
          <w:szCs w:val="20"/>
        </w:rPr>
        <w:t>Transmitir los valores culturales de la organización</w:t>
      </w:r>
    </w:p>
    <w:p w14:paraId="532EE714" w14:textId="77777777" w:rsidR="003A6D39" w:rsidRPr="0069769B" w:rsidRDefault="003A6D39" w:rsidP="004F143F">
      <w:pPr>
        <w:pStyle w:val="Prrafodelista"/>
        <w:numPr>
          <w:ilvl w:val="0"/>
          <w:numId w:val="74"/>
        </w:numPr>
        <w:rPr>
          <w:rFonts w:ascii="Arial" w:hAnsi="Arial" w:cs="Arial"/>
          <w:sz w:val="20"/>
          <w:szCs w:val="20"/>
        </w:rPr>
      </w:pPr>
      <w:r w:rsidRPr="0069769B">
        <w:rPr>
          <w:rFonts w:ascii="Arial" w:hAnsi="Arial" w:cs="Arial"/>
          <w:sz w:val="20"/>
          <w:szCs w:val="20"/>
        </w:rPr>
        <w:t>Servir como fuente privilegiada de información sobre las necesidades y expectativas de los empleados</w:t>
      </w:r>
    </w:p>
    <w:p w14:paraId="4963BA97" w14:textId="77777777" w:rsidR="003A6D39" w:rsidRPr="00AC15BC" w:rsidRDefault="003A6D39" w:rsidP="003A6D39">
      <w:pPr>
        <w:rPr>
          <w:rFonts w:ascii="Arial" w:hAnsi="Arial" w:cs="Arial"/>
          <w:sz w:val="20"/>
          <w:szCs w:val="20"/>
        </w:rPr>
      </w:pPr>
    </w:p>
    <w:p w14:paraId="11FA01E8" w14:textId="77777777" w:rsidR="003A6D39" w:rsidRPr="00AC15BC" w:rsidRDefault="003A6D39" w:rsidP="003A6D39">
      <w:pPr>
        <w:rPr>
          <w:rFonts w:ascii="Arial" w:hAnsi="Arial" w:cs="Arial"/>
          <w:sz w:val="20"/>
          <w:szCs w:val="20"/>
        </w:rPr>
      </w:pPr>
    </w:p>
    <w:p w14:paraId="3F27ECF6" w14:textId="77777777" w:rsidR="003A6D39" w:rsidRPr="00AC15BC" w:rsidRDefault="003A6D39" w:rsidP="003A6D39">
      <w:pPr>
        <w:rPr>
          <w:rFonts w:ascii="Arial" w:hAnsi="Arial" w:cs="Arial"/>
          <w:sz w:val="20"/>
          <w:szCs w:val="20"/>
        </w:rPr>
      </w:pPr>
      <w:r w:rsidRPr="00AC15BC">
        <w:rPr>
          <w:rFonts w:ascii="Arial" w:hAnsi="Arial" w:cs="Arial"/>
          <w:sz w:val="20"/>
          <w:szCs w:val="20"/>
        </w:rPr>
        <w:br w:type="page"/>
      </w:r>
    </w:p>
    <w:p w14:paraId="79BA5E5F" w14:textId="77777777" w:rsidR="003A6D39" w:rsidRPr="0069769B" w:rsidRDefault="003A6D39" w:rsidP="003A6D39">
      <w:pPr>
        <w:rPr>
          <w:rFonts w:ascii="Arial" w:hAnsi="Arial" w:cs="Arial"/>
          <w:b/>
          <w:bCs/>
          <w:sz w:val="20"/>
          <w:szCs w:val="20"/>
        </w:rPr>
      </w:pPr>
    </w:p>
    <w:p w14:paraId="7DC36DE0" w14:textId="5BF688BA" w:rsidR="003A6D39" w:rsidRPr="0069769B" w:rsidRDefault="003A6D39" w:rsidP="0069769B">
      <w:pPr>
        <w:pStyle w:val="Prrafodelista"/>
        <w:numPr>
          <w:ilvl w:val="0"/>
          <w:numId w:val="17"/>
        </w:numPr>
        <w:rPr>
          <w:rFonts w:ascii="Arial" w:hAnsi="Arial" w:cs="Arial"/>
          <w:b/>
          <w:bCs/>
          <w:sz w:val="20"/>
          <w:szCs w:val="20"/>
        </w:rPr>
      </w:pPr>
      <w:r w:rsidRPr="0069769B">
        <w:rPr>
          <w:rFonts w:ascii="Arial" w:hAnsi="Arial" w:cs="Arial"/>
          <w:b/>
          <w:bCs/>
          <w:sz w:val="20"/>
          <w:szCs w:val="20"/>
        </w:rPr>
        <w:t xml:space="preserve">Indique </w:t>
      </w:r>
      <w:proofErr w:type="spellStart"/>
      <w:r w:rsidRPr="0069769B">
        <w:rPr>
          <w:rFonts w:ascii="Arial" w:hAnsi="Arial" w:cs="Arial"/>
          <w:b/>
          <w:bCs/>
          <w:sz w:val="20"/>
          <w:szCs w:val="20"/>
        </w:rPr>
        <w:t>cual</w:t>
      </w:r>
      <w:proofErr w:type="spellEnd"/>
      <w:r w:rsidRPr="0069769B">
        <w:rPr>
          <w:rFonts w:ascii="Arial" w:hAnsi="Arial" w:cs="Arial"/>
          <w:b/>
          <w:bCs/>
          <w:sz w:val="20"/>
          <w:szCs w:val="20"/>
        </w:rPr>
        <w:t xml:space="preserve"> de los siguientes comportamientos contemplados en la comunicación no verbal puede originar sensaciones negativas en el interlocutor</w:t>
      </w:r>
    </w:p>
    <w:p w14:paraId="4D5B24E2" w14:textId="704FD0AA" w:rsidR="003A6D39" w:rsidRDefault="003A6D39" w:rsidP="004F143F">
      <w:pPr>
        <w:pStyle w:val="Prrafodelista"/>
        <w:numPr>
          <w:ilvl w:val="0"/>
          <w:numId w:val="75"/>
        </w:numPr>
        <w:rPr>
          <w:rFonts w:ascii="Arial" w:hAnsi="Arial" w:cs="Arial"/>
          <w:sz w:val="20"/>
          <w:szCs w:val="20"/>
        </w:rPr>
      </w:pPr>
      <w:r w:rsidRPr="00C277F5">
        <w:rPr>
          <w:rFonts w:ascii="Arial" w:hAnsi="Arial" w:cs="Arial"/>
          <w:sz w:val="20"/>
          <w:szCs w:val="20"/>
        </w:rPr>
        <w:t>Hablar pausadamente</w:t>
      </w:r>
    </w:p>
    <w:p w14:paraId="3CA2CB57" w14:textId="6D3D1737" w:rsidR="003A6D39" w:rsidRDefault="003A6D39" w:rsidP="004F143F">
      <w:pPr>
        <w:pStyle w:val="Prrafodelista"/>
        <w:numPr>
          <w:ilvl w:val="0"/>
          <w:numId w:val="75"/>
        </w:numPr>
        <w:rPr>
          <w:rFonts w:ascii="Arial" w:hAnsi="Arial" w:cs="Arial"/>
          <w:sz w:val="20"/>
          <w:szCs w:val="20"/>
        </w:rPr>
      </w:pPr>
      <w:r w:rsidRPr="00C277F5">
        <w:rPr>
          <w:rFonts w:ascii="Arial" w:hAnsi="Arial" w:cs="Arial"/>
          <w:sz w:val="20"/>
          <w:szCs w:val="20"/>
        </w:rPr>
        <w:t>Asentir de vez en cuando</w:t>
      </w:r>
    </w:p>
    <w:p w14:paraId="4C5FAF42" w14:textId="6524CFB7" w:rsidR="003A6D39" w:rsidRDefault="003A6D39" w:rsidP="004F143F">
      <w:pPr>
        <w:pStyle w:val="Prrafodelista"/>
        <w:numPr>
          <w:ilvl w:val="0"/>
          <w:numId w:val="75"/>
        </w:numPr>
        <w:rPr>
          <w:rFonts w:ascii="Arial" w:hAnsi="Arial" w:cs="Arial"/>
          <w:sz w:val="20"/>
          <w:szCs w:val="20"/>
        </w:rPr>
      </w:pPr>
      <w:r w:rsidRPr="00C277F5">
        <w:rPr>
          <w:rFonts w:ascii="Arial" w:hAnsi="Arial" w:cs="Arial"/>
          <w:sz w:val="20"/>
          <w:szCs w:val="20"/>
        </w:rPr>
        <w:t>Mirar a otra parte distinta del interlocutor</w:t>
      </w:r>
    </w:p>
    <w:p w14:paraId="0DD34AF9" w14:textId="77777777" w:rsidR="003A6D39" w:rsidRPr="00C277F5" w:rsidRDefault="003A6D39" w:rsidP="004F143F">
      <w:pPr>
        <w:pStyle w:val="Prrafodelista"/>
        <w:numPr>
          <w:ilvl w:val="0"/>
          <w:numId w:val="75"/>
        </w:numPr>
        <w:rPr>
          <w:rFonts w:ascii="Arial" w:hAnsi="Arial" w:cs="Arial"/>
          <w:sz w:val="20"/>
          <w:szCs w:val="20"/>
        </w:rPr>
      </w:pPr>
      <w:r w:rsidRPr="00C277F5">
        <w:rPr>
          <w:rFonts w:ascii="Arial" w:hAnsi="Arial" w:cs="Arial"/>
          <w:sz w:val="20"/>
          <w:szCs w:val="20"/>
        </w:rPr>
        <w:t>Sonreír y mostrarse animado</w:t>
      </w:r>
    </w:p>
    <w:p w14:paraId="7AE40A7F" w14:textId="77777777" w:rsidR="003A6D39" w:rsidRPr="00AC15BC" w:rsidRDefault="003A6D39" w:rsidP="003A6D39">
      <w:pPr>
        <w:rPr>
          <w:rFonts w:ascii="Arial" w:hAnsi="Arial" w:cs="Arial"/>
          <w:sz w:val="20"/>
          <w:szCs w:val="20"/>
        </w:rPr>
      </w:pPr>
    </w:p>
    <w:p w14:paraId="1973A7F2" w14:textId="439D51AB" w:rsidR="003A6D39" w:rsidRPr="00C277F5" w:rsidRDefault="003A6D39" w:rsidP="0069769B">
      <w:pPr>
        <w:pStyle w:val="Prrafodelista"/>
        <w:numPr>
          <w:ilvl w:val="0"/>
          <w:numId w:val="17"/>
        </w:numPr>
        <w:rPr>
          <w:rFonts w:ascii="Arial" w:hAnsi="Arial" w:cs="Arial"/>
          <w:b/>
          <w:bCs/>
          <w:sz w:val="20"/>
          <w:szCs w:val="20"/>
        </w:rPr>
      </w:pPr>
      <w:r w:rsidRPr="00C277F5">
        <w:rPr>
          <w:rFonts w:ascii="Arial" w:hAnsi="Arial" w:cs="Arial"/>
          <w:b/>
          <w:bCs/>
          <w:sz w:val="20"/>
          <w:szCs w:val="20"/>
        </w:rPr>
        <w:t>La variable principal a través de la cual discurre el liderazgo. Conseguir que un individuo cambie de opinión o de forma de ser. Se conoce como:</w:t>
      </w:r>
    </w:p>
    <w:p w14:paraId="04FEA17F" w14:textId="31C91763" w:rsidR="003A6D39" w:rsidRDefault="003A6D39" w:rsidP="004F143F">
      <w:pPr>
        <w:pStyle w:val="Prrafodelista"/>
        <w:numPr>
          <w:ilvl w:val="0"/>
          <w:numId w:val="76"/>
        </w:numPr>
        <w:rPr>
          <w:rFonts w:ascii="Arial" w:hAnsi="Arial" w:cs="Arial"/>
          <w:sz w:val="20"/>
          <w:szCs w:val="20"/>
        </w:rPr>
      </w:pPr>
      <w:r w:rsidRPr="00C277F5">
        <w:rPr>
          <w:rFonts w:ascii="Arial" w:hAnsi="Arial" w:cs="Arial"/>
          <w:sz w:val="20"/>
          <w:szCs w:val="20"/>
        </w:rPr>
        <w:t>Poder</w:t>
      </w:r>
    </w:p>
    <w:p w14:paraId="3786298D" w14:textId="404543B3" w:rsidR="003A6D39" w:rsidRDefault="003A6D39" w:rsidP="004F143F">
      <w:pPr>
        <w:pStyle w:val="Prrafodelista"/>
        <w:numPr>
          <w:ilvl w:val="0"/>
          <w:numId w:val="76"/>
        </w:numPr>
        <w:rPr>
          <w:rFonts w:ascii="Arial" w:hAnsi="Arial" w:cs="Arial"/>
          <w:sz w:val="20"/>
          <w:szCs w:val="20"/>
        </w:rPr>
      </w:pPr>
      <w:r w:rsidRPr="00C277F5">
        <w:rPr>
          <w:rFonts w:ascii="Arial" w:hAnsi="Arial" w:cs="Arial"/>
          <w:sz w:val="20"/>
          <w:szCs w:val="20"/>
        </w:rPr>
        <w:t>Autoridad</w:t>
      </w:r>
    </w:p>
    <w:p w14:paraId="30F4EAB4" w14:textId="162C8BD9" w:rsidR="003A6D39" w:rsidRDefault="003A6D39" w:rsidP="004F143F">
      <w:pPr>
        <w:pStyle w:val="Prrafodelista"/>
        <w:numPr>
          <w:ilvl w:val="0"/>
          <w:numId w:val="76"/>
        </w:numPr>
        <w:rPr>
          <w:rFonts w:ascii="Arial" w:hAnsi="Arial" w:cs="Arial"/>
          <w:sz w:val="20"/>
          <w:szCs w:val="20"/>
        </w:rPr>
      </w:pPr>
      <w:r w:rsidRPr="00C277F5">
        <w:rPr>
          <w:rFonts w:ascii="Arial" w:hAnsi="Arial" w:cs="Arial"/>
          <w:sz w:val="20"/>
          <w:szCs w:val="20"/>
        </w:rPr>
        <w:t>Influencia</w:t>
      </w:r>
    </w:p>
    <w:p w14:paraId="3EDCC51F" w14:textId="77777777" w:rsidR="003A6D39" w:rsidRPr="00C277F5" w:rsidRDefault="003A6D39" w:rsidP="004F143F">
      <w:pPr>
        <w:pStyle w:val="Prrafodelista"/>
        <w:numPr>
          <w:ilvl w:val="0"/>
          <w:numId w:val="76"/>
        </w:numPr>
        <w:rPr>
          <w:rFonts w:ascii="Arial" w:hAnsi="Arial" w:cs="Arial"/>
          <w:sz w:val="20"/>
          <w:szCs w:val="20"/>
        </w:rPr>
      </w:pPr>
      <w:r w:rsidRPr="00C277F5">
        <w:rPr>
          <w:rFonts w:ascii="Arial" w:hAnsi="Arial" w:cs="Arial"/>
          <w:sz w:val="20"/>
          <w:szCs w:val="20"/>
        </w:rPr>
        <w:t>Resiliencia</w:t>
      </w:r>
    </w:p>
    <w:p w14:paraId="368305E9" w14:textId="77777777" w:rsidR="003A6D39" w:rsidRPr="00AC15BC" w:rsidRDefault="003A6D39" w:rsidP="003A6D39">
      <w:pPr>
        <w:rPr>
          <w:rFonts w:ascii="Arial" w:hAnsi="Arial" w:cs="Arial"/>
          <w:sz w:val="20"/>
          <w:szCs w:val="20"/>
        </w:rPr>
      </w:pPr>
    </w:p>
    <w:p w14:paraId="5B8698B4" w14:textId="40935CEF" w:rsidR="003A6D39" w:rsidRPr="00C277F5" w:rsidRDefault="003A6D39" w:rsidP="00C277F5">
      <w:pPr>
        <w:pStyle w:val="Prrafodelista"/>
        <w:numPr>
          <w:ilvl w:val="0"/>
          <w:numId w:val="17"/>
        </w:numPr>
        <w:rPr>
          <w:rFonts w:ascii="Arial" w:hAnsi="Arial" w:cs="Arial"/>
          <w:b/>
          <w:bCs/>
          <w:sz w:val="20"/>
          <w:szCs w:val="20"/>
        </w:rPr>
      </w:pPr>
      <w:r w:rsidRPr="00C277F5">
        <w:rPr>
          <w:rFonts w:ascii="Arial" w:hAnsi="Arial" w:cs="Arial"/>
          <w:b/>
          <w:bCs/>
          <w:sz w:val="20"/>
          <w:szCs w:val="20"/>
        </w:rPr>
        <w:t xml:space="preserve">La teoría de Blake y </w:t>
      </w:r>
      <w:proofErr w:type="spellStart"/>
      <w:r w:rsidRPr="00C277F5">
        <w:rPr>
          <w:rFonts w:ascii="Arial" w:hAnsi="Arial" w:cs="Arial"/>
          <w:b/>
          <w:bCs/>
          <w:sz w:val="20"/>
          <w:szCs w:val="20"/>
        </w:rPr>
        <w:t>Mouton</w:t>
      </w:r>
      <w:proofErr w:type="spellEnd"/>
      <w:r w:rsidRPr="00C277F5">
        <w:rPr>
          <w:rFonts w:ascii="Arial" w:hAnsi="Arial" w:cs="Arial"/>
          <w:b/>
          <w:bCs/>
          <w:sz w:val="20"/>
          <w:szCs w:val="20"/>
        </w:rPr>
        <w:t xml:space="preserve"> conocida como “rejilla directiva” establece 5 estilos de liderazgo sobre un plano de dos ejes, una orientada a las personas y otra hacia la producción. Identifique aquella en la que predomina la orientación social en detrimento de la orientación técnica.</w:t>
      </w:r>
    </w:p>
    <w:p w14:paraId="559D2228" w14:textId="300D740B" w:rsidR="003A6D39" w:rsidRDefault="003A6D39" w:rsidP="004F143F">
      <w:pPr>
        <w:pStyle w:val="Prrafodelista"/>
        <w:numPr>
          <w:ilvl w:val="0"/>
          <w:numId w:val="77"/>
        </w:numPr>
        <w:rPr>
          <w:rFonts w:ascii="Arial" w:hAnsi="Arial" w:cs="Arial"/>
          <w:sz w:val="20"/>
          <w:szCs w:val="20"/>
        </w:rPr>
      </w:pPr>
      <w:r w:rsidRPr="009D5F5F">
        <w:rPr>
          <w:rFonts w:ascii="Arial" w:hAnsi="Arial" w:cs="Arial"/>
          <w:sz w:val="20"/>
          <w:szCs w:val="20"/>
        </w:rPr>
        <w:t>Dirección empobrecida</w:t>
      </w:r>
    </w:p>
    <w:p w14:paraId="08344089" w14:textId="16EB817F" w:rsidR="003A6D39" w:rsidRDefault="003A6D39" w:rsidP="004F143F">
      <w:pPr>
        <w:pStyle w:val="Prrafodelista"/>
        <w:numPr>
          <w:ilvl w:val="0"/>
          <w:numId w:val="77"/>
        </w:numPr>
        <w:rPr>
          <w:rFonts w:ascii="Arial" w:hAnsi="Arial" w:cs="Arial"/>
          <w:sz w:val="20"/>
          <w:szCs w:val="20"/>
        </w:rPr>
      </w:pPr>
      <w:r w:rsidRPr="009D5F5F">
        <w:rPr>
          <w:rFonts w:ascii="Arial" w:hAnsi="Arial" w:cs="Arial"/>
          <w:sz w:val="20"/>
          <w:szCs w:val="20"/>
        </w:rPr>
        <w:t>Dirección de Club de camp</w:t>
      </w:r>
      <w:r w:rsidR="009D5F5F">
        <w:rPr>
          <w:rFonts w:ascii="Arial" w:hAnsi="Arial" w:cs="Arial"/>
          <w:sz w:val="20"/>
          <w:szCs w:val="20"/>
        </w:rPr>
        <w:t>o</w:t>
      </w:r>
    </w:p>
    <w:p w14:paraId="579C7FBD" w14:textId="1C7985CA" w:rsidR="003A6D39" w:rsidRDefault="003A6D39" w:rsidP="004F143F">
      <w:pPr>
        <w:pStyle w:val="Prrafodelista"/>
        <w:numPr>
          <w:ilvl w:val="0"/>
          <w:numId w:val="77"/>
        </w:numPr>
        <w:rPr>
          <w:rFonts w:ascii="Arial" w:hAnsi="Arial" w:cs="Arial"/>
          <w:sz w:val="20"/>
          <w:szCs w:val="20"/>
        </w:rPr>
      </w:pPr>
      <w:r w:rsidRPr="009D5F5F">
        <w:rPr>
          <w:rFonts w:ascii="Arial" w:hAnsi="Arial" w:cs="Arial"/>
          <w:sz w:val="20"/>
          <w:szCs w:val="20"/>
        </w:rPr>
        <w:t>Dirección en mitad de camino</w:t>
      </w:r>
    </w:p>
    <w:p w14:paraId="29DD69CD" w14:textId="77777777" w:rsidR="003A6D39" w:rsidRPr="009D5F5F" w:rsidRDefault="003A6D39" w:rsidP="004F143F">
      <w:pPr>
        <w:pStyle w:val="Prrafodelista"/>
        <w:numPr>
          <w:ilvl w:val="0"/>
          <w:numId w:val="77"/>
        </w:numPr>
        <w:rPr>
          <w:rFonts w:ascii="Arial" w:hAnsi="Arial" w:cs="Arial"/>
          <w:sz w:val="20"/>
          <w:szCs w:val="20"/>
        </w:rPr>
      </w:pPr>
      <w:r w:rsidRPr="009D5F5F">
        <w:rPr>
          <w:rFonts w:ascii="Arial" w:hAnsi="Arial" w:cs="Arial"/>
          <w:sz w:val="20"/>
          <w:szCs w:val="20"/>
        </w:rPr>
        <w:t>Dirección de equipo</w:t>
      </w:r>
    </w:p>
    <w:p w14:paraId="2E30A5C8" w14:textId="77777777" w:rsidR="003A6D39" w:rsidRPr="00AC15BC" w:rsidRDefault="003A6D39" w:rsidP="003A6D39">
      <w:pPr>
        <w:rPr>
          <w:rFonts w:ascii="Arial" w:hAnsi="Arial" w:cs="Arial"/>
          <w:sz w:val="20"/>
          <w:szCs w:val="20"/>
        </w:rPr>
      </w:pPr>
    </w:p>
    <w:p w14:paraId="1B54A800" w14:textId="77777777" w:rsidR="003A6D39" w:rsidRPr="00AC15BC" w:rsidRDefault="003A6D39" w:rsidP="003A6D39">
      <w:pPr>
        <w:rPr>
          <w:rFonts w:ascii="Arial" w:hAnsi="Arial" w:cs="Arial"/>
          <w:sz w:val="20"/>
          <w:szCs w:val="20"/>
        </w:rPr>
      </w:pPr>
      <w:r w:rsidRPr="00AC15BC">
        <w:rPr>
          <w:rFonts w:ascii="Arial" w:hAnsi="Arial" w:cs="Arial"/>
          <w:sz w:val="20"/>
          <w:szCs w:val="20"/>
        </w:rPr>
        <w:br w:type="page"/>
      </w:r>
    </w:p>
    <w:p w14:paraId="19BDC046" w14:textId="77777777" w:rsidR="003A6D39" w:rsidRPr="009D5F5F" w:rsidRDefault="003A6D39" w:rsidP="003A6D39">
      <w:pPr>
        <w:rPr>
          <w:rFonts w:ascii="Arial" w:hAnsi="Arial" w:cs="Arial"/>
          <w:b/>
          <w:bCs/>
          <w:sz w:val="20"/>
          <w:szCs w:val="20"/>
        </w:rPr>
      </w:pPr>
    </w:p>
    <w:p w14:paraId="1F8600B8" w14:textId="23DA3AAD" w:rsidR="003A6D39" w:rsidRPr="009D5F5F" w:rsidRDefault="003A6D39" w:rsidP="009D5F5F">
      <w:pPr>
        <w:pStyle w:val="Prrafodelista"/>
        <w:numPr>
          <w:ilvl w:val="0"/>
          <w:numId w:val="17"/>
        </w:numPr>
        <w:rPr>
          <w:rFonts w:ascii="Arial" w:hAnsi="Arial" w:cs="Arial"/>
          <w:b/>
          <w:bCs/>
          <w:sz w:val="20"/>
          <w:szCs w:val="20"/>
        </w:rPr>
      </w:pPr>
      <w:r w:rsidRPr="009D5F5F">
        <w:rPr>
          <w:rFonts w:ascii="Arial" w:hAnsi="Arial" w:cs="Arial"/>
          <w:b/>
          <w:bCs/>
          <w:sz w:val="20"/>
          <w:szCs w:val="20"/>
        </w:rPr>
        <w:t>De los estilos de liderazgo contemplados en la teoría de Hersey y Blanchard, indique el más indicado cuando los individuos que forman parte del grupo a gestionar no gozan de un gran nivel de conocimientos o competencias profesionales, pero sí están implicados y comprometidos con el trabajo.</w:t>
      </w:r>
    </w:p>
    <w:p w14:paraId="72D64AAA" w14:textId="5BCF28F2" w:rsidR="003A6D39" w:rsidRDefault="003A6D39" w:rsidP="004F143F">
      <w:pPr>
        <w:pStyle w:val="Prrafodelista"/>
        <w:numPr>
          <w:ilvl w:val="0"/>
          <w:numId w:val="78"/>
        </w:numPr>
        <w:jc w:val="both"/>
        <w:rPr>
          <w:rFonts w:ascii="Arial" w:hAnsi="Arial" w:cs="Arial"/>
          <w:sz w:val="20"/>
          <w:szCs w:val="20"/>
        </w:rPr>
      </w:pPr>
      <w:r w:rsidRPr="009D5F5F">
        <w:rPr>
          <w:rFonts w:ascii="Arial" w:hAnsi="Arial" w:cs="Arial"/>
          <w:sz w:val="20"/>
          <w:szCs w:val="20"/>
        </w:rPr>
        <w:t>Instructor</w:t>
      </w:r>
    </w:p>
    <w:p w14:paraId="21FB41F6" w14:textId="4249B1CC" w:rsidR="003A6D39" w:rsidRDefault="003A6D39" w:rsidP="004F143F">
      <w:pPr>
        <w:pStyle w:val="Prrafodelista"/>
        <w:numPr>
          <w:ilvl w:val="0"/>
          <w:numId w:val="78"/>
        </w:numPr>
        <w:jc w:val="both"/>
        <w:rPr>
          <w:rFonts w:ascii="Arial" w:hAnsi="Arial" w:cs="Arial"/>
          <w:sz w:val="20"/>
          <w:szCs w:val="20"/>
        </w:rPr>
      </w:pPr>
      <w:r w:rsidRPr="009D5F5F">
        <w:rPr>
          <w:rFonts w:ascii="Arial" w:hAnsi="Arial" w:cs="Arial"/>
          <w:sz w:val="20"/>
          <w:szCs w:val="20"/>
        </w:rPr>
        <w:t>Persuasivo</w:t>
      </w:r>
    </w:p>
    <w:p w14:paraId="3F1E4AEA" w14:textId="2402C2F5" w:rsidR="003A6D39" w:rsidRDefault="003A6D39" w:rsidP="004F143F">
      <w:pPr>
        <w:pStyle w:val="Prrafodelista"/>
        <w:numPr>
          <w:ilvl w:val="0"/>
          <w:numId w:val="78"/>
        </w:numPr>
        <w:jc w:val="both"/>
        <w:rPr>
          <w:rFonts w:ascii="Arial" w:hAnsi="Arial" w:cs="Arial"/>
          <w:sz w:val="20"/>
          <w:szCs w:val="20"/>
        </w:rPr>
      </w:pPr>
      <w:r w:rsidRPr="009D5F5F">
        <w:rPr>
          <w:rFonts w:ascii="Arial" w:hAnsi="Arial" w:cs="Arial"/>
          <w:sz w:val="20"/>
          <w:szCs w:val="20"/>
        </w:rPr>
        <w:t>Participativo</w:t>
      </w:r>
    </w:p>
    <w:p w14:paraId="082CD6F7" w14:textId="77777777" w:rsidR="003A6D39" w:rsidRPr="009D5F5F" w:rsidRDefault="003A6D39" w:rsidP="004F143F">
      <w:pPr>
        <w:pStyle w:val="Prrafodelista"/>
        <w:numPr>
          <w:ilvl w:val="0"/>
          <w:numId w:val="78"/>
        </w:numPr>
        <w:jc w:val="both"/>
        <w:rPr>
          <w:rFonts w:ascii="Arial" w:hAnsi="Arial" w:cs="Arial"/>
          <w:sz w:val="20"/>
          <w:szCs w:val="20"/>
        </w:rPr>
      </w:pPr>
      <w:r w:rsidRPr="009D5F5F">
        <w:rPr>
          <w:rFonts w:ascii="Arial" w:hAnsi="Arial" w:cs="Arial"/>
          <w:sz w:val="20"/>
          <w:szCs w:val="20"/>
        </w:rPr>
        <w:t>Delegación</w:t>
      </w:r>
    </w:p>
    <w:p w14:paraId="0E466F7F" w14:textId="77777777" w:rsidR="003A6D39" w:rsidRPr="00AC15BC" w:rsidRDefault="003A6D39" w:rsidP="003A6D39">
      <w:pPr>
        <w:jc w:val="both"/>
        <w:rPr>
          <w:rFonts w:ascii="Arial" w:hAnsi="Arial" w:cs="Arial"/>
          <w:sz w:val="20"/>
          <w:szCs w:val="20"/>
        </w:rPr>
      </w:pPr>
    </w:p>
    <w:p w14:paraId="3F300F36" w14:textId="2A833512" w:rsidR="003A6D39" w:rsidRPr="009D5F5F" w:rsidRDefault="003A6D39" w:rsidP="009D5F5F">
      <w:pPr>
        <w:pStyle w:val="Prrafodelista"/>
        <w:numPr>
          <w:ilvl w:val="0"/>
          <w:numId w:val="17"/>
        </w:numPr>
        <w:jc w:val="both"/>
        <w:rPr>
          <w:rFonts w:ascii="Arial" w:hAnsi="Arial" w:cs="Arial"/>
          <w:b/>
          <w:bCs/>
          <w:sz w:val="20"/>
          <w:szCs w:val="20"/>
        </w:rPr>
      </w:pPr>
      <w:r w:rsidRPr="009D5F5F">
        <w:rPr>
          <w:rFonts w:ascii="Arial" w:hAnsi="Arial" w:cs="Arial"/>
          <w:b/>
          <w:bCs/>
          <w:sz w:val="20"/>
          <w:szCs w:val="20"/>
        </w:rPr>
        <w:t xml:space="preserve">Dentro del modelo final propuesto por </w:t>
      </w:r>
      <w:proofErr w:type="spellStart"/>
      <w:r w:rsidRPr="009D5F5F">
        <w:rPr>
          <w:rFonts w:ascii="Arial" w:hAnsi="Arial" w:cs="Arial"/>
          <w:b/>
          <w:bCs/>
          <w:sz w:val="20"/>
          <w:szCs w:val="20"/>
        </w:rPr>
        <w:t>Belbin</w:t>
      </w:r>
      <w:proofErr w:type="spellEnd"/>
      <w:r w:rsidRPr="009D5F5F">
        <w:rPr>
          <w:rFonts w:ascii="Arial" w:hAnsi="Arial" w:cs="Arial"/>
          <w:b/>
          <w:bCs/>
          <w:sz w:val="20"/>
          <w:szCs w:val="20"/>
        </w:rPr>
        <w:t>, para la excelencia de los equipos de trabajo, indique cual los siguientes roles no se encuentra en la categoría de “Roles de acción”.</w:t>
      </w:r>
    </w:p>
    <w:p w14:paraId="31C46DAC" w14:textId="2C6744C7" w:rsidR="003A6D39" w:rsidRDefault="003A6D39" w:rsidP="004F143F">
      <w:pPr>
        <w:pStyle w:val="Prrafodelista"/>
        <w:numPr>
          <w:ilvl w:val="0"/>
          <w:numId w:val="79"/>
        </w:numPr>
        <w:jc w:val="both"/>
        <w:rPr>
          <w:rFonts w:ascii="Arial" w:hAnsi="Arial" w:cs="Arial"/>
          <w:sz w:val="20"/>
          <w:szCs w:val="20"/>
        </w:rPr>
      </w:pPr>
      <w:r w:rsidRPr="009D5F5F">
        <w:rPr>
          <w:rFonts w:ascii="Arial" w:hAnsi="Arial" w:cs="Arial"/>
          <w:sz w:val="20"/>
          <w:szCs w:val="20"/>
        </w:rPr>
        <w:t>Implementador</w:t>
      </w:r>
    </w:p>
    <w:p w14:paraId="57B03E44" w14:textId="46016046" w:rsidR="003A6D39" w:rsidRDefault="003A6D39" w:rsidP="004F143F">
      <w:pPr>
        <w:pStyle w:val="Prrafodelista"/>
        <w:numPr>
          <w:ilvl w:val="0"/>
          <w:numId w:val="79"/>
        </w:numPr>
        <w:jc w:val="both"/>
        <w:rPr>
          <w:rFonts w:ascii="Arial" w:hAnsi="Arial" w:cs="Arial"/>
          <w:sz w:val="20"/>
          <w:szCs w:val="20"/>
        </w:rPr>
      </w:pPr>
      <w:r w:rsidRPr="009D5F5F">
        <w:rPr>
          <w:rFonts w:ascii="Arial" w:hAnsi="Arial" w:cs="Arial"/>
          <w:sz w:val="20"/>
          <w:szCs w:val="20"/>
        </w:rPr>
        <w:t>Impulsor</w:t>
      </w:r>
    </w:p>
    <w:p w14:paraId="1F51AE4A" w14:textId="05DD4807" w:rsidR="003A6D39" w:rsidRDefault="003A6D39" w:rsidP="004F143F">
      <w:pPr>
        <w:pStyle w:val="Prrafodelista"/>
        <w:numPr>
          <w:ilvl w:val="0"/>
          <w:numId w:val="79"/>
        </w:numPr>
        <w:jc w:val="both"/>
        <w:rPr>
          <w:rFonts w:ascii="Arial" w:hAnsi="Arial" w:cs="Arial"/>
          <w:sz w:val="20"/>
          <w:szCs w:val="20"/>
        </w:rPr>
      </w:pPr>
      <w:r w:rsidRPr="009D5F5F">
        <w:rPr>
          <w:rFonts w:ascii="Arial" w:hAnsi="Arial" w:cs="Arial"/>
          <w:sz w:val="20"/>
          <w:szCs w:val="20"/>
        </w:rPr>
        <w:t>Finalizador</w:t>
      </w:r>
    </w:p>
    <w:p w14:paraId="1B9822D4" w14:textId="77777777" w:rsidR="003A6D39" w:rsidRPr="009D5F5F" w:rsidRDefault="003A6D39" w:rsidP="004F143F">
      <w:pPr>
        <w:pStyle w:val="Prrafodelista"/>
        <w:numPr>
          <w:ilvl w:val="0"/>
          <w:numId w:val="79"/>
        </w:numPr>
        <w:jc w:val="both"/>
        <w:rPr>
          <w:rFonts w:ascii="Arial" w:hAnsi="Arial" w:cs="Arial"/>
          <w:sz w:val="20"/>
          <w:szCs w:val="20"/>
        </w:rPr>
      </w:pPr>
      <w:r w:rsidRPr="009D5F5F">
        <w:rPr>
          <w:rFonts w:ascii="Arial" w:hAnsi="Arial" w:cs="Arial"/>
          <w:sz w:val="20"/>
          <w:szCs w:val="20"/>
        </w:rPr>
        <w:t>Especialista</w:t>
      </w:r>
    </w:p>
    <w:p w14:paraId="367CDF9B" w14:textId="77777777" w:rsidR="003A6D39" w:rsidRPr="00AC15BC" w:rsidRDefault="003A6D39" w:rsidP="003A6D39">
      <w:pPr>
        <w:jc w:val="both"/>
        <w:rPr>
          <w:rFonts w:ascii="Arial" w:hAnsi="Arial" w:cs="Arial"/>
          <w:sz w:val="20"/>
          <w:szCs w:val="20"/>
        </w:rPr>
      </w:pPr>
    </w:p>
    <w:p w14:paraId="6F9B06D0" w14:textId="41914105" w:rsidR="003A6D39" w:rsidRPr="009D5F5F" w:rsidRDefault="003A6D39" w:rsidP="009D5F5F">
      <w:pPr>
        <w:pStyle w:val="Prrafodelista"/>
        <w:numPr>
          <w:ilvl w:val="0"/>
          <w:numId w:val="17"/>
        </w:numPr>
        <w:jc w:val="both"/>
        <w:rPr>
          <w:rFonts w:ascii="Arial" w:hAnsi="Arial" w:cs="Arial"/>
          <w:b/>
          <w:bCs/>
          <w:sz w:val="20"/>
          <w:szCs w:val="20"/>
        </w:rPr>
      </w:pPr>
      <w:r w:rsidRPr="009D5F5F">
        <w:rPr>
          <w:rFonts w:ascii="Arial" w:hAnsi="Arial" w:cs="Arial"/>
          <w:b/>
          <w:bCs/>
          <w:sz w:val="20"/>
          <w:szCs w:val="20"/>
        </w:rPr>
        <w:t xml:space="preserve">Indique </w:t>
      </w:r>
      <w:proofErr w:type="spellStart"/>
      <w:r w:rsidRPr="009D5F5F">
        <w:rPr>
          <w:rFonts w:ascii="Arial" w:hAnsi="Arial" w:cs="Arial"/>
          <w:b/>
          <w:bCs/>
          <w:sz w:val="20"/>
          <w:szCs w:val="20"/>
        </w:rPr>
        <w:t>cual</w:t>
      </w:r>
      <w:proofErr w:type="spellEnd"/>
      <w:r w:rsidRPr="009D5F5F">
        <w:rPr>
          <w:rFonts w:ascii="Arial" w:hAnsi="Arial" w:cs="Arial"/>
          <w:b/>
          <w:bCs/>
          <w:sz w:val="20"/>
          <w:szCs w:val="20"/>
        </w:rPr>
        <w:t xml:space="preserve"> de las siguientes opciones no es un rasgo de calidad de las herramientas de aprendizaje.</w:t>
      </w:r>
    </w:p>
    <w:p w14:paraId="29613AAC" w14:textId="42D4F587" w:rsidR="003A6D39" w:rsidRDefault="003A6D39" w:rsidP="004F143F">
      <w:pPr>
        <w:pStyle w:val="Prrafodelista"/>
        <w:numPr>
          <w:ilvl w:val="0"/>
          <w:numId w:val="80"/>
        </w:numPr>
        <w:jc w:val="both"/>
        <w:rPr>
          <w:rFonts w:ascii="Arial" w:hAnsi="Arial" w:cs="Arial"/>
          <w:sz w:val="20"/>
          <w:szCs w:val="20"/>
        </w:rPr>
      </w:pPr>
      <w:r w:rsidRPr="009D5F5F">
        <w:rPr>
          <w:rFonts w:ascii="Arial" w:hAnsi="Arial" w:cs="Arial"/>
          <w:sz w:val="20"/>
          <w:szCs w:val="20"/>
        </w:rPr>
        <w:t>Precisa</w:t>
      </w:r>
    </w:p>
    <w:p w14:paraId="12149B8C" w14:textId="5C7A1D4A" w:rsidR="003A6D39" w:rsidRDefault="003A6D39" w:rsidP="004F143F">
      <w:pPr>
        <w:pStyle w:val="Prrafodelista"/>
        <w:numPr>
          <w:ilvl w:val="0"/>
          <w:numId w:val="80"/>
        </w:numPr>
        <w:jc w:val="both"/>
        <w:rPr>
          <w:rFonts w:ascii="Arial" w:hAnsi="Arial" w:cs="Arial"/>
          <w:sz w:val="20"/>
          <w:szCs w:val="20"/>
        </w:rPr>
      </w:pPr>
      <w:r w:rsidRPr="009D5F5F">
        <w:rPr>
          <w:rFonts w:ascii="Arial" w:hAnsi="Arial" w:cs="Arial"/>
          <w:sz w:val="20"/>
          <w:szCs w:val="20"/>
        </w:rPr>
        <w:t>Divertida</w:t>
      </w:r>
    </w:p>
    <w:p w14:paraId="3BA01324" w14:textId="65AE5195" w:rsidR="003A6D39" w:rsidRDefault="003A6D39" w:rsidP="004F143F">
      <w:pPr>
        <w:pStyle w:val="Prrafodelista"/>
        <w:numPr>
          <w:ilvl w:val="0"/>
          <w:numId w:val="80"/>
        </w:numPr>
        <w:jc w:val="both"/>
        <w:rPr>
          <w:rFonts w:ascii="Arial" w:hAnsi="Arial" w:cs="Arial"/>
          <w:sz w:val="20"/>
          <w:szCs w:val="20"/>
        </w:rPr>
      </w:pPr>
      <w:r w:rsidRPr="009D5F5F">
        <w:rPr>
          <w:rFonts w:ascii="Arial" w:hAnsi="Arial" w:cs="Arial"/>
          <w:sz w:val="20"/>
          <w:szCs w:val="20"/>
        </w:rPr>
        <w:t>Interesante</w:t>
      </w:r>
    </w:p>
    <w:p w14:paraId="070B1849" w14:textId="77777777" w:rsidR="003A6D39" w:rsidRPr="009D5F5F" w:rsidRDefault="003A6D39" w:rsidP="004F143F">
      <w:pPr>
        <w:pStyle w:val="Prrafodelista"/>
        <w:numPr>
          <w:ilvl w:val="0"/>
          <w:numId w:val="80"/>
        </w:numPr>
        <w:jc w:val="both"/>
        <w:rPr>
          <w:rFonts w:ascii="Arial" w:hAnsi="Arial" w:cs="Arial"/>
          <w:sz w:val="20"/>
          <w:szCs w:val="20"/>
        </w:rPr>
      </w:pPr>
      <w:r w:rsidRPr="009D5F5F">
        <w:rPr>
          <w:rFonts w:ascii="Arial" w:hAnsi="Arial" w:cs="Arial"/>
          <w:sz w:val="20"/>
          <w:szCs w:val="20"/>
        </w:rPr>
        <w:t>Práctica</w:t>
      </w:r>
    </w:p>
    <w:p w14:paraId="4FAF5194" w14:textId="77777777" w:rsidR="003A6D39" w:rsidRPr="00AC15BC" w:rsidRDefault="003A6D39" w:rsidP="003A6D39">
      <w:pPr>
        <w:jc w:val="both"/>
        <w:rPr>
          <w:rFonts w:ascii="Arial" w:hAnsi="Arial" w:cs="Arial"/>
          <w:sz w:val="20"/>
          <w:szCs w:val="20"/>
        </w:rPr>
      </w:pPr>
    </w:p>
    <w:p w14:paraId="13D9894A" w14:textId="77777777" w:rsidR="003A6D39" w:rsidRPr="00AC15BC" w:rsidRDefault="003A6D39" w:rsidP="003A6D39">
      <w:pPr>
        <w:jc w:val="both"/>
        <w:rPr>
          <w:rFonts w:ascii="Arial" w:hAnsi="Arial" w:cs="Arial"/>
          <w:sz w:val="20"/>
          <w:szCs w:val="20"/>
        </w:rPr>
      </w:pPr>
      <w:r w:rsidRPr="00AC15BC">
        <w:rPr>
          <w:rFonts w:ascii="Arial" w:hAnsi="Arial" w:cs="Arial"/>
          <w:sz w:val="20"/>
          <w:szCs w:val="20"/>
        </w:rPr>
        <w:br w:type="page"/>
      </w:r>
    </w:p>
    <w:p w14:paraId="1B748C4A" w14:textId="77777777" w:rsidR="003A6D39" w:rsidRPr="009D5F5F" w:rsidRDefault="003A6D39" w:rsidP="003A6D39">
      <w:pPr>
        <w:jc w:val="both"/>
        <w:rPr>
          <w:rFonts w:ascii="Arial" w:hAnsi="Arial" w:cs="Arial"/>
          <w:b/>
          <w:bCs/>
          <w:sz w:val="20"/>
          <w:szCs w:val="20"/>
        </w:rPr>
      </w:pPr>
    </w:p>
    <w:p w14:paraId="6136B365" w14:textId="1816BCE7" w:rsidR="003A6D39" w:rsidRPr="009D5F5F" w:rsidRDefault="003A6D39" w:rsidP="009D5F5F">
      <w:pPr>
        <w:pStyle w:val="Prrafodelista"/>
        <w:numPr>
          <w:ilvl w:val="0"/>
          <w:numId w:val="17"/>
        </w:numPr>
        <w:jc w:val="both"/>
        <w:rPr>
          <w:rFonts w:ascii="Arial" w:hAnsi="Arial" w:cs="Arial"/>
          <w:b/>
          <w:bCs/>
          <w:sz w:val="20"/>
          <w:szCs w:val="20"/>
        </w:rPr>
      </w:pPr>
      <w:r w:rsidRPr="009D5F5F">
        <w:rPr>
          <w:rFonts w:ascii="Arial" w:hAnsi="Arial" w:cs="Arial"/>
          <w:b/>
          <w:bCs/>
          <w:sz w:val="20"/>
          <w:szCs w:val="20"/>
        </w:rPr>
        <w:t>Dentro de las destrezas para la impartición de clases se contemplan sugerencias para manejar adecuadamente las preguntas. Indique cual no es correcta.</w:t>
      </w:r>
    </w:p>
    <w:p w14:paraId="0A8D1298" w14:textId="3DD121A1" w:rsidR="003A6D39" w:rsidRDefault="003A6D39" w:rsidP="004F143F">
      <w:pPr>
        <w:pStyle w:val="Prrafodelista"/>
        <w:numPr>
          <w:ilvl w:val="0"/>
          <w:numId w:val="81"/>
        </w:numPr>
        <w:jc w:val="both"/>
        <w:rPr>
          <w:rFonts w:ascii="Arial" w:hAnsi="Arial" w:cs="Arial"/>
          <w:sz w:val="20"/>
          <w:szCs w:val="20"/>
        </w:rPr>
      </w:pPr>
      <w:r w:rsidRPr="009D5F5F">
        <w:rPr>
          <w:rFonts w:ascii="Arial" w:hAnsi="Arial" w:cs="Arial"/>
          <w:sz w:val="20"/>
          <w:szCs w:val="20"/>
        </w:rPr>
        <w:t>Valorar la pertinencia de la pregunta</w:t>
      </w:r>
    </w:p>
    <w:p w14:paraId="610F1015" w14:textId="0123A387" w:rsidR="003A6D39" w:rsidRDefault="003A6D39" w:rsidP="004F143F">
      <w:pPr>
        <w:pStyle w:val="Prrafodelista"/>
        <w:numPr>
          <w:ilvl w:val="0"/>
          <w:numId w:val="81"/>
        </w:numPr>
        <w:jc w:val="both"/>
        <w:rPr>
          <w:rFonts w:ascii="Arial" w:hAnsi="Arial" w:cs="Arial"/>
          <w:sz w:val="20"/>
          <w:szCs w:val="20"/>
        </w:rPr>
      </w:pPr>
      <w:r w:rsidRPr="009D5F5F">
        <w:rPr>
          <w:rFonts w:ascii="Arial" w:hAnsi="Arial" w:cs="Arial"/>
          <w:sz w:val="20"/>
          <w:szCs w:val="20"/>
        </w:rPr>
        <w:t>Ser extenso con respuestas largas</w:t>
      </w:r>
    </w:p>
    <w:p w14:paraId="19E8DEAE" w14:textId="092599D2" w:rsidR="003A6D39" w:rsidRDefault="003A6D39" w:rsidP="004F143F">
      <w:pPr>
        <w:pStyle w:val="Prrafodelista"/>
        <w:numPr>
          <w:ilvl w:val="0"/>
          <w:numId w:val="81"/>
        </w:numPr>
        <w:jc w:val="both"/>
        <w:rPr>
          <w:rFonts w:ascii="Arial" w:hAnsi="Arial" w:cs="Arial"/>
          <w:sz w:val="20"/>
          <w:szCs w:val="20"/>
        </w:rPr>
      </w:pPr>
      <w:r w:rsidRPr="009D5F5F">
        <w:rPr>
          <w:rFonts w:ascii="Arial" w:hAnsi="Arial" w:cs="Arial"/>
          <w:sz w:val="20"/>
          <w:szCs w:val="20"/>
        </w:rPr>
        <w:t>Contestar siempre a las preguntas</w:t>
      </w:r>
    </w:p>
    <w:p w14:paraId="15B38604" w14:textId="5DCB8EBF" w:rsidR="003A6D39" w:rsidRDefault="003A6D39" w:rsidP="004F143F">
      <w:pPr>
        <w:pStyle w:val="Prrafodelista"/>
        <w:numPr>
          <w:ilvl w:val="0"/>
          <w:numId w:val="81"/>
        </w:numPr>
        <w:jc w:val="both"/>
        <w:rPr>
          <w:rFonts w:ascii="Arial" w:hAnsi="Arial" w:cs="Arial"/>
          <w:sz w:val="20"/>
          <w:szCs w:val="20"/>
        </w:rPr>
      </w:pPr>
      <w:r w:rsidRPr="009D5F5F">
        <w:rPr>
          <w:rFonts w:ascii="Arial" w:hAnsi="Arial" w:cs="Arial"/>
          <w:sz w:val="20"/>
          <w:szCs w:val="20"/>
        </w:rPr>
        <w:t>Recibir todas las preguntas con actitud cordial</w:t>
      </w:r>
    </w:p>
    <w:p w14:paraId="653027BA" w14:textId="2A6FE393" w:rsidR="00C23CAE" w:rsidRPr="00C23CAE" w:rsidRDefault="00C23CAE" w:rsidP="00C23CAE">
      <w:pPr>
        <w:ind w:left="360"/>
        <w:jc w:val="both"/>
        <w:rPr>
          <w:rFonts w:ascii="Arial" w:hAnsi="Arial" w:cs="Arial"/>
          <w:b/>
          <w:bCs/>
          <w:sz w:val="20"/>
          <w:szCs w:val="20"/>
        </w:rPr>
      </w:pPr>
    </w:p>
    <w:p w14:paraId="373245F4" w14:textId="72C1FCD3" w:rsidR="00C23CAE" w:rsidRPr="00C23CAE" w:rsidRDefault="00C23CAE" w:rsidP="00C23CAE">
      <w:pPr>
        <w:numPr>
          <w:ilvl w:val="0"/>
          <w:numId w:val="17"/>
        </w:numPr>
        <w:spacing w:after="200" w:line="276" w:lineRule="auto"/>
        <w:jc w:val="both"/>
        <w:rPr>
          <w:rFonts w:ascii="Arial" w:hAnsi="Arial" w:cs="Arial"/>
          <w:b/>
          <w:bCs/>
          <w:sz w:val="20"/>
          <w:szCs w:val="20"/>
        </w:rPr>
      </w:pPr>
      <w:r w:rsidRPr="00C23CAE">
        <w:rPr>
          <w:rFonts w:ascii="Arial" w:hAnsi="Arial" w:cs="Arial"/>
          <w:b/>
          <w:bCs/>
          <w:sz w:val="20"/>
          <w:szCs w:val="20"/>
        </w:rPr>
        <w:t>Según el Decreto 31/2017 de 30 de junio (</w:t>
      </w:r>
      <w:proofErr w:type="spellStart"/>
      <w:r w:rsidRPr="00C23CAE">
        <w:rPr>
          <w:rFonts w:ascii="Arial" w:hAnsi="Arial" w:cs="Arial"/>
          <w:b/>
          <w:bCs/>
          <w:sz w:val="20"/>
          <w:szCs w:val="20"/>
        </w:rPr>
        <w:t>infocar</w:t>
      </w:r>
      <w:proofErr w:type="spellEnd"/>
      <w:r w:rsidRPr="00C23CAE">
        <w:rPr>
          <w:rFonts w:ascii="Arial" w:hAnsi="Arial" w:cs="Arial"/>
          <w:b/>
          <w:bCs/>
          <w:sz w:val="20"/>
          <w:szCs w:val="20"/>
        </w:rPr>
        <w:t>) El coordinador d</w:t>
      </w:r>
      <w:r>
        <w:rPr>
          <w:rFonts w:ascii="Arial" w:hAnsi="Arial" w:cs="Arial"/>
          <w:b/>
          <w:bCs/>
          <w:sz w:val="20"/>
          <w:szCs w:val="20"/>
        </w:rPr>
        <w:t>e</w:t>
      </w:r>
      <w:r w:rsidRPr="00C23CAE">
        <w:rPr>
          <w:rFonts w:ascii="Arial" w:hAnsi="Arial" w:cs="Arial"/>
          <w:b/>
          <w:bCs/>
          <w:sz w:val="20"/>
          <w:szCs w:val="20"/>
        </w:rPr>
        <w:t xml:space="preserve"> </w:t>
      </w:r>
      <w:proofErr w:type="gramStart"/>
      <w:r w:rsidRPr="00C23CAE">
        <w:rPr>
          <w:rFonts w:ascii="Arial" w:hAnsi="Arial" w:cs="Arial"/>
          <w:b/>
          <w:bCs/>
          <w:sz w:val="20"/>
          <w:szCs w:val="20"/>
        </w:rPr>
        <w:t>medios ,</w:t>
      </w:r>
      <w:proofErr w:type="gramEnd"/>
      <w:r w:rsidRPr="00C23CAE">
        <w:rPr>
          <w:rFonts w:ascii="Arial" w:hAnsi="Arial" w:cs="Arial"/>
          <w:b/>
          <w:bCs/>
          <w:sz w:val="20"/>
          <w:szCs w:val="20"/>
        </w:rPr>
        <w:t xml:space="preserve"> establecido a nivel </w:t>
      </w:r>
      <w:proofErr w:type="spellStart"/>
      <w:r w:rsidRPr="00C23CAE">
        <w:rPr>
          <w:rFonts w:ascii="Arial" w:hAnsi="Arial" w:cs="Arial"/>
          <w:b/>
          <w:bCs/>
          <w:sz w:val="20"/>
          <w:szCs w:val="20"/>
        </w:rPr>
        <w:t>Cecop</w:t>
      </w:r>
      <w:proofErr w:type="spellEnd"/>
      <w:r w:rsidRPr="00C23CAE">
        <w:rPr>
          <w:rFonts w:ascii="Arial" w:hAnsi="Arial" w:cs="Arial"/>
          <w:b/>
          <w:bCs/>
          <w:sz w:val="20"/>
          <w:szCs w:val="20"/>
        </w:rPr>
        <w:t xml:space="preserve"> –Soso </w:t>
      </w:r>
      <w:proofErr w:type="gramStart"/>
      <w:r w:rsidRPr="00C23CAE">
        <w:rPr>
          <w:rFonts w:ascii="Arial" w:hAnsi="Arial" w:cs="Arial"/>
          <w:b/>
          <w:bCs/>
          <w:sz w:val="20"/>
          <w:szCs w:val="20"/>
        </w:rPr>
        <w:t>Rioja ,</w:t>
      </w:r>
      <w:proofErr w:type="gramEnd"/>
      <w:r w:rsidRPr="00C23CAE">
        <w:rPr>
          <w:rFonts w:ascii="Arial" w:hAnsi="Arial" w:cs="Arial"/>
          <w:b/>
          <w:bCs/>
          <w:sz w:val="20"/>
          <w:szCs w:val="20"/>
        </w:rPr>
        <w:t xml:space="preserve"> funciona como apoyo al grupo?:</w:t>
      </w:r>
    </w:p>
    <w:p w14:paraId="1EB27F14" w14:textId="4E1502E4" w:rsidR="00C23CAE" w:rsidRDefault="00C23CAE" w:rsidP="004F143F">
      <w:pPr>
        <w:pStyle w:val="Prrafodelista"/>
        <w:numPr>
          <w:ilvl w:val="0"/>
          <w:numId w:val="82"/>
        </w:numPr>
        <w:jc w:val="both"/>
        <w:rPr>
          <w:rFonts w:ascii="Arial" w:hAnsi="Arial" w:cs="Arial"/>
          <w:sz w:val="20"/>
          <w:szCs w:val="20"/>
        </w:rPr>
      </w:pPr>
      <w:r w:rsidRPr="00C23CAE">
        <w:rPr>
          <w:rFonts w:ascii="Arial" w:hAnsi="Arial" w:cs="Arial"/>
          <w:sz w:val="20"/>
          <w:szCs w:val="20"/>
        </w:rPr>
        <w:t xml:space="preserve">Sanitario </w:t>
      </w:r>
    </w:p>
    <w:p w14:paraId="40C1E926" w14:textId="762A3BDE" w:rsidR="00C23CAE" w:rsidRDefault="00C23CAE" w:rsidP="004F143F">
      <w:pPr>
        <w:pStyle w:val="Prrafodelista"/>
        <w:numPr>
          <w:ilvl w:val="0"/>
          <w:numId w:val="82"/>
        </w:numPr>
        <w:jc w:val="both"/>
        <w:rPr>
          <w:rFonts w:ascii="Arial" w:hAnsi="Arial" w:cs="Arial"/>
          <w:sz w:val="20"/>
          <w:szCs w:val="20"/>
        </w:rPr>
      </w:pPr>
      <w:r w:rsidRPr="00C23CAE">
        <w:rPr>
          <w:rFonts w:ascii="Arial" w:hAnsi="Arial" w:cs="Arial"/>
          <w:sz w:val="20"/>
          <w:szCs w:val="20"/>
        </w:rPr>
        <w:t>Logístico</w:t>
      </w:r>
    </w:p>
    <w:p w14:paraId="6A1A2A33" w14:textId="355F3B95" w:rsidR="00C23CAE" w:rsidRDefault="00C23CAE" w:rsidP="004F143F">
      <w:pPr>
        <w:pStyle w:val="Prrafodelista"/>
        <w:numPr>
          <w:ilvl w:val="0"/>
          <w:numId w:val="82"/>
        </w:numPr>
        <w:jc w:val="both"/>
        <w:rPr>
          <w:rFonts w:ascii="Arial" w:hAnsi="Arial" w:cs="Arial"/>
          <w:sz w:val="20"/>
          <w:szCs w:val="20"/>
        </w:rPr>
      </w:pPr>
      <w:r w:rsidRPr="00C23CAE">
        <w:rPr>
          <w:rFonts w:ascii="Arial" w:hAnsi="Arial" w:cs="Arial"/>
          <w:sz w:val="20"/>
          <w:szCs w:val="20"/>
        </w:rPr>
        <w:t>Intervenció</w:t>
      </w:r>
      <w:r>
        <w:rPr>
          <w:rFonts w:ascii="Arial" w:hAnsi="Arial" w:cs="Arial"/>
          <w:sz w:val="20"/>
          <w:szCs w:val="20"/>
        </w:rPr>
        <w:t>n</w:t>
      </w:r>
    </w:p>
    <w:p w14:paraId="08D1C6BD" w14:textId="77777777" w:rsidR="00C23CAE" w:rsidRPr="00C23CAE" w:rsidRDefault="00C23CAE" w:rsidP="004F143F">
      <w:pPr>
        <w:pStyle w:val="Prrafodelista"/>
        <w:numPr>
          <w:ilvl w:val="0"/>
          <w:numId w:val="82"/>
        </w:numPr>
        <w:jc w:val="both"/>
        <w:rPr>
          <w:rFonts w:ascii="Arial" w:hAnsi="Arial" w:cs="Arial"/>
          <w:sz w:val="20"/>
          <w:szCs w:val="20"/>
        </w:rPr>
      </w:pPr>
      <w:r w:rsidRPr="00C23CAE">
        <w:rPr>
          <w:rFonts w:ascii="Arial" w:hAnsi="Arial" w:cs="Arial"/>
          <w:sz w:val="20"/>
          <w:szCs w:val="20"/>
        </w:rPr>
        <w:t>Psicosocial</w:t>
      </w:r>
    </w:p>
    <w:p w14:paraId="75076172" w14:textId="77777777" w:rsidR="00C23CAE" w:rsidRPr="00C23CAE" w:rsidRDefault="00C23CAE" w:rsidP="00C23CAE">
      <w:pPr>
        <w:jc w:val="both"/>
        <w:rPr>
          <w:rFonts w:ascii="Arial" w:hAnsi="Arial" w:cs="Arial"/>
          <w:sz w:val="20"/>
          <w:szCs w:val="20"/>
        </w:rPr>
      </w:pPr>
    </w:p>
    <w:p w14:paraId="7C938E98" w14:textId="54403853" w:rsidR="00C50D87" w:rsidRPr="00C23CAE" w:rsidRDefault="00C50D87" w:rsidP="00C23CAE">
      <w:pPr>
        <w:numPr>
          <w:ilvl w:val="0"/>
          <w:numId w:val="17"/>
        </w:numPr>
        <w:spacing w:after="200" w:line="276" w:lineRule="auto"/>
        <w:jc w:val="both"/>
        <w:rPr>
          <w:rFonts w:ascii="Arial" w:hAnsi="Arial" w:cs="Arial"/>
          <w:b/>
          <w:bCs/>
          <w:sz w:val="20"/>
          <w:szCs w:val="20"/>
        </w:rPr>
      </w:pPr>
      <w:r w:rsidRPr="00C23CAE">
        <w:rPr>
          <w:rFonts w:ascii="Arial" w:hAnsi="Arial" w:cs="Arial"/>
          <w:b/>
          <w:bCs/>
          <w:sz w:val="20"/>
          <w:szCs w:val="20"/>
        </w:rPr>
        <w:t>Quedan excluidas del ámbito de aplicación del Real Decreto 2267/2004, de 3 de diciembre:</w:t>
      </w:r>
    </w:p>
    <w:p w14:paraId="43D266F0" w14:textId="76C5B58F" w:rsidR="00C50D87" w:rsidRDefault="00C50D87" w:rsidP="004F143F">
      <w:pPr>
        <w:pStyle w:val="Prrafodelista"/>
        <w:numPr>
          <w:ilvl w:val="0"/>
          <w:numId w:val="83"/>
        </w:numPr>
        <w:spacing w:after="200" w:line="276" w:lineRule="auto"/>
        <w:jc w:val="both"/>
        <w:rPr>
          <w:rFonts w:ascii="Arial" w:hAnsi="Arial" w:cs="Arial"/>
          <w:sz w:val="20"/>
          <w:szCs w:val="20"/>
        </w:rPr>
      </w:pPr>
      <w:r w:rsidRPr="00C23CAE">
        <w:rPr>
          <w:rFonts w:ascii="Arial" w:hAnsi="Arial" w:cs="Arial"/>
          <w:sz w:val="20"/>
          <w:szCs w:val="20"/>
        </w:rPr>
        <w:t>Las actividades realizadas en factorías de soporte de alimentación de menos de 1000m²</w:t>
      </w:r>
    </w:p>
    <w:p w14:paraId="79C3D9A1" w14:textId="06942FD8" w:rsidR="00C50D87" w:rsidRDefault="00C50D87" w:rsidP="004F143F">
      <w:pPr>
        <w:pStyle w:val="Prrafodelista"/>
        <w:numPr>
          <w:ilvl w:val="0"/>
          <w:numId w:val="83"/>
        </w:numPr>
        <w:spacing w:after="200" w:line="276" w:lineRule="auto"/>
        <w:jc w:val="both"/>
        <w:rPr>
          <w:rFonts w:ascii="Arial" w:hAnsi="Arial" w:cs="Arial"/>
          <w:sz w:val="20"/>
          <w:szCs w:val="20"/>
        </w:rPr>
      </w:pPr>
      <w:r w:rsidRPr="00C23CAE">
        <w:rPr>
          <w:rFonts w:ascii="Arial" w:hAnsi="Arial" w:cs="Arial"/>
          <w:sz w:val="20"/>
          <w:szCs w:val="20"/>
        </w:rPr>
        <w:t>Las actividades agrarias y/o ganaderas, ya se realicen de forma simultánea o independientemente.</w:t>
      </w:r>
    </w:p>
    <w:p w14:paraId="6980EA86" w14:textId="6B3ECB9A" w:rsidR="00C50D87" w:rsidRDefault="00C50D87" w:rsidP="004F143F">
      <w:pPr>
        <w:pStyle w:val="Prrafodelista"/>
        <w:numPr>
          <w:ilvl w:val="0"/>
          <w:numId w:val="83"/>
        </w:numPr>
        <w:spacing w:after="200" w:line="276" w:lineRule="auto"/>
        <w:jc w:val="both"/>
        <w:rPr>
          <w:rFonts w:ascii="Arial" w:hAnsi="Arial" w:cs="Arial"/>
          <w:sz w:val="20"/>
          <w:szCs w:val="20"/>
        </w:rPr>
      </w:pPr>
      <w:r w:rsidRPr="00C23CAE">
        <w:rPr>
          <w:rFonts w:ascii="Arial" w:hAnsi="Arial" w:cs="Arial"/>
          <w:sz w:val="20"/>
          <w:szCs w:val="20"/>
        </w:rPr>
        <w:t>Las actividades realizadas en factorías de soporte de tratamiento de productos marítimos de menos de 1000m²</w:t>
      </w:r>
    </w:p>
    <w:p w14:paraId="11B20C65" w14:textId="0EB64678" w:rsidR="00C50D87" w:rsidRPr="00C23CAE" w:rsidRDefault="00C50D87" w:rsidP="004F143F">
      <w:pPr>
        <w:pStyle w:val="Prrafodelista"/>
        <w:numPr>
          <w:ilvl w:val="0"/>
          <w:numId w:val="83"/>
        </w:numPr>
        <w:spacing w:after="200" w:line="276" w:lineRule="auto"/>
        <w:jc w:val="both"/>
        <w:rPr>
          <w:rFonts w:ascii="Arial" w:hAnsi="Arial" w:cs="Arial"/>
          <w:sz w:val="20"/>
          <w:szCs w:val="20"/>
        </w:rPr>
      </w:pPr>
      <w:r w:rsidRPr="00C23CAE">
        <w:rPr>
          <w:rFonts w:ascii="Arial" w:hAnsi="Arial" w:cs="Arial"/>
          <w:sz w:val="20"/>
          <w:szCs w:val="20"/>
        </w:rPr>
        <w:t>Las actividades realizadas en factorías de soporte de tratamiento de productos marítimos de más de 1000m²</w:t>
      </w:r>
    </w:p>
    <w:p w14:paraId="76923FE0" w14:textId="092EF55B" w:rsidR="00C50D87" w:rsidRPr="00C23CAE" w:rsidRDefault="00C50D87" w:rsidP="00C23CAE">
      <w:pPr>
        <w:numPr>
          <w:ilvl w:val="0"/>
          <w:numId w:val="17"/>
        </w:numPr>
        <w:spacing w:after="200" w:line="276" w:lineRule="auto"/>
        <w:jc w:val="both"/>
        <w:rPr>
          <w:rFonts w:ascii="Arial" w:hAnsi="Arial" w:cs="Arial"/>
          <w:b/>
          <w:bCs/>
          <w:sz w:val="20"/>
          <w:szCs w:val="20"/>
        </w:rPr>
      </w:pPr>
      <w:r w:rsidRPr="00C23CAE">
        <w:rPr>
          <w:rFonts w:ascii="Arial" w:hAnsi="Arial" w:cs="Arial"/>
          <w:b/>
          <w:bCs/>
          <w:sz w:val="20"/>
          <w:szCs w:val="20"/>
        </w:rPr>
        <w:t xml:space="preserve">Cuando en un establecimiento industrial coexistan con la actividad industrial otros usos con la misma titularidad, para los que sea de aplicación la norma básica de la Edificación: condiciones de protección contra incendios, o una normativa equivalente, los requisitos que deben satisfacer los espacios de uso no industrial serán los exigidos por dicha normativa cuando superen los límites: </w:t>
      </w:r>
    </w:p>
    <w:p w14:paraId="63A975A0" w14:textId="0C88DD6D" w:rsidR="00C50D87" w:rsidRPr="00FA1FDC" w:rsidRDefault="00C50D87" w:rsidP="004F143F">
      <w:pPr>
        <w:pStyle w:val="Prrafodelista"/>
        <w:numPr>
          <w:ilvl w:val="0"/>
          <w:numId w:val="84"/>
        </w:numPr>
        <w:spacing w:after="200" w:line="276" w:lineRule="auto"/>
        <w:jc w:val="both"/>
        <w:rPr>
          <w:rFonts w:ascii="Arial" w:hAnsi="Arial" w:cs="Arial"/>
          <w:sz w:val="20"/>
          <w:szCs w:val="20"/>
        </w:rPr>
      </w:pPr>
      <w:r w:rsidRPr="00FA1FDC">
        <w:rPr>
          <w:rFonts w:ascii="Arial" w:hAnsi="Arial" w:cs="Arial"/>
          <w:sz w:val="20"/>
          <w:szCs w:val="20"/>
        </w:rPr>
        <w:t>Zona comercial: superficie construida inferior a 250m²</w:t>
      </w:r>
    </w:p>
    <w:p w14:paraId="771261B3" w14:textId="517434CB" w:rsidR="00C50D87" w:rsidRDefault="00C50D87" w:rsidP="004F143F">
      <w:pPr>
        <w:pStyle w:val="Prrafodelista"/>
        <w:numPr>
          <w:ilvl w:val="0"/>
          <w:numId w:val="84"/>
        </w:numPr>
        <w:spacing w:after="200" w:line="276" w:lineRule="auto"/>
        <w:jc w:val="both"/>
        <w:rPr>
          <w:rFonts w:ascii="Arial" w:hAnsi="Arial" w:cs="Arial"/>
          <w:sz w:val="20"/>
          <w:szCs w:val="20"/>
        </w:rPr>
      </w:pPr>
      <w:r w:rsidRPr="00FA1FDC">
        <w:rPr>
          <w:rFonts w:ascii="Arial" w:hAnsi="Arial" w:cs="Arial"/>
          <w:sz w:val="20"/>
          <w:szCs w:val="20"/>
        </w:rPr>
        <w:t>Zona administrativa: superficie construida superior a 250m²</w:t>
      </w:r>
    </w:p>
    <w:p w14:paraId="173B036B" w14:textId="5512E8A7" w:rsidR="00C50D87" w:rsidRDefault="00C50D87" w:rsidP="004F143F">
      <w:pPr>
        <w:pStyle w:val="Prrafodelista"/>
        <w:numPr>
          <w:ilvl w:val="0"/>
          <w:numId w:val="84"/>
        </w:numPr>
        <w:spacing w:after="200" w:line="276" w:lineRule="auto"/>
        <w:jc w:val="both"/>
        <w:rPr>
          <w:rFonts w:ascii="Arial" w:hAnsi="Arial" w:cs="Arial"/>
          <w:sz w:val="20"/>
          <w:szCs w:val="20"/>
        </w:rPr>
      </w:pPr>
      <w:r w:rsidRPr="00FA1FDC">
        <w:rPr>
          <w:rFonts w:ascii="Arial" w:hAnsi="Arial" w:cs="Arial"/>
          <w:sz w:val="20"/>
          <w:szCs w:val="20"/>
        </w:rPr>
        <w:t>Salas de reuniones, conferencias, proyecciones: capacidad superior a 50 personas sentada</w:t>
      </w:r>
      <w:r w:rsidR="00FA1FDC">
        <w:rPr>
          <w:rFonts w:ascii="Arial" w:hAnsi="Arial" w:cs="Arial"/>
          <w:sz w:val="20"/>
          <w:szCs w:val="20"/>
        </w:rPr>
        <w:t>s</w:t>
      </w:r>
    </w:p>
    <w:p w14:paraId="4DFEEF38" w14:textId="77777777" w:rsidR="00C50D87" w:rsidRPr="00FA1FDC" w:rsidRDefault="00C50D87" w:rsidP="004F143F">
      <w:pPr>
        <w:pStyle w:val="Prrafodelista"/>
        <w:numPr>
          <w:ilvl w:val="0"/>
          <w:numId w:val="84"/>
        </w:numPr>
        <w:spacing w:after="200" w:line="276" w:lineRule="auto"/>
        <w:jc w:val="both"/>
        <w:rPr>
          <w:rFonts w:ascii="Arial" w:hAnsi="Arial" w:cs="Arial"/>
          <w:sz w:val="20"/>
          <w:szCs w:val="20"/>
        </w:rPr>
      </w:pPr>
      <w:r w:rsidRPr="00FA1FDC">
        <w:rPr>
          <w:rFonts w:ascii="Arial" w:hAnsi="Arial" w:cs="Arial"/>
          <w:sz w:val="20"/>
          <w:szCs w:val="20"/>
        </w:rPr>
        <w:t>Salas de reuniones, conferencias, proyecciones: capacidad superior a 50 personas.</w:t>
      </w:r>
    </w:p>
    <w:p w14:paraId="482C1EE5" w14:textId="77777777" w:rsidR="00C50D87" w:rsidRPr="00AC15BC" w:rsidRDefault="00C50D87" w:rsidP="00C23CAE">
      <w:pPr>
        <w:numPr>
          <w:ilvl w:val="0"/>
          <w:numId w:val="17"/>
        </w:numPr>
        <w:spacing w:after="200" w:line="276" w:lineRule="auto"/>
        <w:jc w:val="both"/>
        <w:rPr>
          <w:rFonts w:ascii="Arial" w:hAnsi="Arial" w:cs="Arial"/>
          <w:sz w:val="20"/>
          <w:szCs w:val="20"/>
        </w:rPr>
      </w:pPr>
      <w:r w:rsidRPr="00FA1FDC">
        <w:rPr>
          <w:rFonts w:ascii="Arial" w:hAnsi="Arial" w:cs="Arial"/>
          <w:b/>
          <w:bCs/>
          <w:sz w:val="20"/>
          <w:szCs w:val="20"/>
        </w:rPr>
        <w:t>Según el Real decreto 393/2007, de 23 de marzo y dentro del anexo I “</w:t>
      </w:r>
      <w:r w:rsidRPr="00FA1FDC">
        <w:rPr>
          <w:rFonts w:ascii="Arial" w:hAnsi="Arial" w:cs="Arial"/>
          <w:b/>
          <w:bCs/>
          <w:i/>
          <w:sz w:val="20"/>
          <w:szCs w:val="20"/>
        </w:rPr>
        <w:t xml:space="preserve">Actividades sin reglamentación sectorial específica”, </w:t>
      </w:r>
      <w:r w:rsidRPr="00FA1FDC">
        <w:rPr>
          <w:rFonts w:ascii="Arial" w:hAnsi="Arial" w:cs="Arial"/>
          <w:b/>
          <w:bCs/>
          <w:sz w:val="20"/>
          <w:szCs w:val="20"/>
        </w:rPr>
        <w:t xml:space="preserve">se encuentra los establecimientos de usos sanitarios en los que se prestan cuidados médicos en régimen de hospitalización y/o tratamiento intensivo o </w:t>
      </w:r>
      <w:proofErr w:type="gramStart"/>
      <w:r w:rsidRPr="00FA1FDC">
        <w:rPr>
          <w:rFonts w:ascii="Arial" w:hAnsi="Arial" w:cs="Arial"/>
          <w:b/>
          <w:bCs/>
          <w:sz w:val="20"/>
          <w:szCs w:val="20"/>
        </w:rPr>
        <w:t>quirúrgico ,</w:t>
      </w:r>
      <w:proofErr w:type="gramEnd"/>
      <w:r w:rsidRPr="00FA1FDC">
        <w:rPr>
          <w:rFonts w:ascii="Arial" w:hAnsi="Arial" w:cs="Arial"/>
          <w:b/>
          <w:bCs/>
          <w:sz w:val="20"/>
          <w:szCs w:val="20"/>
        </w:rPr>
        <w:t xml:space="preserve"> con una disponibilidad igual o superior a</w:t>
      </w:r>
      <w:r w:rsidRPr="00AC15BC">
        <w:rPr>
          <w:rFonts w:ascii="Arial" w:hAnsi="Arial" w:cs="Arial"/>
          <w:sz w:val="20"/>
          <w:szCs w:val="20"/>
        </w:rPr>
        <w:t>:</w:t>
      </w:r>
    </w:p>
    <w:p w14:paraId="5FAA1214" w14:textId="2AA153F0" w:rsidR="00C50D87" w:rsidRPr="00FA1FDC" w:rsidRDefault="00C50D87" w:rsidP="004F143F">
      <w:pPr>
        <w:pStyle w:val="Prrafodelista"/>
        <w:numPr>
          <w:ilvl w:val="0"/>
          <w:numId w:val="21"/>
        </w:numPr>
        <w:spacing w:after="200" w:line="240" w:lineRule="auto"/>
        <w:ind w:hanging="357"/>
        <w:jc w:val="both"/>
        <w:rPr>
          <w:rFonts w:ascii="Arial" w:hAnsi="Arial" w:cs="Arial"/>
          <w:sz w:val="20"/>
          <w:szCs w:val="20"/>
        </w:rPr>
      </w:pPr>
      <w:r w:rsidRPr="00FA1FDC">
        <w:rPr>
          <w:rFonts w:ascii="Arial" w:hAnsi="Arial" w:cs="Arial"/>
          <w:sz w:val="20"/>
          <w:szCs w:val="20"/>
        </w:rPr>
        <w:t>100 camas</w:t>
      </w:r>
    </w:p>
    <w:p w14:paraId="1A846FC5" w14:textId="77777777" w:rsidR="00C50D87" w:rsidRPr="00AC15BC" w:rsidRDefault="00C50D87" w:rsidP="004F143F">
      <w:pPr>
        <w:numPr>
          <w:ilvl w:val="0"/>
          <w:numId w:val="21"/>
        </w:numPr>
        <w:spacing w:after="200" w:line="240" w:lineRule="auto"/>
        <w:ind w:hanging="357"/>
        <w:jc w:val="both"/>
        <w:rPr>
          <w:rFonts w:ascii="Arial" w:hAnsi="Arial" w:cs="Arial"/>
          <w:sz w:val="20"/>
          <w:szCs w:val="20"/>
        </w:rPr>
      </w:pPr>
      <w:r w:rsidRPr="00AC15BC">
        <w:rPr>
          <w:rFonts w:ascii="Arial" w:hAnsi="Arial" w:cs="Arial"/>
          <w:sz w:val="20"/>
          <w:szCs w:val="20"/>
        </w:rPr>
        <w:t>150 camas</w:t>
      </w:r>
    </w:p>
    <w:p w14:paraId="65C09E9F" w14:textId="77777777" w:rsidR="00C50D87" w:rsidRPr="00AC15BC" w:rsidRDefault="00C50D87" w:rsidP="004F143F">
      <w:pPr>
        <w:numPr>
          <w:ilvl w:val="0"/>
          <w:numId w:val="21"/>
        </w:numPr>
        <w:spacing w:after="200" w:line="240" w:lineRule="auto"/>
        <w:ind w:hanging="357"/>
        <w:jc w:val="both"/>
        <w:rPr>
          <w:rFonts w:ascii="Arial" w:hAnsi="Arial" w:cs="Arial"/>
          <w:sz w:val="20"/>
          <w:szCs w:val="20"/>
        </w:rPr>
      </w:pPr>
      <w:r w:rsidRPr="00AC15BC">
        <w:rPr>
          <w:rFonts w:ascii="Arial" w:hAnsi="Arial" w:cs="Arial"/>
          <w:sz w:val="20"/>
          <w:szCs w:val="20"/>
        </w:rPr>
        <w:t>200 camas</w:t>
      </w:r>
    </w:p>
    <w:p w14:paraId="29923399" w14:textId="77777777" w:rsidR="00C50D87" w:rsidRPr="00AC15BC" w:rsidRDefault="00C50D87" w:rsidP="004F143F">
      <w:pPr>
        <w:numPr>
          <w:ilvl w:val="0"/>
          <w:numId w:val="21"/>
        </w:numPr>
        <w:spacing w:after="200" w:line="240" w:lineRule="auto"/>
        <w:ind w:hanging="357"/>
        <w:jc w:val="both"/>
        <w:rPr>
          <w:rFonts w:ascii="Arial" w:hAnsi="Arial" w:cs="Arial"/>
          <w:sz w:val="20"/>
          <w:szCs w:val="20"/>
        </w:rPr>
      </w:pPr>
      <w:r w:rsidRPr="00AC15BC">
        <w:rPr>
          <w:rFonts w:ascii="Arial" w:hAnsi="Arial" w:cs="Arial"/>
          <w:sz w:val="20"/>
          <w:szCs w:val="20"/>
        </w:rPr>
        <w:t>250 camas</w:t>
      </w:r>
    </w:p>
    <w:p w14:paraId="68D23565" w14:textId="52E166B5" w:rsidR="00C50D87" w:rsidRPr="00FA1FDC" w:rsidRDefault="00C50D87" w:rsidP="00C23CAE">
      <w:pPr>
        <w:numPr>
          <w:ilvl w:val="0"/>
          <w:numId w:val="17"/>
        </w:numPr>
        <w:spacing w:after="200" w:line="276" w:lineRule="auto"/>
        <w:jc w:val="both"/>
        <w:rPr>
          <w:rFonts w:ascii="Arial" w:hAnsi="Arial" w:cs="Arial"/>
          <w:b/>
          <w:bCs/>
          <w:sz w:val="20"/>
          <w:szCs w:val="20"/>
        </w:rPr>
      </w:pPr>
      <w:r w:rsidRPr="00FA1FDC">
        <w:rPr>
          <w:rFonts w:ascii="Arial" w:hAnsi="Arial" w:cs="Arial"/>
          <w:b/>
          <w:bCs/>
          <w:sz w:val="20"/>
          <w:szCs w:val="20"/>
        </w:rPr>
        <w:lastRenderedPageBreak/>
        <w:t>Según establece el Real Decreto 2267/2004 en su artículo 10 el titular del establecimiento industrial deberá comunicar al órgano competente de la comunidad autónoma, en el plazo de 15 días, cualquier incendio que se produzca en el establecimiento industrial en el que concurra, con daños materiales superiores a:</w:t>
      </w:r>
    </w:p>
    <w:p w14:paraId="63574219" w14:textId="79AB4BAE" w:rsidR="00C50D87" w:rsidRPr="00FA1FDC" w:rsidRDefault="00C50D87" w:rsidP="004F143F">
      <w:pPr>
        <w:pStyle w:val="Prrafodelista"/>
        <w:numPr>
          <w:ilvl w:val="0"/>
          <w:numId w:val="22"/>
        </w:numPr>
        <w:spacing w:after="200" w:line="276" w:lineRule="auto"/>
        <w:jc w:val="both"/>
        <w:rPr>
          <w:rFonts w:ascii="Arial" w:hAnsi="Arial" w:cs="Arial"/>
          <w:sz w:val="20"/>
          <w:szCs w:val="20"/>
        </w:rPr>
      </w:pPr>
      <w:r w:rsidRPr="00FA1FDC">
        <w:rPr>
          <w:rFonts w:ascii="Arial" w:hAnsi="Arial" w:cs="Arial"/>
          <w:sz w:val="20"/>
          <w:szCs w:val="20"/>
        </w:rPr>
        <w:t>10.000 euros.</w:t>
      </w:r>
    </w:p>
    <w:p w14:paraId="258FB431" w14:textId="77777777" w:rsidR="00C50D87" w:rsidRPr="00AC15BC" w:rsidRDefault="00C50D87" w:rsidP="004F143F">
      <w:pPr>
        <w:numPr>
          <w:ilvl w:val="0"/>
          <w:numId w:val="22"/>
        </w:numPr>
        <w:spacing w:after="200" w:line="276" w:lineRule="auto"/>
        <w:jc w:val="both"/>
        <w:rPr>
          <w:rFonts w:ascii="Arial" w:hAnsi="Arial" w:cs="Arial"/>
          <w:sz w:val="20"/>
          <w:szCs w:val="20"/>
        </w:rPr>
      </w:pPr>
      <w:r w:rsidRPr="00AC15BC">
        <w:rPr>
          <w:rFonts w:ascii="Arial" w:hAnsi="Arial" w:cs="Arial"/>
          <w:sz w:val="20"/>
          <w:szCs w:val="20"/>
        </w:rPr>
        <w:t>20.000 euros</w:t>
      </w:r>
    </w:p>
    <w:p w14:paraId="15007FFD" w14:textId="77777777" w:rsidR="00C50D87" w:rsidRPr="00AC15BC" w:rsidRDefault="00C50D87" w:rsidP="004F143F">
      <w:pPr>
        <w:numPr>
          <w:ilvl w:val="0"/>
          <w:numId w:val="22"/>
        </w:numPr>
        <w:spacing w:after="200" w:line="276" w:lineRule="auto"/>
        <w:jc w:val="both"/>
        <w:rPr>
          <w:rFonts w:ascii="Arial" w:hAnsi="Arial" w:cs="Arial"/>
          <w:sz w:val="20"/>
          <w:szCs w:val="20"/>
        </w:rPr>
      </w:pPr>
      <w:r w:rsidRPr="00AC15BC">
        <w:rPr>
          <w:rFonts w:ascii="Arial" w:hAnsi="Arial" w:cs="Arial"/>
          <w:sz w:val="20"/>
          <w:szCs w:val="20"/>
        </w:rPr>
        <w:t>30.000 euros</w:t>
      </w:r>
    </w:p>
    <w:p w14:paraId="4F3ACBA0" w14:textId="77777777" w:rsidR="00C50D87" w:rsidRPr="00AC15BC" w:rsidRDefault="00C50D87" w:rsidP="004F143F">
      <w:pPr>
        <w:numPr>
          <w:ilvl w:val="0"/>
          <w:numId w:val="22"/>
        </w:numPr>
        <w:spacing w:after="200" w:line="276" w:lineRule="auto"/>
        <w:jc w:val="both"/>
        <w:rPr>
          <w:rFonts w:ascii="Arial" w:hAnsi="Arial" w:cs="Arial"/>
          <w:sz w:val="20"/>
          <w:szCs w:val="20"/>
        </w:rPr>
      </w:pPr>
      <w:r w:rsidRPr="00AC15BC">
        <w:rPr>
          <w:rFonts w:ascii="Arial" w:hAnsi="Arial" w:cs="Arial"/>
          <w:sz w:val="20"/>
          <w:szCs w:val="20"/>
        </w:rPr>
        <w:t>40.000 euros</w:t>
      </w:r>
    </w:p>
    <w:p w14:paraId="1DA2943D" w14:textId="27DD3EE9" w:rsidR="00C50D87" w:rsidRPr="00FA1FDC" w:rsidRDefault="00C50D87" w:rsidP="00C23CAE">
      <w:pPr>
        <w:numPr>
          <w:ilvl w:val="0"/>
          <w:numId w:val="17"/>
        </w:numPr>
        <w:spacing w:after="200" w:line="276" w:lineRule="auto"/>
        <w:jc w:val="both"/>
        <w:rPr>
          <w:rFonts w:ascii="Arial" w:hAnsi="Arial" w:cs="Arial"/>
          <w:b/>
          <w:bCs/>
          <w:i/>
          <w:sz w:val="20"/>
          <w:szCs w:val="20"/>
        </w:rPr>
      </w:pPr>
      <w:r w:rsidRPr="00FA1FDC">
        <w:rPr>
          <w:rFonts w:ascii="Arial" w:hAnsi="Arial" w:cs="Arial"/>
          <w:b/>
          <w:bCs/>
          <w:sz w:val="20"/>
          <w:szCs w:val="20"/>
        </w:rPr>
        <w:t xml:space="preserve">Según el Anejo SI A del documento Básico del </w:t>
      </w:r>
      <w:proofErr w:type="gramStart"/>
      <w:r w:rsidRPr="00FA1FDC">
        <w:rPr>
          <w:rFonts w:ascii="Arial" w:hAnsi="Arial" w:cs="Arial"/>
          <w:b/>
          <w:bCs/>
          <w:sz w:val="20"/>
          <w:szCs w:val="20"/>
        </w:rPr>
        <w:t>CTE ”Seguridad</w:t>
      </w:r>
      <w:proofErr w:type="gramEnd"/>
      <w:r w:rsidRPr="00FA1FDC">
        <w:rPr>
          <w:rFonts w:ascii="Arial" w:hAnsi="Arial" w:cs="Arial"/>
          <w:b/>
          <w:bCs/>
          <w:sz w:val="20"/>
          <w:szCs w:val="20"/>
        </w:rPr>
        <w:t xml:space="preserve"> en caso de </w:t>
      </w:r>
      <w:proofErr w:type="gramStart"/>
      <w:r w:rsidRPr="00FA1FDC">
        <w:rPr>
          <w:rFonts w:ascii="Arial" w:hAnsi="Arial" w:cs="Arial"/>
          <w:b/>
          <w:bCs/>
          <w:sz w:val="20"/>
          <w:szCs w:val="20"/>
        </w:rPr>
        <w:t>incendio”(</w:t>
      </w:r>
      <w:proofErr w:type="gramEnd"/>
      <w:r w:rsidRPr="00FA1FDC">
        <w:rPr>
          <w:rFonts w:ascii="Arial" w:hAnsi="Arial" w:cs="Arial"/>
          <w:b/>
          <w:bCs/>
          <w:sz w:val="20"/>
          <w:szCs w:val="20"/>
        </w:rPr>
        <w:t>SI</w:t>
      </w:r>
      <w:proofErr w:type="gramStart"/>
      <w:r w:rsidRPr="00FA1FDC">
        <w:rPr>
          <w:rFonts w:ascii="Arial" w:hAnsi="Arial" w:cs="Arial"/>
          <w:b/>
          <w:bCs/>
          <w:sz w:val="20"/>
          <w:szCs w:val="20"/>
        </w:rPr>
        <w:t>) .El</w:t>
      </w:r>
      <w:proofErr w:type="gramEnd"/>
      <w:r w:rsidRPr="00FA1FDC">
        <w:rPr>
          <w:rFonts w:ascii="Arial" w:hAnsi="Arial" w:cs="Arial"/>
          <w:b/>
          <w:bCs/>
          <w:sz w:val="20"/>
          <w:szCs w:val="20"/>
        </w:rPr>
        <w:t xml:space="preserve"> origen de evacuación es todo punto </w:t>
      </w:r>
      <w:proofErr w:type="spellStart"/>
      <w:r w:rsidRPr="00FA1FDC">
        <w:rPr>
          <w:rFonts w:ascii="Arial" w:hAnsi="Arial" w:cs="Arial"/>
          <w:b/>
          <w:bCs/>
          <w:sz w:val="20"/>
          <w:szCs w:val="20"/>
        </w:rPr>
        <w:t>ocupable</w:t>
      </w:r>
      <w:proofErr w:type="spellEnd"/>
      <w:r w:rsidRPr="00FA1FDC">
        <w:rPr>
          <w:rFonts w:ascii="Arial" w:hAnsi="Arial" w:cs="Arial"/>
          <w:b/>
          <w:bCs/>
          <w:sz w:val="20"/>
          <w:szCs w:val="20"/>
        </w:rPr>
        <w:t xml:space="preserve"> de un </w:t>
      </w:r>
      <w:proofErr w:type="gramStart"/>
      <w:r w:rsidRPr="00FA1FDC">
        <w:rPr>
          <w:rFonts w:ascii="Arial" w:hAnsi="Arial" w:cs="Arial"/>
          <w:b/>
          <w:bCs/>
          <w:sz w:val="20"/>
          <w:szCs w:val="20"/>
        </w:rPr>
        <w:t>edificio ,</w:t>
      </w:r>
      <w:proofErr w:type="gramEnd"/>
      <w:r w:rsidRPr="00FA1FDC">
        <w:rPr>
          <w:rFonts w:ascii="Arial" w:hAnsi="Arial" w:cs="Arial"/>
          <w:b/>
          <w:bCs/>
          <w:sz w:val="20"/>
          <w:szCs w:val="20"/>
        </w:rPr>
        <w:t xml:space="preserve"> exceptuando los del interior de las viviendas, y los de todo </w:t>
      </w:r>
      <w:proofErr w:type="gramStart"/>
      <w:r w:rsidRPr="00FA1FDC">
        <w:rPr>
          <w:rFonts w:ascii="Arial" w:hAnsi="Arial" w:cs="Arial"/>
          <w:b/>
          <w:bCs/>
          <w:sz w:val="20"/>
          <w:szCs w:val="20"/>
        </w:rPr>
        <w:t>recinto ,</w:t>
      </w:r>
      <w:proofErr w:type="gramEnd"/>
      <w:r w:rsidRPr="00FA1FDC">
        <w:rPr>
          <w:rFonts w:ascii="Arial" w:hAnsi="Arial" w:cs="Arial"/>
          <w:b/>
          <w:bCs/>
          <w:sz w:val="20"/>
          <w:szCs w:val="20"/>
        </w:rPr>
        <w:t xml:space="preserve"> o conjunto de ellos comunicados entre </w:t>
      </w:r>
      <w:proofErr w:type="gramStart"/>
      <w:r w:rsidRPr="00FA1FDC">
        <w:rPr>
          <w:rFonts w:ascii="Arial" w:hAnsi="Arial" w:cs="Arial"/>
          <w:b/>
          <w:bCs/>
          <w:sz w:val="20"/>
          <w:szCs w:val="20"/>
        </w:rPr>
        <w:t>sí ,</w:t>
      </w:r>
      <w:proofErr w:type="gramEnd"/>
      <w:r w:rsidRPr="00FA1FDC">
        <w:rPr>
          <w:rFonts w:ascii="Arial" w:hAnsi="Arial" w:cs="Arial"/>
          <w:b/>
          <w:bCs/>
          <w:sz w:val="20"/>
          <w:szCs w:val="20"/>
        </w:rPr>
        <w:t xml:space="preserve"> cuya superficie total no exceda de 50 m² y que la densidad de ocupación no exceda de: </w:t>
      </w:r>
    </w:p>
    <w:p w14:paraId="011DBD35" w14:textId="77777777" w:rsidR="00C50D87" w:rsidRPr="00AC15BC" w:rsidRDefault="00C50D87" w:rsidP="004F143F">
      <w:pPr>
        <w:numPr>
          <w:ilvl w:val="0"/>
          <w:numId w:val="23"/>
        </w:numPr>
        <w:spacing w:after="200" w:line="276" w:lineRule="auto"/>
        <w:jc w:val="both"/>
        <w:rPr>
          <w:rFonts w:ascii="Arial" w:hAnsi="Arial" w:cs="Arial"/>
          <w:sz w:val="20"/>
          <w:szCs w:val="20"/>
        </w:rPr>
      </w:pPr>
      <w:r w:rsidRPr="00AC15BC">
        <w:rPr>
          <w:rFonts w:ascii="Arial" w:hAnsi="Arial" w:cs="Arial"/>
          <w:sz w:val="20"/>
          <w:szCs w:val="20"/>
        </w:rPr>
        <w:t>10 personas/10 m²</w:t>
      </w:r>
    </w:p>
    <w:p w14:paraId="6CF053F2" w14:textId="77777777" w:rsidR="00C50D87" w:rsidRPr="00AC15BC" w:rsidRDefault="00C50D87" w:rsidP="004F143F">
      <w:pPr>
        <w:numPr>
          <w:ilvl w:val="0"/>
          <w:numId w:val="23"/>
        </w:numPr>
        <w:spacing w:after="200" w:line="276" w:lineRule="auto"/>
        <w:jc w:val="both"/>
        <w:rPr>
          <w:rFonts w:ascii="Arial" w:hAnsi="Arial" w:cs="Arial"/>
          <w:sz w:val="20"/>
          <w:szCs w:val="20"/>
        </w:rPr>
      </w:pPr>
      <w:r w:rsidRPr="00AC15BC">
        <w:rPr>
          <w:rFonts w:ascii="Arial" w:hAnsi="Arial" w:cs="Arial"/>
          <w:sz w:val="20"/>
          <w:szCs w:val="20"/>
        </w:rPr>
        <w:t>5 personas/10 m²</w:t>
      </w:r>
    </w:p>
    <w:p w14:paraId="5AD165DF" w14:textId="77777777" w:rsidR="00C50D87" w:rsidRPr="00AC15BC" w:rsidRDefault="00C50D87" w:rsidP="004F143F">
      <w:pPr>
        <w:numPr>
          <w:ilvl w:val="0"/>
          <w:numId w:val="23"/>
        </w:numPr>
        <w:spacing w:after="200" w:line="276" w:lineRule="auto"/>
        <w:jc w:val="both"/>
        <w:rPr>
          <w:rFonts w:ascii="Arial" w:hAnsi="Arial" w:cs="Arial"/>
          <w:sz w:val="20"/>
          <w:szCs w:val="20"/>
        </w:rPr>
      </w:pPr>
      <w:r w:rsidRPr="00AC15BC">
        <w:rPr>
          <w:rFonts w:ascii="Arial" w:hAnsi="Arial" w:cs="Arial"/>
          <w:sz w:val="20"/>
          <w:szCs w:val="20"/>
        </w:rPr>
        <w:t>3 personas/10 m²</w:t>
      </w:r>
    </w:p>
    <w:p w14:paraId="2E3E043D" w14:textId="3A3FF2DF" w:rsidR="00C50D87" w:rsidRDefault="00C50D87" w:rsidP="004F143F">
      <w:pPr>
        <w:numPr>
          <w:ilvl w:val="0"/>
          <w:numId w:val="23"/>
        </w:numPr>
        <w:spacing w:after="200" w:line="276" w:lineRule="auto"/>
        <w:jc w:val="both"/>
        <w:rPr>
          <w:rFonts w:ascii="Arial" w:hAnsi="Arial" w:cs="Arial"/>
          <w:sz w:val="20"/>
          <w:szCs w:val="20"/>
        </w:rPr>
      </w:pPr>
      <w:r w:rsidRPr="00AC15BC">
        <w:rPr>
          <w:rFonts w:ascii="Arial" w:hAnsi="Arial" w:cs="Arial"/>
          <w:sz w:val="20"/>
          <w:szCs w:val="20"/>
        </w:rPr>
        <w:t>1 personas/10 m²</w:t>
      </w:r>
    </w:p>
    <w:p w14:paraId="55165F5B" w14:textId="77777777" w:rsidR="00FA1FDC" w:rsidRPr="00FA1FDC" w:rsidRDefault="00FA1FDC" w:rsidP="00FA1FDC">
      <w:pPr>
        <w:numPr>
          <w:ilvl w:val="0"/>
          <w:numId w:val="17"/>
        </w:numPr>
        <w:spacing w:after="200" w:line="276" w:lineRule="auto"/>
        <w:jc w:val="both"/>
        <w:rPr>
          <w:rFonts w:ascii="Arial" w:hAnsi="Arial" w:cs="Arial"/>
          <w:b/>
          <w:bCs/>
          <w:sz w:val="20"/>
          <w:szCs w:val="20"/>
        </w:rPr>
      </w:pPr>
      <w:r w:rsidRPr="00FA1FDC">
        <w:rPr>
          <w:rFonts w:ascii="Arial" w:hAnsi="Arial" w:cs="Arial"/>
          <w:b/>
          <w:bCs/>
          <w:sz w:val="20"/>
          <w:szCs w:val="20"/>
        </w:rPr>
        <w:t>Según el Decreto 55/2012 de 3 de agosto por el que se regula la composición, organización y funcionamiento de la Comisión Regional de Protección Civil de La Rioja en ausencia del secretario, por vacante, enfermedad u otra causa legal será sustituido por:</w:t>
      </w:r>
    </w:p>
    <w:p w14:paraId="5654FDA6" w14:textId="77777777" w:rsidR="00FA1FDC" w:rsidRPr="00AC15BC" w:rsidRDefault="00FA1FDC" w:rsidP="004F143F">
      <w:pPr>
        <w:numPr>
          <w:ilvl w:val="0"/>
          <w:numId w:val="34"/>
        </w:numPr>
        <w:spacing w:after="200" w:line="276" w:lineRule="auto"/>
        <w:jc w:val="both"/>
        <w:rPr>
          <w:rFonts w:ascii="Arial" w:hAnsi="Arial" w:cs="Arial"/>
          <w:sz w:val="20"/>
          <w:szCs w:val="20"/>
        </w:rPr>
      </w:pPr>
      <w:r w:rsidRPr="00AC15BC">
        <w:rPr>
          <w:rFonts w:ascii="Arial" w:hAnsi="Arial" w:cs="Arial"/>
          <w:sz w:val="20"/>
          <w:szCs w:val="20"/>
        </w:rPr>
        <w:t>Persona designada por el Presidente de la Comisión de Protección Civil entre un funcionario de la Dirección General con competencias en materia de protección civil.</w:t>
      </w:r>
    </w:p>
    <w:p w14:paraId="1593B01C" w14:textId="77777777" w:rsidR="00FA1FDC" w:rsidRPr="00AC15BC" w:rsidRDefault="00FA1FDC" w:rsidP="004F143F">
      <w:pPr>
        <w:numPr>
          <w:ilvl w:val="0"/>
          <w:numId w:val="34"/>
        </w:numPr>
        <w:spacing w:after="200" w:line="276" w:lineRule="auto"/>
        <w:jc w:val="both"/>
        <w:rPr>
          <w:rFonts w:ascii="Arial" w:hAnsi="Arial" w:cs="Arial"/>
          <w:sz w:val="20"/>
          <w:szCs w:val="20"/>
        </w:rPr>
      </w:pPr>
      <w:r w:rsidRPr="00AC15BC">
        <w:rPr>
          <w:rFonts w:ascii="Arial" w:hAnsi="Arial" w:cs="Arial"/>
          <w:sz w:val="20"/>
          <w:szCs w:val="20"/>
        </w:rPr>
        <w:t xml:space="preserve">Un representante de los municipios con más de 1.000 habitantes designado por la Federación Riojana de Municipios. </w:t>
      </w:r>
    </w:p>
    <w:p w14:paraId="5DD7DDBD" w14:textId="77777777" w:rsidR="00FA1FDC" w:rsidRPr="00AC15BC" w:rsidRDefault="00FA1FDC" w:rsidP="004F143F">
      <w:pPr>
        <w:numPr>
          <w:ilvl w:val="0"/>
          <w:numId w:val="34"/>
        </w:numPr>
        <w:spacing w:after="200" w:line="276" w:lineRule="auto"/>
        <w:jc w:val="both"/>
        <w:rPr>
          <w:rFonts w:ascii="Arial" w:hAnsi="Arial" w:cs="Arial"/>
          <w:sz w:val="20"/>
          <w:szCs w:val="20"/>
        </w:rPr>
      </w:pPr>
      <w:r w:rsidRPr="00AC15BC">
        <w:rPr>
          <w:rFonts w:ascii="Arial" w:hAnsi="Arial" w:cs="Arial"/>
          <w:sz w:val="20"/>
          <w:szCs w:val="20"/>
        </w:rPr>
        <w:t>Un representante de los municipios con menos de 1.000 habitantes designado por la Federación Riojana de Municipios</w:t>
      </w:r>
    </w:p>
    <w:p w14:paraId="3D628503" w14:textId="77777777" w:rsidR="00FA1FDC" w:rsidRPr="00AC15BC" w:rsidRDefault="00FA1FDC" w:rsidP="004F143F">
      <w:pPr>
        <w:numPr>
          <w:ilvl w:val="0"/>
          <w:numId w:val="34"/>
        </w:numPr>
        <w:spacing w:after="200" w:line="276" w:lineRule="auto"/>
        <w:jc w:val="both"/>
        <w:rPr>
          <w:rFonts w:ascii="Arial" w:hAnsi="Arial" w:cs="Arial"/>
          <w:sz w:val="20"/>
          <w:szCs w:val="20"/>
        </w:rPr>
      </w:pPr>
      <w:r w:rsidRPr="00AC15BC">
        <w:rPr>
          <w:rFonts w:ascii="Arial" w:hAnsi="Arial" w:cs="Arial"/>
          <w:sz w:val="20"/>
          <w:szCs w:val="20"/>
        </w:rPr>
        <w:t>El Jefe del Centro de Coordinación Operativa SOS Rioja.</w:t>
      </w:r>
    </w:p>
    <w:p w14:paraId="42551513" w14:textId="77777777" w:rsidR="00FA1FDC" w:rsidRPr="00FA1FDC" w:rsidRDefault="00FA1FDC" w:rsidP="00FA1FDC">
      <w:pPr>
        <w:spacing w:after="200" w:line="276" w:lineRule="auto"/>
        <w:jc w:val="both"/>
        <w:rPr>
          <w:rFonts w:ascii="Arial" w:hAnsi="Arial" w:cs="Arial"/>
          <w:b/>
          <w:bCs/>
          <w:sz w:val="20"/>
          <w:szCs w:val="20"/>
        </w:rPr>
      </w:pPr>
    </w:p>
    <w:p w14:paraId="49762810" w14:textId="270AE195" w:rsidR="00C50D87" w:rsidRPr="00FA1FDC" w:rsidRDefault="00C50D87" w:rsidP="00C23CAE">
      <w:pPr>
        <w:numPr>
          <w:ilvl w:val="0"/>
          <w:numId w:val="17"/>
        </w:numPr>
        <w:spacing w:after="200" w:line="276" w:lineRule="auto"/>
        <w:rPr>
          <w:rFonts w:ascii="Arial" w:hAnsi="Arial" w:cs="Arial"/>
          <w:b/>
          <w:bCs/>
          <w:sz w:val="20"/>
          <w:szCs w:val="20"/>
        </w:rPr>
      </w:pPr>
      <w:r w:rsidRPr="00FA1FDC">
        <w:rPr>
          <w:rFonts w:ascii="Arial" w:hAnsi="Arial" w:cs="Arial"/>
          <w:b/>
          <w:bCs/>
          <w:sz w:val="20"/>
          <w:szCs w:val="20"/>
        </w:rPr>
        <w:t xml:space="preserve"> En el </w:t>
      </w:r>
      <w:proofErr w:type="spellStart"/>
      <w:r w:rsidRPr="00FA1FDC">
        <w:rPr>
          <w:rFonts w:ascii="Arial" w:hAnsi="Arial" w:cs="Arial"/>
          <w:b/>
          <w:bCs/>
          <w:sz w:val="20"/>
          <w:szCs w:val="20"/>
        </w:rPr>
        <w:t>platercar</w:t>
      </w:r>
      <w:proofErr w:type="spellEnd"/>
      <w:r w:rsidRPr="00FA1FDC">
        <w:rPr>
          <w:rFonts w:ascii="Arial" w:hAnsi="Arial" w:cs="Arial"/>
          <w:b/>
          <w:bCs/>
          <w:sz w:val="20"/>
          <w:szCs w:val="20"/>
        </w:rPr>
        <w:t xml:space="preserve"> ¿Quién es el órgano gestor del plan?</w:t>
      </w:r>
    </w:p>
    <w:p w14:paraId="54EBB990" w14:textId="77777777" w:rsidR="00C50D87" w:rsidRPr="00AC15BC" w:rsidRDefault="00C50D87" w:rsidP="004F143F">
      <w:pPr>
        <w:numPr>
          <w:ilvl w:val="0"/>
          <w:numId w:val="25"/>
        </w:numPr>
        <w:spacing w:after="200" w:line="276" w:lineRule="auto"/>
        <w:jc w:val="both"/>
        <w:rPr>
          <w:rFonts w:ascii="Arial" w:hAnsi="Arial" w:cs="Arial"/>
          <w:sz w:val="20"/>
          <w:szCs w:val="20"/>
        </w:rPr>
      </w:pPr>
      <w:r w:rsidRPr="00AC15BC">
        <w:rPr>
          <w:rFonts w:ascii="Arial" w:hAnsi="Arial" w:cs="Arial"/>
          <w:sz w:val="20"/>
          <w:szCs w:val="20"/>
        </w:rPr>
        <w:t>La consejería en la que se encuadra la estructura de protección civil de la Rioja</w:t>
      </w:r>
    </w:p>
    <w:p w14:paraId="723ABBA6" w14:textId="77777777" w:rsidR="00C50D87" w:rsidRPr="00AC15BC" w:rsidRDefault="00C50D87" w:rsidP="004F143F">
      <w:pPr>
        <w:numPr>
          <w:ilvl w:val="0"/>
          <w:numId w:val="25"/>
        </w:numPr>
        <w:spacing w:after="200" w:line="276" w:lineRule="auto"/>
        <w:jc w:val="both"/>
        <w:rPr>
          <w:rFonts w:ascii="Arial" w:hAnsi="Arial" w:cs="Arial"/>
          <w:sz w:val="20"/>
          <w:szCs w:val="20"/>
        </w:rPr>
      </w:pPr>
      <w:r w:rsidRPr="00AC15BC">
        <w:rPr>
          <w:rFonts w:ascii="Arial" w:hAnsi="Arial" w:cs="Arial"/>
          <w:sz w:val="20"/>
          <w:szCs w:val="20"/>
        </w:rPr>
        <w:t>El gobierno de la Comunidad Autónoma</w:t>
      </w:r>
    </w:p>
    <w:p w14:paraId="523DD68D" w14:textId="77777777" w:rsidR="00C50D87" w:rsidRPr="00AC15BC" w:rsidRDefault="00C50D87" w:rsidP="004F143F">
      <w:pPr>
        <w:numPr>
          <w:ilvl w:val="0"/>
          <w:numId w:val="25"/>
        </w:numPr>
        <w:spacing w:after="200" w:line="276" w:lineRule="auto"/>
        <w:jc w:val="both"/>
        <w:rPr>
          <w:rFonts w:ascii="Arial" w:hAnsi="Arial" w:cs="Arial"/>
          <w:sz w:val="20"/>
          <w:szCs w:val="20"/>
        </w:rPr>
      </w:pPr>
      <w:r w:rsidRPr="00AC15BC">
        <w:rPr>
          <w:rFonts w:ascii="Arial" w:hAnsi="Arial" w:cs="Arial"/>
          <w:sz w:val="20"/>
          <w:szCs w:val="20"/>
        </w:rPr>
        <w:t xml:space="preserve">Dependiendo del nivel del </w:t>
      </w:r>
      <w:proofErr w:type="spellStart"/>
      <w:r w:rsidRPr="00AC15BC">
        <w:rPr>
          <w:rFonts w:ascii="Arial" w:hAnsi="Arial" w:cs="Arial"/>
          <w:sz w:val="20"/>
          <w:szCs w:val="20"/>
        </w:rPr>
        <w:t>platercar</w:t>
      </w:r>
      <w:proofErr w:type="spellEnd"/>
      <w:r w:rsidRPr="00AC15BC">
        <w:rPr>
          <w:rFonts w:ascii="Arial" w:hAnsi="Arial" w:cs="Arial"/>
          <w:sz w:val="20"/>
          <w:szCs w:val="20"/>
        </w:rPr>
        <w:t xml:space="preserve"> que se esté gestionando, podrá recaer en diferentes titulares.</w:t>
      </w:r>
    </w:p>
    <w:p w14:paraId="295CB3D2" w14:textId="77777777" w:rsidR="00C50D87" w:rsidRPr="00AC15BC" w:rsidRDefault="00C50D87" w:rsidP="004F143F">
      <w:pPr>
        <w:numPr>
          <w:ilvl w:val="0"/>
          <w:numId w:val="25"/>
        </w:numPr>
        <w:spacing w:after="200" w:line="276" w:lineRule="auto"/>
        <w:jc w:val="both"/>
        <w:rPr>
          <w:rFonts w:ascii="Arial" w:hAnsi="Arial" w:cs="Arial"/>
          <w:sz w:val="20"/>
          <w:szCs w:val="20"/>
        </w:rPr>
      </w:pPr>
      <w:r w:rsidRPr="00AC15BC">
        <w:rPr>
          <w:rFonts w:ascii="Arial" w:hAnsi="Arial" w:cs="Arial"/>
          <w:sz w:val="20"/>
          <w:szCs w:val="20"/>
        </w:rPr>
        <w:t>El responsable del CECOP – SOS RIOJA</w:t>
      </w:r>
    </w:p>
    <w:p w14:paraId="646B3589" w14:textId="2ACB8CFA" w:rsidR="00C50D87" w:rsidRPr="007106DF" w:rsidRDefault="00C50D87" w:rsidP="00C23CAE">
      <w:pPr>
        <w:numPr>
          <w:ilvl w:val="0"/>
          <w:numId w:val="17"/>
        </w:numPr>
        <w:spacing w:after="200" w:line="276" w:lineRule="auto"/>
        <w:jc w:val="both"/>
        <w:rPr>
          <w:rFonts w:ascii="Arial" w:hAnsi="Arial" w:cs="Arial"/>
          <w:b/>
          <w:bCs/>
          <w:sz w:val="20"/>
          <w:szCs w:val="20"/>
        </w:rPr>
      </w:pPr>
      <w:r w:rsidRPr="007106DF">
        <w:rPr>
          <w:rFonts w:ascii="Arial" w:hAnsi="Arial" w:cs="Arial"/>
          <w:b/>
          <w:bCs/>
          <w:sz w:val="20"/>
          <w:szCs w:val="20"/>
        </w:rPr>
        <w:lastRenderedPageBreak/>
        <w:t xml:space="preserve">Establecido el nivel 2 del </w:t>
      </w:r>
      <w:proofErr w:type="spellStart"/>
      <w:r w:rsidRPr="007106DF">
        <w:rPr>
          <w:rFonts w:ascii="Arial" w:hAnsi="Arial" w:cs="Arial"/>
          <w:b/>
          <w:bCs/>
          <w:sz w:val="20"/>
          <w:szCs w:val="20"/>
        </w:rPr>
        <w:t>platercar</w:t>
      </w:r>
      <w:proofErr w:type="spellEnd"/>
      <w:r w:rsidR="007106DF">
        <w:rPr>
          <w:rFonts w:ascii="Arial" w:hAnsi="Arial" w:cs="Arial"/>
          <w:b/>
          <w:bCs/>
          <w:sz w:val="20"/>
          <w:szCs w:val="20"/>
        </w:rPr>
        <w:t>,</w:t>
      </w:r>
      <w:r w:rsidRPr="007106DF">
        <w:rPr>
          <w:rFonts w:ascii="Arial" w:hAnsi="Arial" w:cs="Arial"/>
          <w:b/>
          <w:bCs/>
          <w:sz w:val="20"/>
          <w:szCs w:val="20"/>
        </w:rPr>
        <w:t xml:space="preserve"> ¿Quién puede convocar, si lo considera necesario, un comité de crisis?</w:t>
      </w:r>
    </w:p>
    <w:p w14:paraId="7FF1B616" w14:textId="77777777" w:rsidR="00C50D87" w:rsidRPr="00AC15BC" w:rsidRDefault="00C50D87" w:rsidP="004F143F">
      <w:pPr>
        <w:numPr>
          <w:ilvl w:val="0"/>
          <w:numId w:val="26"/>
        </w:numPr>
        <w:spacing w:after="200" w:line="276" w:lineRule="auto"/>
        <w:jc w:val="both"/>
        <w:rPr>
          <w:rFonts w:ascii="Arial" w:hAnsi="Arial" w:cs="Arial"/>
          <w:sz w:val="20"/>
          <w:szCs w:val="20"/>
        </w:rPr>
      </w:pPr>
      <w:r w:rsidRPr="00AC15BC">
        <w:rPr>
          <w:rFonts w:ascii="Arial" w:hAnsi="Arial" w:cs="Arial"/>
          <w:sz w:val="20"/>
          <w:szCs w:val="20"/>
        </w:rPr>
        <w:t>El director del plan</w:t>
      </w:r>
    </w:p>
    <w:p w14:paraId="76E36AB7" w14:textId="77777777" w:rsidR="00C50D87" w:rsidRPr="00AC15BC" w:rsidRDefault="00C50D87" w:rsidP="004F143F">
      <w:pPr>
        <w:numPr>
          <w:ilvl w:val="0"/>
          <w:numId w:val="26"/>
        </w:numPr>
        <w:spacing w:after="200" w:line="276" w:lineRule="auto"/>
        <w:jc w:val="both"/>
        <w:rPr>
          <w:rFonts w:ascii="Arial" w:hAnsi="Arial" w:cs="Arial"/>
          <w:sz w:val="20"/>
          <w:szCs w:val="20"/>
        </w:rPr>
      </w:pPr>
      <w:r w:rsidRPr="00AC15BC">
        <w:rPr>
          <w:rFonts w:ascii="Arial" w:hAnsi="Arial" w:cs="Arial"/>
          <w:sz w:val="20"/>
          <w:szCs w:val="20"/>
        </w:rPr>
        <w:t xml:space="preserve">El Presidente de la Comunidad </w:t>
      </w:r>
    </w:p>
    <w:p w14:paraId="0D81F115" w14:textId="77777777" w:rsidR="00C50D87" w:rsidRPr="00AC15BC" w:rsidRDefault="00C50D87" w:rsidP="004F143F">
      <w:pPr>
        <w:numPr>
          <w:ilvl w:val="0"/>
          <w:numId w:val="26"/>
        </w:numPr>
        <w:spacing w:after="200" w:line="276" w:lineRule="auto"/>
        <w:jc w:val="both"/>
        <w:rPr>
          <w:rFonts w:ascii="Arial" w:hAnsi="Arial" w:cs="Arial"/>
          <w:sz w:val="20"/>
          <w:szCs w:val="20"/>
        </w:rPr>
      </w:pPr>
      <w:r w:rsidRPr="00AC15BC">
        <w:rPr>
          <w:rFonts w:ascii="Arial" w:hAnsi="Arial" w:cs="Arial"/>
          <w:sz w:val="20"/>
          <w:szCs w:val="20"/>
        </w:rPr>
        <w:t>El jefe del CECOP SOS-RIOJA</w:t>
      </w:r>
    </w:p>
    <w:p w14:paraId="4D0A7D2F" w14:textId="5DEC0A31" w:rsidR="00C50D87" w:rsidRDefault="00C50D87" w:rsidP="004F143F">
      <w:pPr>
        <w:numPr>
          <w:ilvl w:val="0"/>
          <w:numId w:val="26"/>
        </w:numPr>
        <w:spacing w:after="200" w:line="276" w:lineRule="auto"/>
        <w:jc w:val="both"/>
        <w:rPr>
          <w:rFonts w:ascii="Arial" w:hAnsi="Arial" w:cs="Arial"/>
          <w:sz w:val="20"/>
          <w:szCs w:val="20"/>
        </w:rPr>
      </w:pPr>
      <w:r w:rsidRPr="00AC15BC">
        <w:rPr>
          <w:rFonts w:ascii="Arial" w:hAnsi="Arial" w:cs="Arial"/>
          <w:sz w:val="20"/>
          <w:szCs w:val="20"/>
        </w:rPr>
        <w:t>Cualquiera de los tres anteriores.</w:t>
      </w:r>
    </w:p>
    <w:p w14:paraId="434FDC8E" w14:textId="77777777" w:rsidR="007106DF" w:rsidRPr="00AC15BC" w:rsidRDefault="007106DF" w:rsidP="007106DF">
      <w:pPr>
        <w:spacing w:after="200" w:line="276" w:lineRule="auto"/>
        <w:ind w:left="1080"/>
        <w:jc w:val="both"/>
        <w:rPr>
          <w:rFonts w:ascii="Arial" w:hAnsi="Arial" w:cs="Arial"/>
          <w:sz w:val="20"/>
          <w:szCs w:val="20"/>
        </w:rPr>
      </w:pPr>
    </w:p>
    <w:p w14:paraId="267143A6" w14:textId="77777777" w:rsidR="00C50D87" w:rsidRPr="007106DF" w:rsidRDefault="00C50D87" w:rsidP="00C23CAE">
      <w:pPr>
        <w:numPr>
          <w:ilvl w:val="0"/>
          <w:numId w:val="17"/>
        </w:numPr>
        <w:spacing w:after="200" w:line="276" w:lineRule="auto"/>
        <w:jc w:val="both"/>
        <w:rPr>
          <w:rFonts w:ascii="Arial" w:hAnsi="Arial" w:cs="Arial"/>
          <w:b/>
          <w:bCs/>
          <w:sz w:val="20"/>
          <w:szCs w:val="20"/>
        </w:rPr>
      </w:pPr>
      <w:r w:rsidRPr="007106DF">
        <w:rPr>
          <w:rFonts w:ascii="Arial" w:hAnsi="Arial" w:cs="Arial"/>
          <w:b/>
          <w:bCs/>
          <w:sz w:val="20"/>
          <w:szCs w:val="20"/>
        </w:rPr>
        <w:t xml:space="preserve">Se consideran como terrenos </w:t>
      </w:r>
      <w:proofErr w:type="gramStart"/>
      <w:r w:rsidRPr="007106DF">
        <w:rPr>
          <w:rFonts w:ascii="Arial" w:hAnsi="Arial" w:cs="Arial"/>
          <w:b/>
          <w:bCs/>
          <w:sz w:val="20"/>
          <w:szCs w:val="20"/>
        </w:rPr>
        <w:t>forestales :</w:t>
      </w:r>
      <w:proofErr w:type="gramEnd"/>
    </w:p>
    <w:p w14:paraId="623D0D65" w14:textId="69CD1CDC" w:rsidR="00C50D87" w:rsidRPr="00AC15BC" w:rsidRDefault="00C50D87" w:rsidP="004F143F">
      <w:pPr>
        <w:numPr>
          <w:ilvl w:val="0"/>
          <w:numId w:val="27"/>
        </w:numPr>
        <w:spacing w:after="200" w:line="276" w:lineRule="auto"/>
        <w:jc w:val="both"/>
        <w:rPr>
          <w:rFonts w:ascii="Arial" w:hAnsi="Arial" w:cs="Arial"/>
          <w:sz w:val="20"/>
          <w:szCs w:val="20"/>
        </w:rPr>
      </w:pPr>
      <w:r w:rsidRPr="00AC15BC">
        <w:rPr>
          <w:rFonts w:ascii="Arial" w:hAnsi="Arial" w:cs="Arial"/>
          <w:sz w:val="20"/>
          <w:szCs w:val="20"/>
        </w:rPr>
        <w:t>Las superficies agrícolas rústicas que se dediquen temporalmente al cultivo forestal temporales mediante plantaciones de especies productoras de maderas o leñas de turnos cortos, inferior a 10 años.</w:t>
      </w:r>
    </w:p>
    <w:p w14:paraId="5B37D094" w14:textId="7CD905A0" w:rsidR="00C50D87" w:rsidRPr="00AC15BC" w:rsidRDefault="00C50D87" w:rsidP="004F143F">
      <w:pPr>
        <w:numPr>
          <w:ilvl w:val="0"/>
          <w:numId w:val="27"/>
        </w:numPr>
        <w:spacing w:after="200" w:line="276" w:lineRule="auto"/>
        <w:jc w:val="both"/>
        <w:rPr>
          <w:rFonts w:ascii="Arial" w:hAnsi="Arial" w:cs="Arial"/>
          <w:sz w:val="20"/>
          <w:szCs w:val="20"/>
        </w:rPr>
      </w:pPr>
      <w:r w:rsidRPr="00AC15BC">
        <w:rPr>
          <w:rFonts w:ascii="Arial" w:hAnsi="Arial" w:cs="Arial"/>
          <w:sz w:val="20"/>
          <w:szCs w:val="20"/>
        </w:rPr>
        <w:t>Las superficies agrícolas rústicas que se dediquen temporalmente al cultivo forestal temporales mediante plantaciones de especies productoras de maderas o leñas de turnos cortos, inferior a 15 años.</w:t>
      </w:r>
    </w:p>
    <w:p w14:paraId="0749A565" w14:textId="77777777" w:rsidR="00C50D87" w:rsidRPr="00AC15BC" w:rsidRDefault="00C50D87" w:rsidP="004F143F">
      <w:pPr>
        <w:numPr>
          <w:ilvl w:val="0"/>
          <w:numId w:val="27"/>
        </w:numPr>
        <w:spacing w:after="200" w:line="276" w:lineRule="auto"/>
        <w:jc w:val="both"/>
        <w:rPr>
          <w:rFonts w:ascii="Arial" w:hAnsi="Arial" w:cs="Arial"/>
          <w:sz w:val="20"/>
          <w:szCs w:val="20"/>
        </w:rPr>
      </w:pPr>
      <w:r w:rsidRPr="00AC15BC">
        <w:rPr>
          <w:rFonts w:ascii="Arial" w:hAnsi="Arial" w:cs="Arial"/>
          <w:sz w:val="20"/>
          <w:szCs w:val="20"/>
        </w:rPr>
        <w:t xml:space="preserve">Las superficies </w:t>
      </w:r>
      <w:proofErr w:type="gramStart"/>
      <w:r w:rsidRPr="00AC15BC">
        <w:rPr>
          <w:rFonts w:ascii="Arial" w:hAnsi="Arial" w:cs="Arial"/>
          <w:sz w:val="20"/>
          <w:szCs w:val="20"/>
        </w:rPr>
        <w:t>arboladas  en</w:t>
      </w:r>
      <w:proofErr w:type="gramEnd"/>
      <w:r w:rsidRPr="00AC15BC">
        <w:rPr>
          <w:rFonts w:ascii="Arial" w:hAnsi="Arial" w:cs="Arial"/>
          <w:sz w:val="20"/>
          <w:szCs w:val="20"/>
        </w:rPr>
        <w:t xml:space="preserve"> territorios </w:t>
      </w:r>
      <w:proofErr w:type="gramStart"/>
      <w:r w:rsidRPr="00AC15BC">
        <w:rPr>
          <w:rFonts w:ascii="Arial" w:hAnsi="Arial" w:cs="Arial"/>
          <w:sz w:val="20"/>
          <w:szCs w:val="20"/>
        </w:rPr>
        <w:t>poblados  con</w:t>
      </w:r>
      <w:proofErr w:type="gramEnd"/>
      <w:r w:rsidRPr="00AC15BC">
        <w:rPr>
          <w:rFonts w:ascii="Arial" w:hAnsi="Arial" w:cs="Arial"/>
          <w:sz w:val="20"/>
          <w:szCs w:val="20"/>
        </w:rPr>
        <w:t xml:space="preserve"> especies forestales temporales mediante </w:t>
      </w:r>
      <w:proofErr w:type="gramStart"/>
      <w:r w:rsidRPr="00AC15BC">
        <w:rPr>
          <w:rFonts w:ascii="Arial" w:hAnsi="Arial" w:cs="Arial"/>
          <w:sz w:val="20"/>
          <w:szCs w:val="20"/>
        </w:rPr>
        <w:t>plantaciones  de</w:t>
      </w:r>
      <w:proofErr w:type="gramEnd"/>
      <w:r w:rsidRPr="00AC15BC">
        <w:rPr>
          <w:rFonts w:ascii="Arial" w:hAnsi="Arial" w:cs="Arial"/>
          <w:sz w:val="20"/>
          <w:szCs w:val="20"/>
        </w:rPr>
        <w:t xml:space="preserve"> especies productoras de maderas o leñas de turnos cortos, inferior a 10 años.</w:t>
      </w:r>
    </w:p>
    <w:p w14:paraId="2F5ACF30" w14:textId="6DEB3092" w:rsidR="00C50D87" w:rsidRPr="00AC15BC" w:rsidRDefault="00C50D87" w:rsidP="004F143F">
      <w:pPr>
        <w:numPr>
          <w:ilvl w:val="0"/>
          <w:numId w:val="27"/>
        </w:numPr>
        <w:spacing w:after="200" w:line="276" w:lineRule="auto"/>
        <w:jc w:val="both"/>
        <w:rPr>
          <w:rFonts w:ascii="Arial" w:hAnsi="Arial" w:cs="Arial"/>
          <w:sz w:val="20"/>
          <w:szCs w:val="20"/>
        </w:rPr>
      </w:pPr>
      <w:r w:rsidRPr="00AC15BC">
        <w:rPr>
          <w:rFonts w:ascii="Arial" w:hAnsi="Arial" w:cs="Arial"/>
          <w:sz w:val="20"/>
          <w:szCs w:val="20"/>
        </w:rPr>
        <w:t xml:space="preserve"> Las superficies arboladas en territorios poblados con especies forestales temporales mediante </w:t>
      </w:r>
      <w:proofErr w:type="gramStart"/>
      <w:r w:rsidRPr="00AC15BC">
        <w:rPr>
          <w:rFonts w:ascii="Arial" w:hAnsi="Arial" w:cs="Arial"/>
          <w:sz w:val="20"/>
          <w:szCs w:val="20"/>
        </w:rPr>
        <w:t>plantaciones  de</w:t>
      </w:r>
      <w:proofErr w:type="gramEnd"/>
      <w:r w:rsidRPr="00AC15BC">
        <w:rPr>
          <w:rFonts w:ascii="Arial" w:hAnsi="Arial" w:cs="Arial"/>
          <w:sz w:val="20"/>
          <w:szCs w:val="20"/>
        </w:rPr>
        <w:t xml:space="preserve"> especies productoras de maderas o leñas de turnos cortos, inferior a 15 años.</w:t>
      </w:r>
    </w:p>
    <w:p w14:paraId="49CB2074" w14:textId="72B34D91" w:rsidR="00C50D87" w:rsidRPr="007106DF" w:rsidRDefault="00C50D87" w:rsidP="00C23CAE">
      <w:pPr>
        <w:numPr>
          <w:ilvl w:val="0"/>
          <w:numId w:val="17"/>
        </w:numPr>
        <w:spacing w:after="200" w:line="276" w:lineRule="auto"/>
        <w:jc w:val="both"/>
        <w:rPr>
          <w:rFonts w:ascii="Arial" w:hAnsi="Arial" w:cs="Arial"/>
          <w:b/>
          <w:bCs/>
          <w:sz w:val="20"/>
          <w:szCs w:val="20"/>
        </w:rPr>
      </w:pPr>
      <w:r w:rsidRPr="007106DF">
        <w:rPr>
          <w:rFonts w:ascii="Arial" w:hAnsi="Arial" w:cs="Arial"/>
          <w:b/>
          <w:bCs/>
          <w:sz w:val="20"/>
          <w:szCs w:val="20"/>
        </w:rPr>
        <w:t xml:space="preserve">Dentro del </w:t>
      </w:r>
      <w:proofErr w:type="spellStart"/>
      <w:r w:rsidRPr="007106DF">
        <w:rPr>
          <w:rFonts w:ascii="Arial" w:hAnsi="Arial" w:cs="Arial"/>
          <w:b/>
          <w:bCs/>
          <w:sz w:val="20"/>
          <w:szCs w:val="20"/>
        </w:rPr>
        <w:t>Infocar</w:t>
      </w:r>
      <w:proofErr w:type="spellEnd"/>
      <w:r w:rsidRPr="007106DF">
        <w:rPr>
          <w:rFonts w:ascii="Arial" w:hAnsi="Arial" w:cs="Arial"/>
          <w:b/>
          <w:bCs/>
          <w:sz w:val="20"/>
          <w:szCs w:val="20"/>
        </w:rPr>
        <w:t xml:space="preserve"> que significa CECO</w:t>
      </w:r>
    </w:p>
    <w:p w14:paraId="10A8EEF1" w14:textId="77777777" w:rsidR="00C50D87" w:rsidRPr="00AC15BC" w:rsidRDefault="00C50D87" w:rsidP="004F143F">
      <w:pPr>
        <w:numPr>
          <w:ilvl w:val="0"/>
          <w:numId w:val="28"/>
        </w:numPr>
        <w:spacing w:after="200" w:line="276" w:lineRule="auto"/>
        <w:jc w:val="both"/>
        <w:rPr>
          <w:rFonts w:ascii="Arial" w:hAnsi="Arial" w:cs="Arial"/>
          <w:sz w:val="20"/>
          <w:szCs w:val="20"/>
        </w:rPr>
      </w:pPr>
      <w:r w:rsidRPr="00AC15BC">
        <w:rPr>
          <w:rFonts w:ascii="Arial" w:hAnsi="Arial" w:cs="Arial"/>
          <w:sz w:val="20"/>
          <w:szCs w:val="20"/>
        </w:rPr>
        <w:t>Centro Europeo de Comunicación Operativa</w:t>
      </w:r>
    </w:p>
    <w:p w14:paraId="3BE33D23" w14:textId="77777777" w:rsidR="00C50D87" w:rsidRPr="00AC15BC" w:rsidRDefault="00C50D87" w:rsidP="004F143F">
      <w:pPr>
        <w:numPr>
          <w:ilvl w:val="0"/>
          <w:numId w:val="28"/>
        </w:numPr>
        <w:spacing w:after="200" w:line="276" w:lineRule="auto"/>
        <w:jc w:val="both"/>
        <w:rPr>
          <w:rFonts w:ascii="Arial" w:hAnsi="Arial" w:cs="Arial"/>
          <w:sz w:val="20"/>
          <w:szCs w:val="20"/>
        </w:rPr>
      </w:pPr>
      <w:r w:rsidRPr="00AC15BC">
        <w:rPr>
          <w:rFonts w:ascii="Arial" w:hAnsi="Arial" w:cs="Arial"/>
          <w:sz w:val="20"/>
          <w:szCs w:val="20"/>
        </w:rPr>
        <w:t xml:space="preserve">Comité Estatal de Coordinación </w:t>
      </w:r>
    </w:p>
    <w:p w14:paraId="17AD3A4A" w14:textId="77777777" w:rsidR="00C50D87" w:rsidRPr="00AC15BC" w:rsidRDefault="00C50D87" w:rsidP="004F143F">
      <w:pPr>
        <w:numPr>
          <w:ilvl w:val="0"/>
          <w:numId w:val="28"/>
        </w:numPr>
        <w:spacing w:after="200" w:line="276" w:lineRule="auto"/>
        <w:jc w:val="both"/>
        <w:rPr>
          <w:rFonts w:ascii="Arial" w:hAnsi="Arial" w:cs="Arial"/>
          <w:sz w:val="20"/>
          <w:szCs w:val="20"/>
        </w:rPr>
      </w:pPr>
      <w:r w:rsidRPr="00AC15BC">
        <w:rPr>
          <w:rFonts w:ascii="Arial" w:hAnsi="Arial" w:cs="Arial"/>
          <w:sz w:val="20"/>
          <w:szCs w:val="20"/>
        </w:rPr>
        <w:t>Centro Europeo de Coordinación</w:t>
      </w:r>
    </w:p>
    <w:p w14:paraId="6BA1E2CD" w14:textId="77777777" w:rsidR="00C50D87" w:rsidRPr="00AC15BC" w:rsidRDefault="00C50D87" w:rsidP="004F143F">
      <w:pPr>
        <w:numPr>
          <w:ilvl w:val="0"/>
          <w:numId w:val="28"/>
        </w:numPr>
        <w:spacing w:after="200" w:line="276" w:lineRule="auto"/>
        <w:jc w:val="both"/>
        <w:rPr>
          <w:rFonts w:ascii="Arial" w:hAnsi="Arial" w:cs="Arial"/>
          <w:sz w:val="20"/>
          <w:szCs w:val="20"/>
        </w:rPr>
      </w:pPr>
      <w:r w:rsidRPr="00AC15BC">
        <w:rPr>
          <w:rFonts w:ascii="Arial" w:hAnsi="Arial" w:cs="Arial"/>
          <w:sz w:val="20"/>
          <w:szCs w:val="20"/>
        </w:rPr>
        <w:t>Control Europeo de Coordinación</w:t>
      </w:r>
    </w:p>
    <w:p w14:paraId="3C86BBF9" w14:textId="63B3AFAE" w:rsidR="00C50D87" w:rsidRPr="007106DF" w:rsidRDefault="00C50D87" w:rsidP="00C23CAE">
      <w:pPr>
        <w:numPr>
          <w:ilvl w:val="0"/>
          <w:numId w:val="17"/>
        </w:numPr>
        <w:spacing w:after="200" w:line="276" w:lineRule="auto"/>
        <w:jc w:val="both"/>
        <w:rPr>
          <w:rFonts w:ascii="Arial" w:hAnsi="Arial" w:cs="Arial"/>
          <w:b/>
          <w:bCs/>
          <w:sz w:val="20"/>
          <w:szCs w:val="20"/>
        </w:rPr>
      </w:pPr>
      <w:r w:rsidRPr="007106DF">
        <w:rPr>
          <w:rFonts w:ascii="Arial" w:hAnsi="Arial" w:cs="Arial"/>
          <w:b/>
          <w:bCs/>
          <w:sz w:val="20"/>
          <w:szCs w:val="20"/>
        </w:rPr>
        <w:t xml:space="preserve">Según el Decreto 138/2011, de 5 de octubre (TRANSCAR) nos dice </w:t>
      </w:r>
      <w:proofErr w:type="gramStart"/>
      <w:r w:rsidRPr="007106DF">
        <w:rPr>
          <w:rFonts w:ascii="Arial" w:hAnsi="Arial" w:cs="Arial"/>
          <w:b/>
          <w:bCs/>
          <w:sz w:val="20"/>
          <w:szCs w:val="20"/>
        </w:rPr>
        <w:t>que</w:t>
      </w:r>
      <w:proofErr w:type="gramEnd"/>
      <w:r w:rsidRPr="007106DF">
        <w:rPr>
          <w:rFonts w:ascii="Arial" w:hAnsi="Arial" w:cs="Arial"/>
          <w:b/>
          <w:bCs/>
          <w:sz w:val="20"/>
          <w:szCs w:val="20"/>
        </w:rPr>
        <w:t xml:space="preserve"> ante un accidente con mercancías peligrosas, se delimitarán tres áreas de actuación en función de los posibles efectos.</w:t>
      </w:r>
    </w:p>
    <w:p w14:paraId="17E60FB5" w14:textId="77777777" w:rsidR="00C50D87" w:rsidRPr="00AC15BC" w:rsidRDefault="00C50D87" w:rsidP="004F143F">
      <w:pPr>
        <w:numPr>
          <w:ilvl w:val="0"/>
          <w:numId w:val="29"/>
        </w:numPr>
        <w:spacing w:after="200" w:line="276" w:lineRule="auto"/>
        <w:jc w:val="both"/>
        <w:rPr>
          <w:rFonts w:ascii="Arial" w:hAnsi="Arial" w:cs="Arial"/>
          <w:sz w:val="20"/>
          <w:szCs w:val="20"/>
        </w:rPr>
      </w:pPr>
      <w:r w:rsidRPr="00AC15BC">
        <w:rPr>
          <w:rFonts w:ascii="Arial" w:hAnsi="Arial" w:cs="Arial"/>
          <w:sz w:val="20"/>
          <w:szCs w:val="20"/>
        </w:rPr>
        <w:t>Área de intervención, descontaminación y socorro</w:t>
      </w:r>
    </w:p>
    <w:p w14:paraId="6FF55AD5" w14:textId="77777777" w:rsidR="00C50D87" w:rsidRPr="00AC15BC" w:rsidRDefault="00C50D87" w:rsidP="004F143F">
      <w:pPr>
        <w:numPr>
          <w:ilvl w:val="0"/>
          <w:numId w:val="29"/>
        </w:numPr>
        <w:spacing w:after="200" w:line="276" w:lineRule="auto"/>
        <w:jc w:val="both"/>
        <w:rPr>
          <w:rFonts w:ascii="Arial" w:hAnsi="Arial" w:cs="Arial"/>
          <w:sz w:val="20"/>
          <w:szCs w:val="20"/>
        </w:rPr>
      </w:pPr>
      <w:r w:rsidRPr="00AC15BC">
        <w:rPr>
          <w:rFonts w:ascii="Arial" w:hAnsi="Arial" w:cs="Arial"/>
          <w:sz w:val="20"/>
          <w:szCs w:val="20"/>
        </w:rPr>
        <w:t xml:space="preserve">Área de </w:t>
      </w:r>
      <w:proofErr w:type="gramStart"/>
      <w:r w:rsidRPr="00AC15BC">
        <w:rPr>
          <w:rFonts w:ascii="Arial" w:hAnsi="Arial" w:cs="Arial"/>
          <w:sz w:val="20"/>
          <w:szCs w:val="20"/>
        </w:rPr>
        <w:t>intervención ,socorro</w:t>
      </w:r>
      <w:proofErr w:type="gramEnd"/>
      <w:r w:rsidRPr="00AC15BC">
        <w:rPr>
          <w:rFonts w:ascii="Arial" w:hAnsi="Arial" w:cs="Arial"/>
          <w:sz w:val="20"/>
          <w:szCs w:val="20"/>
        </w:rPr>
        <w:t xml:space="preserve"> y Base</w:t>
      </w:r>
    </w:p>
    <w:p w14:paraId="32AA938B" w14:textId="77777777" w:rsidR="00C50D87" w:rsidRPr="00AC15BC" w:rsidRDefault="00C50D87" w:rsidP="004F143F">
      <w:pPr>
        <w:numPr>
          <w:ilvl w:val="0"/>
          <w:numId w:val="29"/>
        </w:numPr>
        <w:spacing w:after="200" w:line="276" w:lineRule="auto"/>
        <w:jc w:val="both"/>
        <w:rPr>
          <w:rFonts w:ascii="Arial" w:hAnsi="Arial" w:cs="Arial"/>
          <w:sz w:val="20"/>
          <w:szCs w:val="20"/>
        </w:rPr>
      </w:pPr>
      <w:r w:rsidRPr="00AC15BC">
        <w:rPr>
          <w:rFonts w:ascii="Arial" w:hAnsi="Arial" w:cs="Arial"/>
          <w:sz w:val="20"/>
          <w:szCs w:val="20"/>
        </w:rPr>
        <w:t xml:space="preserve">Área </w:t>
      </w:r>
      <w:proofErr w:type="gramStart"/>
      <w:r w:rsidRPr="00AC15BC">
        <w:rPr>
          <w:rFonts w:ascii="Arial" w:hAnsi="Arial" w:cs="Arial"/>
          <w:sz w:val="20"/>
          <w:szCs w:val="20"/>
        </w:rPr>
        <w:t>Caliente ,</w:t>
      </w:r>
      <w:proofErr w:type="gramEnd"/>
      <w:r w:rsidRPr="00AC15BC">
        <w:rPr>
          <w:rFonts w:ascii="Arial" w:hAnsi="Arial" w:cs="Arial"/>
          <w:sz w:val="20"/>
          <w:szCs w:val="20"/>
        </w:rPr>
        <w:t xml:space="preserve"> templada y fría</w:t>
      </w:r>
    </w:p>
    <w:p w14:paraId="54EB0034" w14:textId="754DAB48" w:rsidR="00C50D87" w:rsidRDefault="00C50D87" w:rsidP="004F143F">
      <w:pPr>
        <w:numPr>
          <w:ilvl w:val="0"/>
          <w:numId w:val="29"/>
        </w:numPr>
        <w:spacing w:after="200" w:line="276" w:lineRule="auto"/>
        <w:jc w:val="both"/>
        <w:rPr>
          <w:rFonts w:ascii="Arial" w:hAnsi="Arial" w:cs="Arial"/>
          <w:sz w:val="20"/>
          <w:szCs w:val="20"/>
        </w:rPr>
      </w:pPr>
      <w:r w:rsidRPr="00AC15BC">
        <w:rPr>
          <w:rFonts w:ascii="Arial" w:hAnsi="Arial" w:cs="Arial"/>
          <w:sz w:val="20"/>
          <w:szCs w:val="20"/>
        </w:rPr>
        <w:t xml:space="preserve">Área de </w:t>
      </w:r>
      <w:proofErr w:type="gramStart"/>
      <w:r w:rsidRPr="00AC15BC">
        <w:rPr>
          <w:rFonts w:ascii="Arial" w:hAnsi="Arial" w:cs="Arial"/>
          <w:sz w:val="20"/>
          <w:szCs w:val="20"/>
        </w:rPr>
        <w:t>exposición ,Descontaminación</w:t>
      </w:r>
      <w:proofErr w:type="gramEnd"/>
      <w:r w:rsidRPr="00AC15BC">
        <w:rPr>
          <w:rFonts w:ascii="Arial" w:hAnsi="Arial" w:cs="Arial"/>
          <w:sz w:val="20"/>
          <w:szCs w:val="20"/>
        </w:rPr>
        <w:t xml:space="preserve"> y traslado</w:t>
      </w:r>
    </w:p>
    <w:p w14:paraId="3FB0E58A" w14:textId="0062A6B2" w:rsidR="00EF7974" w:rsidRDefault="00EF7974" w:rsidP="00EF7974">
      <w:pPr>
        <w:spacing w:after="200" w:line="276" w:lineRule="auto"/>
        <w:jc w:val="both"/>
        <w:rPr>
          <w:rFonts w:ascii="Arial" w:hAnsi="Arial" w:cs="Arial"/>
          <w:sz w:val="20"/>
          <w:szCs w:val="20"/>
        </w:rPr>
      </w:pPr>
    </w:p>
    <w:p w14:paraId="63A199AF" w14:textId="77777777" w:rsidR="00EF7974" w:rsidRPr="00AC15BC" w:rsidRDefault="00EF7974" w:rsidP="00EF7974">
      <w:pPr>
        <w:spacing w:after="200" w:line="276" w:lineRule="auto"/>
        <w:jc w:val="both"/>
        <w:rPr>
          <w:rFonts w:ascii="Arial" w:hAnsi="Arial" w:cs="Arial"/>
          <w:sz w:val="20"/>
          <w:szCs w:val="20"/>
        </w:rPr>
      </w:pPr>
    </w:p>
    <w:p w14:paraId="5673BA62" w14:textId="01BA23F8" w:rsidR="00C50D87" w:rsidRPr="007106DF" w:rsidRDefault="00C50D87" w:rsidP="00C23CAE">
      <w:pPr>
        <w:numPr>
          <w:ilvl w:val="0"/>
          <w:numId w:val="17"/>
        </w:numPr>
        <w:spacing w:after="200" w:line="276" w:lineRule="auto"/>
        <w:jc w:val="both"/>
        <w:rPr>
          <w:rFonts w:ascii="Arial" w:hAnsi="Arial" w:cs="Arial"/>
          <w:b/>
          <w:bCs/>
          <w:sz w:val="20"/>
          <w:szCs w:val="20"/>
        </w:rPr>
      </w:pPr>
      <w:r w:rsidRPr="007106DF">
        <w:rPr>
          <w:rFonts w:ascii="Arial" w:hAnsi="Arial" w:cs="Arial"/>
          <w:b/>
          <w:bCs/>
          <w:sz w:val="20"/>
          <w:szCs w:val="20"/>
        </w:rPr>
        <w:lastRenderedPageBreak/>
        <w:t xml:space="preserve">Dentro de las canalizaciones de radio en los terminales Motorola DP 4601 para </w:t>
      </w:r>
      <w:proofErr w:type="spellStart"/>
      <w:r w:rsidRPr="007106DF">
        <w:rPr>
          <w:rFonts w:ascii="Arial" w:hAnsi="Arial" w:cs="Arial"/>
          <w:b/>
          <w:bCs/>
          <w:sz w:val="20"/>
          <w:szCs w:val="20"/>
        </w:rPr>
        <w:t>Ceis</w:t>
      </w:r>
      <w:proofErr w:type="spellEnd"/>
      <w:r w:rsidRPr="007106DF">
        <w:rPr>
          <w:rFonts w:ascii="Arial" w:hAnsi="Arial" w:cs="Arial"/>
          <w:b/>
          <w:bCs/>
          <w:sz w:val="20"/>
          <w:szCs w:val="20"/>
        </w:rPr>
        <w:t xml:space="preserve"> se encuentra el canal </w:t>
      </w:r>
      <w:proofErr w:type="gramStart"/>
      <w:r w:rsidRPr="007106DF">
        <w:rPr>
          <w:rFonts w:ascii="Arial" w:hAnsi="Arial" w:cs="Arial"/>
          <w:b/>
          <w:bCs/>
          <w:sz w:val="20"/>
          <w:szCs w:val="20"/>
        </w:rPr>
        <w:t>112  cuya</w:t>
      </w:r>
      <w:proofErr w:type="gramEnd"/>
      <w:r w:rsidRPr="007106DF">
        <w:rPr>
          <w:rFonts w:ascii="Arial" w:hAnsi="Arial" w:cs="Arial"/>
          <w:b/>
          <w:bCs/>
          <w:sz w:val="20"/>
          <w:szCs w:val="20"/>
        </w:rPr>
        <w:t xml:space="preserve"> función es:</w:t>
      </w:r>
    </w:p>
    <w:p w14:paraId="30C2263B" w14:textId="77777777" w:rsidR="00C50D87" w:rsidRPr="00AC15BC" w:rsidRDefault="00C50D87" w:rsidP="004F143F">
      <w:pPr>
        <w:numPr>
          <w:ilvl w:val="0"/>
          <w:numId w:val="30"/>
        </w:numPr>
        <w:spacing w:after="200" w:line="276" w:lineRule="auto"/>
        <w:jc w:val="both"/>
        <w:rPr>
          <w:rFonts w:ascii="Arial" w:hAnsi="Arial" w:cs="Arial"/>
          <w:sz w:val="20"/>
          <w:szCs w:val="20"/>
        </w:rPr>
      </w:pPr>
      <w:r w:rsidRPr="00AC15BC">
        <w:rPr>
          <w:rFonts w:ascii="Arial" w:hAnsi="Arial" w:cs="Arial"/>
          <w:sz w:val="20"/>
          <w:szCs w:val="20"/>
        </w:rPr>
        <w:t>DMR SOS Rioja</w:t>
      </w:r>
    </w:p>
    <w:p w14:paraId="23417D1A" w14:textId="77777777" w:rsidR="00C50D87" w:rsidRPr="00AC15BC" w:rsidRDefault="00C50D87" w:rsidP="004F143F">
      <w:pPr>
        <w:numPr>
          <w:ilvl w:val="0"/>
          <w:numId w:val="30"/>
        </w:numPr>
        <w:spacing w:after="200" w:line="276" w:lineRule="auto"/>
        <w:jc w:val="both"/>
        <w:rPr>
          <w:rFonts w:ascii="Arial" w:hAnsi="Arial" w:cs="Arial"/>
          <w:sz w:val="20"/>
          <w:szCs w:val="20"/>
        </w:rPr>
      </w:pPr>
      <w:r w:rsidRPr="00AC15BC">
        <w:rPr>
          <w:rFonts w:ascii="Arial" w:hAnsi="Arial" w:cs="Arial"/>
          <w:sz w:val="20"/>
          <w:szCs w:val="20"/>
        </w:rPr>
        <w:t>DMR Emergencia</w:t>
      </w:r>
    </w:p>
    <w:p w14:paraId="226915DB" w14:textId="77777777" w:rsidR="00C50D87" w:rsidRPr="00AC15BC" w:rsidRDefault="00C50D87" w:rsidP="004F143F">
      <w:pPr>
        <w:numPr>
          <w:ilvl w:val="0"/>
          <w:numId w:val="30"/>
        </w:numPr>
        <w:spacing w:after="200" w:line="276" w:lineRule="auto"/>
        <w:jc w:val="both"/>
        <w:rPr>
          <w:rFonts w:ascii="Arial" w:hAnsi="Arial" w:cs="Arial"/>
          <w:sz w:val="20"/>
          <w:szCs w:val="20"/>
        </w:rPr>
      </w:pPr>
      <w:r w:rsidRPr="00AC15BC">
        <w:rPr>
          <w:rFonts w:ascii="Arial" w:hAnsi="Arial" w:cs="Arial"/>
          <w:sz w:val="20"/>
          <w:szCs w:val="20"/>
        </w:rPr>
        <w:t>DMR Simplex</w:t>
      </w:r>
    </w:p>
    <w:p w14:paraId="34782A02" w14:textId="77777777" w:rsidR="00C50D87" w:rsidRPr="00AC15BC" w:rsidRDefault="00C50D87" w:rsidP="004F143F">
      <w:pPr>
        <w:numPr>
          <w:ilvl w:val="0"/>
          <w:numId w:val="30"/>
        </w:numPr>
        <w:spacing w:after="200" w:line="276" w:lineRule="auto"/>
        <w:jc w:val="both"/>
        <w:rPr>
          <w:rFonts w:ascii="Arial" w:hAnsi="Arial" w:cs="Arial"/>
          <w:sz w:val="20"/>
          <w:szCs w:val="20"/>
        </w:rPr>
      </w:pPr>
      <w:r w:rsidRPr="00AC15BC">
        <w:rPr>
          <w:rFonts w:ascii="Arial" w:hAnsi="Arial" w:cs="Arial"/>
          <w:sz w:val="20"/>
          <w:szCs w:val="20"/>
        </w:rPr>
        <w:t xml:space="preserve">DMR </w:t>
      </w:r>
      <w:proofErr w:type="gramStart"/>
      <w:r w:rsidRPr="00AC15BC">
        <w:rPr>
          <w:rFonts w:ascii="Arial" w:hAnsi="Arial" w:cs="Arial"/>
          <w:sz w:val="20"/>
          <w:szCs w:val="20"/>
        </w:rPr>
        <w:t>Moncalvillo  REX</w:t>
      </w:r>
      <w:proofErr w:type="gramEnd"/>
    </w:p>
    <w:p w14:paraId="00F05217" w14:textId="77777777" w:rsidR="00C50D87" w:rsidRPr="007106DF" w:rsidRDefault="00C50D87" w:rsidP="00C23CAE">
      <w:pPr>
        <w:numPr>
          <w:ilvl w:val="0"/>
          <w:numId w:val="17"/>
        </w:numPr>
        <w:spacing w:after="200" w:line="276" w:lineRule="auto"/>
        <w:jc w:val="both"/>
        <w:rPr>
          <w:rFonts w:ascii="Arial" w:hAnsi="Arial" w:cs="Arial"/>
          <w:b/>
          <w:bCs/>
          <w:sz w:val="20"/>
          <w:szCs w:val="20"/>
        </w:rPr>
      </w:pPr>
      <w:r w:rsidRPr="007106DF">
        <w:rPr>
          <w:rFonts w:ascii="Arial" w:hAnsi="Arial" w:cs="Arial"/>
          <w:b/>
          <w:bCs/>
          <w:sz w:val="20"/>
          <w:szCs w:val="20"/>
        </w:rPr>
        <w:t>Según nos indica, el Documento Básico SI en caso de Incendio SI 5. Intervención de los bomberos: Los edificios con una altura de evacuación descendente mayor que 9 m deben disponer de un espacio de maniobra para los bomberos que cumpla las siguientes condiciones a lo largo de las fachadas en las que estén situados los accesos, o bien al interior del edificio, o bien al espacio abierto interior en el que se encuentren aquellos:</w:t>
      </w:r>
    </w:p>
    <w:p w14:paraId="1E89FB26" w14:textId="77777777" w:rsidR="00C50D87" w:rsidRPr="00AC15BC" w:rsidRDefault="00C50D87" w:rsidP="004F143F">
      <w:pPr>
        <w:numPr>
          <w:ilvl w:val="0"/>
          <w:numId w:val="31"/>
        </w:numPr>
        <w:spacing w:after="200" w:line="276" w:lineRule="auto"/>
        <w:jc w:val="both"/>
        <w:rPr>
          <w:rFonts w:ascii="Arial" w:hAnsi="Arial" w:cs="Arial"/>
          <w:sz w:val="20"/>
          <w:szCs w:val="20"/>
        </w:rPr>
      </w:pPr>
      <w:r w:rsidRPr="00AC15BC">
        <w:rPr>
          <w:rFonts w:ascii="Arial" w:hAnsi="Arial" w:cs="Arial"/>
          <w:sz w:val="20"/>
          <w:szCs w:val="20"/>
        </w:rPr>
        <w:t>Anchura mínima libre 3m</w:t>
      </w:r>
    </w:p>
    <w:p w14:paraId="2E749C86" w14:textId="77777777" w:rsidR="00C50D87" w:rsidRPr="00AC15BC" w:rsidRDefault="00C50D87" w:rsidP="004F143F">
      <w:pPr>
        <w:numPr>
          <w:ilvl w:val="0"/>
          <w:numId w:val="31"/>
        </w:numPr>
        <w:spacing w:after="200" w:line="276" w:lineRule="auto"/>
        <w:jc w:val="both"/>
        <w:rPr>
          <w:rFonts w:ascii="Arial" w:hAnsi="Arial" w:cs="Arial"/>
          <w:sz w:val="20"/>
          <w:szCs w:val="20"/>
        </w:rPr>
      </w:pPr>
      <w:r w:rsidRPr="00AC15BC">
        <w:rPr>
          <w:rFonts w:ascii="Arial" w:hAnsi="Arial" w:cs="Arial"/>
          <w:sz w:val="20"/>
          <w:szCs w:val="20"/>
        </w:rPr>
        <w:t xml:space="preserve"> Anchura mínima libre 5 m</w:t>
      </w:r>
    </w:p>
    <w:p w14:paraId="4AA59D1A" w14:textId="77777777" w:rsidR="00C50D87" w:rsidRPr="00AC15BC" w:rsidRDefault="00C50D87" w:rsidP="004F143F">
      <w:pPr>
        <w:numPr>
          <w:ilvl w:val="0"/>
          <w:numId w:val="31"/>
        </w:numPr>
        <w:spacing w:after="200" w:line="276" w:lineRule="auto"/>
        <w:jc w:val="both"/>
        <w:rPr>
          <w:rFonts w:ascii="Arial" w:hAnsi="Arial" w:cs="Arial"/>
          <w:sz w:val="20"/>
          <w:szCs w:val="20"/>
        </w:rPr>
      </w:pPr>
      <w:r w:rsidRPr="00AC15BC">
        <w:rPr>
          <w:rFonts w:ascii="Arial" w:hAnsi="Arial" w:cs="Arial"/>
          <w:sz w:val="20"/>
          <w:szCs w:val="20"/>
        </w:rPr>
        <w:t>Anchura mínima libre 7,5 m</w:t>
      </w:r>
    </w:p>
    <w:p w14:paraId="4E88DD87" w14:textId="77777777" w:rsidR="00C50D87" w:rsidRPr="00AC15BC" w:rsidRDefault="00C50D87" w:rsidP="004F143F">
      <w:pPr>
        <w:numPr>
          <w:ilvl w:val="0"/>
          <w:numId w:val="31"/>
        </w:numPr>
        <w:spacing w:after="200" w:line="276" w:lineRule="auto"/>
        <w:jc w:val="both"/>
        <w:rPr>
          <w:rFonts w:ascii="Arial" w:hAnsi="Arial" w:cs="Arial"/>
          <w:sz w:val="20"/>
          <w:szCs w:val="20"/>
        </w:rPr>
      </w:pPr>
      <w:r w:rsidRPr="00AC15BC">
        <w:rPr>
          <w:rFonts w:ascii="Arial" w:hAnsi="Arial" w:cs="Arial"/>
          <w:sz w:val="20"/>
          <w:szCs w:val="20"/>
        </w:rPr>
        <w:t>Anchura mínima libre 10 m</w:t>
      </w:r>
    </w:p>
    <w:p w14:paraId="758A6720" w14:textId="4376D0B5" w:rsidR="00C50D87" w:rsidRPr="007106DF" w:rsidRDefault="00C50D87" w:rsidP="00C23CAE">
      <w:pPr>
        <w:numPr>
          <w:ilvl w:val="0"/>
          <w:numId w:val="17"/>
        </w:numPr>
        <w:spacing w:after="200" w:line="276" w:lineRule="auto"/>
        <w:jc w:val="both"/>
        <w:rPr>
          <w:rFonts w:ascii="Arial" w:hAnsi="Arial" w:cs="Arial"/>
          <w:b/>
          <w:bCs/>
          <w:sz w:val="20"/>
          <w:szCs w:val="20"/>
        </w:rPr>
      </w:pPr>
      <w:proofErr w:type="gramStart"/>
      <w:r w:rsidRPr="007106DF">
        <w:rPr>
          <w:rFonts w:ascii="Arial" w:hAnsi="Arial" w:cs="Arial"/>
          <w:b/>
          <w:bCs/>
          <w:sz w:val="20"/>
          <w:szCs w:val="20"/>
        </w:rPr>
        <w:t>Qué significado tiene un triángulo equilátero de color verde con su pico hacia arriba dentro de un mapa de situación?</w:t>
      </w:r>
      <w:proofErr w:type="gramEnd"/>
    </w:p>
    <w:p w14:paraId="59A33387" w14:textId="77777777" w:rsidR="00C50D87" w:rsidRPr="00AC15BC" w:rsidRDefault="00C50D87" w:rsidP="004F143F">
      <w:pPr>
        <w:numPr>
          <w:ilvl w:val="0"/>
          <w:numId w:val="32"/>
        </w:numPr>
        <w:spacing w:after="200" w:line="276" w:lineRule="auto"/>
        <w:jc w:val="both"/>
        <w:rPr>
          <w:rFonts w:ascii="Arial" w:hAnsi="Arial" w:cs="Arial"/>
          <w:sz w:val="20"/>
          <w:szCs w:val="20"/>
        </w:rPr>
      </w:pPr>
      <w:r w:rsidRPr="00AC15BC">
        <w:rPr>
          <w:rFonts w:ascii="Arial" w:hAnsi="Arial" w:cs="Arial"/>
          <w:sz w:val="20"/>
          <w:szCs w:val="20"/>
        </w:rPr>
        <w:t>Fuente de peligro con componente humana</w:t>
      </w:r>
    </w:p>
    <w:p w14:paraId="64FCBA73" w14:textId="40318C71" w:rsidR="00C50D87" w:rsidRPr="00AC15BC" w:rsidRDefault="00C50D87" w:rsidP="004F143F">
      <w:pPr>
        <w:numPr>
          <w:ilvl w:val="0"/>
          <w:numId w:val="32"/>
        </w:numPr>
        <w:spacing w:after="200" w:line="276" w:lineRule="auto"/>
        <w:jc w:val="both"/>
        <w:rPr>
          <w:rFonts w:ascii="Arial" w:hAnsi="Arial" w:cs="Arial"/>
          <w:sz w:val="20"/>
          <w:szCs w:val="20"/>
        </w:rPr>
      </w:pPr>
      <w:r w:rsidRPr="00AC15BC">
        <w:rPr>
          <w:rFonts w:ascii="Arial" w:hAnsi="Arial" w:cs="Arial"/>
          <w:sz w:val="20"/>
          <w:szCs w:val="20"/>
        </w:rPr>
        <w:t>Punto sensible con componente humana</w:t>
      </w:r>
    </w:p>
    <w:p w14:paraId="4E89CA02" w14:textId="77777777" w:rsidR="00C50D87" w:rsidRPr="00AC15BC" w:rsidRDefault="00C50D87" w:rsidP="004F143F">
      <w:pPr>
        <w:numPr>
          <w:ilvl w:val="0"/>
          <w:numId w:val="32"/>
        </w:numPr>
        <w:spacing w:after="200" w:line="276" w:lineRule="auto"/>
        <w:jc w:val="both"/>
        <w:rPr>
          <w:rFonts w:ascii="Arial" w:hAnsi="Arial" w:cs="Arial"/>
          <w:sz w:val="20"/>
          <w:szCs w:val="20"/>
        </w:rPr>
      </w:pPr>
      <w:r w:rsidRPr="00AC15BC">
        <w:rPr>
          <w:rFonts w:ascii="Arial" w:hAnsi="Arial" w:cs="Arial"/>
          <w:sz w:val="20"/>
          <w:szCs w:val="20"/>
        </w:rPr>
        <w:t xml:space="preserve">Punto de encuentro </w:t>
      </w:r>
      <w:proofErr w:type="gramStart"/>
      <w:r w:rsidRPr="00AC15BC">
        <w:rPr>
          <w:rFonts w:ascii="Arial" w:hAnsi="Arial" w:cs="Arial"/>
          <w:sz w:val="20"/>
          <w:szCs w:val="20"/>
        </w:rPr>
        <w:t>de  evacuados</w:t>
      </w:r>
      <w:proofErr w:type="gramEnd"/>
    </w:p>
    <w:p w14:paraId="17178EB6" w14:textId="77777777" w:rsidR="00C50D87" w:rsidRPr="00AC15BC" w:rsidRDefault="00C50D87" w:rsidP="004F143F">
      <w:pPr>
        <w:numPr>
          <w:ilvl w:val="0"/>
          <w:numId w:val="32"/>
        </w:numPr>
        <w:spacing w:after="200" w:line="276" w:lineRule="auto"/>
        <w:jc w:val="both"/>
        <w:rPr>
          <w:rFonts w:ascii="Arial" w:hAnsi="Arial" w:cs="Arial"/>
          <w:sz w:val="20"/>
          <w:szCs w:val="20"/>
        </w:rPr>
      </w:pPr>
      <w:r w:rsidRPr="00AC15BC">
        <w:rPr>
          <w:rFonts w:ascii="Arial" w:hAnsi="Arial" w:cs="Arial"/>
          <w:sz w:val="20"/>
          <w:szCs w:val="20"/>
        </w:rPr>
        <w:t xml:space="preserve">Evacuación /rescate de victimas </w:t>
      </w:r>
    </w:p>
    <w:p w14:paraId="5F32483C" w14:textId="77777777" w:rsidR="00DA4A04" w:rsidRPr="00AC15BC" w:rsidRDefault="00DA4A04" w:rsidP="00DA4A04">
      <w:pPr>
        <w:pStyle w:val="Prrafodelista"/>
        <w:ind w:left="1211"/>
        <w:jc w:val="both"/>
        <w:rPr>
          <w:rFonts w:ascii="Arial" w:hAnsi="Arial" w:cs="Arial"/>
          <w:sz w:val="20"/>
          <w:szCs w:val="20"/>
        </w:rPr>
      </w:pPr>
    </w:p>
    <w:p w14:paraId="2709FD17" w14:textId="77777777" w:rsidR="00DA4A04" w:rsidRPr="00C23CAE" w:rsidRDefault="00DA4A04" w:rsidP="00DA4A04">
      <w:pPr>
        <w:pStyle w:val="Prrafodelista"/>
        <w:numPr>
          <w:ilvl w:val="0"/>
          <w:numId w:val="17"/>
        </w:numPr>
        <w:spacing w:after="200" w:line="276" w:lineRule="auto"/>
        <w:jc w:val="both"/>
        <w:rPr>
          <w:rFonts w:ascii="Arial" w:hAnsi="Arial" w:cs="Arial"/>
          <w:b/>
          <w:bCs/>
          <w:sz w:val="20"/>
          <w:szCs w:val="20"/>
        </w:rPr>
      </w:pPr>
      <w:r w:rsidRPr="00C23CAE">
        <w:rPr>
          <w:rFonts w:ascii="Arial" w:hAnsi="Arial" w:cs="Arial"/>
          <w:b/>
          <w:bCs/>
          <w:sz w:val="20"/>
          <w:szCs w:val="20"/>
        </w:rPr>
        <w:t>Los municipios con población de derecho menor de 20.000 habitantes considerados de especial peligrosidad en el catálogo y mapa de riesgos de La Rioja, tendrán un plazo de dispensa temporal para la elaboración del plan Municipal de Protección Civil de:</w:t>
      </w:r>
    </w:p>
    <w:p w14:paraId="453F2649" w14:textId="77777777" w:rsidR="00DA4A04" w:rsidRPr="00AC15BC" w:rsidRDefault="00DA4A04" w:rsidP="004F143F">
      <w:pPr>
        <w:numPr>
          <w:ilvl w:val="0"/>
          <w:numId w:val="20"/>
        </w:numPr>
        <w:spacing w:after="200" w:line="276" w:lineRule="auto"/>
        <w:jc w:val="both"/>
        <w:rPr>
          <w:rFonts w:ascii="Arial" w:hAnsi="Arial" w:cs="Arial"/>
          <w:sz w:val="20"/>
          <w:szCs w:val="20"/>
        </w:rPr>
      </w:pPr>
      <w:r w:rsidRPr="00AC15BC">
        <w:rPr>
          <w:rFonts w:ascii="Arial" w:hAnsi="Arial" w:cs="Arial"/>
          <w:sz w:val="20"/>
          <w:szCs w:val="20"/>
        </w:rPr>
        <w:t xml:space="preserve">Como máximo, de un año tras la recepción por el municipio de la comunicación del riesgo. </w:t>
      </w:r>
    </w:p>
    <w:p w14:paraId="22AC8A93" w14:textId="77777777" w:rsidR="00DA4A04" w:rsidRPr="00AC15BC" w:rsidRDefault="00DA4A04" w:rsidP="004F143F">
      <w:pPr>
        <w:numPr>
          <w:ilvl w:val="0"/>
          <w:numId w:val="20"/>
        </w:numPr>
        <w:spacing w:after="200" w:line="276" w:lineRule="auto"/>
        <w:jc w:val="both"/>
        <w:rPr>
          <w:rFonts w:ascii="Arial" w:hAnsi="Arial" w:cs="Arial"/>
          <w:sz w:val="20"/>
          <w:szCs w:val="20"/>
        </w:rPr>
      </w:pPr>
      <w:r w:rsidRPr="00AC15BC">
        <w:rPr>
          <w:rFonts w:ascii="Arial" w:hAnsi="Arial" w:cs="Arial"/>
          <w:sz w:val="20"/>
          <w:szCs w:val="20"/>
        </w:rPr>
        <w:t>Como máximo, de dos años tras la recepción por el municipio de la comunicación del riesgo.</w:t>
      </w:r>
    </w:p>
    <w:p w14:paraId="504CEAE4" w14:textId="77777777" w:rsidR="00DA4A04" w:rsidRPr="00AC15BC" w:rsidRDefault="00DA4A04" w:rsidP="004F143F">
      <w:pPr>
        <w:numPr>
          <w:ilvl w:val="0"/>
          <w:numId w:val="20"/>
        </w:numPr>
        <w:spacing w:after="200" w:line="276" w:lineRule="auto"/>
        <w:jc w:val="both"/>
        <w:rPr>
          <w:rFonts w:ascii="Arial" w:hAnsi="Arial" w:cs="Arial"/>
          <w:sz w:val="20"/>
          <w:szCs w:val="20"/>
        </w:rPr>
      </w:pPr>
      <w:r w:rsidRPr="00AC15BC">
        <w:rPr>
          <w:rFonts w:ascii="Arial" w:hAnsi="Arial" w:cs="Arial"/>
          <w:sz w:val="20"/>
          <w:szCs w:val="20"/>
        </w:rPr>
        <w:t>Como máximo, de seis meses tras la recepción por el municipio de la comunicación del riesgo.</w:t>
      </w:r>
    </w:p>
    <w:p w14:paraId="31DBFD3A" w14:textId="77777777" w:rsidR="00DA4A04" w:rsidRPr="00AC15BC" w:rsidRDefault="00DA4A04" w:rsidP="004F143F">
      <w:pPr>
        <w:numPr>
          <w:ilvl w:val="0"/>
          <w:numId w:val="20"/>
        </w:numPr>
        <w:spacing w:after="200" w:line="276" w:lineRule="auto"/>
        <w:jc w:val="both"/>
        <w:rPr>
          <w:rFonts w:ascii="Arial" w:hAnsi="Arial" w:cs="Arial"/>
          <w:sz w:val="20"/>
          <w:szCs w:val="20"/>
        </w:rPr>
      </w:pPr>
      <w:r w:rsidRPr="00AC15BC">
        <w:rPr>
          <w:rFonts w:ascii="Arial" w:hAnsi="Arial" w:cs="Arial"/>
          <w:sz w:val="20"/>
          <w:szCs w:val="20"/>
        </w:rPr>
        <w:t>Como máximo, de un año prorrogable a tres tras la recepción por el municipio de la comunicación del riesgo.</w:t>
      </w:r>
    </w:p>
    <w:p w14:paraId="26AD1878" w14:textId="77777777" w:rsidR="00FB43F5" w:rsidRPr="00AC15BC" w:rsidRDefault="00FB43F5" w:rsidP="00FB43F5">
      <w:pPr>
        <w:spacing w:after="200" w:line="276" w:lineRule="auto"/>
        <w:jc w:val="both"/>
        <w:rPr>
          <w:rFonts w:ascii="Arial" w:hAnsi="Arial" w:cs="Arial"/>
          <w:sz w:val="20"/>
          <w:szCs w:val="20"/>
        </w:rPr>
      </w:pPr>
    </w:p>
    <w:p w14:paraId="1E614D97" w14:textId="37649958" w:rsidR="00E57A73" w:rsidRPr="00FB43F5" w:rsidRDefault="00FB43F5" w:rsidP="00FB43F5">
      <w:pPr>
        <w:pStyle w:val="Prrafodelista"/>
        <w:numPr>
          <w:ilvl w:val="0"/>
          <w:numId w:val="17"/>
        </w:numPr>
        <w:jc w:val="both"/>
        <w:rPr>
          <w:rFonts w:ascii="Arial" w:hAnsi="Arial" w:cs="Arial"/>
          <w:b/>
          <w:bCs/>
          <w:sz w:val="20"/>
          <w:szCs w:val="20"/>
        </w:rPr>
      </w:pPr>
      <w:r w:rsidRPr="00FB43F5">
        <w:rPr>
          <w:rFonts w:ascii="Arial" w:hAnsi="Arial" w:cs="Arial"/>
          <w:b/>
          <w:bCs/>
          <w:sz w:val="20"/>
          <w:szCs w:val="20"/>
        </w:rPr>
        <w:lastRenderedPageBreak/>
        <w:t>E</w:t>
      </w:r>
      <w:r w:rsidR="00E57A73" w:rsidRPr="00FB43F5">
        <w:rPr>
          <w:rFonts w:ascii="Arial" w:hAnsi="Arial" w:cs="Arial"/>
          <w:b/>
          <w:bCs/>
          <w:sz w:val="20"/>
          <w:szCs w:val="20"/>
        </w:rPr>
        <w:t>n las funciones de jefatura de grupo como mando único de la intervención, lo importante es:</w:t>
      </w:r>
    </w:p>
    <w:p w14:paraId="15EA4DA2" w14:textId="77777777" w:rsidR="00E57A73" w:rsidRPr="00AC15BC" w:rsidRDefault="00E57A73" w:rsidP="004F143F">
      <w:pPr>
        <w:numPr>
          <w:ilvl w:val="0"/>
          <w:numId w:val="35"/>
        </w:numPr>
        <w:spacing w:after="200" w:line="276" w:lineRule="auto"/>
        <w:jc w:val="both"/>
        <w:rPr>
          <w:rFonts w:ascii="Arial" w:hAnsi="Arial" w:cs="Arial"/>
          <w:sz w:val="20"/>
          <w:szCs w:val="20"/>
        </w:rPr>
      </w:pPr>
      <w:r w:rsidRPr="00AC15BC">
        <w:rPr>
          <w:rFonts w:ascii="Arial" w:hAnsi="Arial" w:cs="Arial"/>
          <w:sz w:val="20"/>
          <w:szCs w:val="20"/>
        </w:rPr>
        <w:t>La función táctica a desempeñar.</w:t>
      </w:r>
    </w:p>
    <w:p w14:paraId="58B10708" w14:textId="77777777" w:rsidR="00E57A73" w:rsidRPr="00DA4A04" w:rsidRDefault="00E57A73" w:rsidP="004F143F">
      <w:pPr>
        <w:numPr>
          <w:ilvl w:val="0"/>
          <w:numId w:val="35"/>
        </w:numPr>
        <w:spacing w:after="200" w:line="276" w:lineRule="auto"/>
        <w:jc w:val="both"/>
        <w:rPr>
          <w:rFonts w:ascii="Arial" w:hAnsi="Arial" w:cs="Arial"/>
          <w:bCs/>
          <w:sz w:val="20"/>
          <w:szCs w:val="20"/>
        </w:rPr>
      </w:pPr>
      <w:r w:rsidRPr="00DA4A04">
        <w:rPr>
          <w:rFonts w:ascii="Arial" w:hAnsi="Arial" w:cs="Arial"/>
          <w:bCs/>
          <w:sz w:val="20"/>
          <w:szCs w:val="20"/>
        </w:rPr>
        <w:t>La función estratégica a desarrollar.</w:t>
      </w:r>
    </w:p>
    <w:p w14:paraId="1A67AD2D" w14:textId="77777777" w:rsidR="00E57A73" w:rsidRPr="00AC15BC" w:rsidRDefault="00E57A73" w:rsidP="004F143F">
      <w:pPr>
        <w:numPr>
          <w:ilvl w:val="0"/>
          <w:numId w:val="35"/>
        </w:numPr>
        <w:spacing w:after="200" w:line="276" w:lineRule="auto"/>
        <w:jc w:val="both"/>
        <w:rPr>
          <w:rFonts w:ascii="Arial" w:hAnsi="Arial" w:cs="Arial"/>
          <w:sz w:val="20"/>
          <w:szCs w:val="20"/>
        </w:rPr>
      </w:pPr>
      <w:r w:rsidRPr="00AC15BC">
        <w:rPr>
          <w:rFonts w:ascii="Arial" w:hAnsi="Arial" w:cs="Arial"/>
          <w:sz w:val="20"/>
          <w:szCs w:val="20"/>
        </w:rPr>
        <w:t>La función operativa que se va a desarrollar.</w:t>
      </w:r>
    </w:p>
    <w:p w14:paraId="166B6713" w14:textId="77777777" w:rsidR="00E57A73" w:rsidRPr="00AC15BC" w:rsidRDefault="00E57A73" w:rsidP="004F143F">
      <w:pPr>
        <w:numPr>
          <w:ilvl w:val="0"/>
          <w:numId w:val="35"/>
        </w:numPr>
        <w:spacing w:after="200" w:line="276" w:lineRule="auto"/>
        <w:jc w:val="both"/>
        <w:rPr>
          <w:rFonts w:ascii="Arial" w:hAnsi="Arial" w:cs="Arial"/>
          <w:sz w:val="20"/>
          <w:szCs w:val="20"/>
        </w:rPr>
      </w:pPr>
      <w:r w:rsidRPr="00AC15BC">
        <w:rPr>
          <w:rFonts w:ascii="Arial" w:hAnsi="Arial" w:cs="Arial"/>
          <w:sz w:val="20"/>
          <w:szCs w:val="20"/>
        </w:rPr>
        <w:t>La función de liderazgo en la intervención que se va a desempeñar.</w:t>
      </w:r>
    </w:p>
    <w:p w14:paraId="7E6F0451" w14:textId="77777777" w:rsidR="00E57A73" w:rsidRPr="00AC15BC" w:rsidRDefault="00E57A73" w:rsidP="00E57A73">
      <w:pPr>
        <w:jc w:val="both"/>
        <w:rPr>
          <w:rFonts w:ascii="Arial" w:hAnsi="Arial" w:cs="Arial"/>
          <w:b/>
          <w:bCs/>
          <w:sz w:val="20"/>
          <w:szCs w:val="20"/>
        </w:rPr>
      </w:pPr>
    </w:p>
    <w:p w14:paraId="0405A62B" w14:textId="242B4A59" w:rsidR="00E57A73" w:rsidRPr="00DA4A04" w:rsidRDefault="00E57A73" w:rsidP="00DA4A04">
      <w:pPr>
        <w:pStyle w:val="Prrafodelista"/>
        <w:numPr>
          <w:ilvl w:val="0"/>
          <w:numId w:val="17"/>
        </w:numPr>
        <w:jc w:val="both"/>
        <w:rPr>
          <w:rFonts w:ascii="Arial" w:hAnsi="Arial" w:cs="Arial"/>
          <w:b/>
          <w:bCs/>
          <w:sz w:val="20"/>
          <w:szCs w:val="20"/>
        </w:rPr>
      </w:pPr>
      <w:r w:rsidRPr="00DA4A04">
        <w:rPr>
          <w:rFonts w:ascii="Arial" w:hAnsi="Arial" w:cs="Arial"/>
          <w:b/>
          <w:bCs/>
          <w:sz w:val="20"/>
          <w:szCs w:val="20"/>
        </w:rPr>
        <w:t>Dentro de la herramienta del S.O.E.M para jefes de grupo ¿d</w:t>
      </w:r>
      <w:r w:rsidR="00DA4A04">
        <w:rPr>
          <w:rFonts w:ascii="Arial" w:hAnsi="Arial" w:cs="Arial"/>
          <w:b/>
          <w:bCs/>
          <w:sz w:val="20"/>
          <w:szCs w:val="20"/>
        </w:rPr>
        <w:t>ó</w:t>
      </w:r>
      <w:r w:rsidRPr="00DA4A04">
        <w:rPr>
          <w:rFonts w:ascii="Arial" w:hAnsi="Arial" w:cs="Arial"/>
          <w:b/>
          <w:bCs/>
          <w:sz w:val="20"/>
          <w:szCs w:val="20"/>
        </w:rPr>
        <w:t xml:space="preserve">nde encuadraríamos la pregunta ¿Cómo?? </w:t>
      </w:r>
    </w:p>
    <w:p w14:paraId="67C47425" w14:textId="77777777" w:rsidR="00E57A73" w:rsidRPr="00AC15BC" w:rsidRDefault="00E57A73" w:rsidP="004F143F">
      <w:pPr>
        <w:numPr>
          <w:ilvl w:val="0"/>
          <w:numId w:val="47"/>
        </w:numPr>
        <w:spacing w:after="200" w:line="276" w:lineRule="auto"/>
        <w:jc w:val="both"/>
        <w:rPr>
          <w:rFonts w:ascii="Arial" w:hAnsi="Arial" w:cs="Arial"/>
          <w:sz w:val="20"/>
          <w:szCs w:val="20"/>
        </w:rPr>
      </w:pPr>
      <w:r w:rsidRPr="00AC15BC">
        <w:rPr>
          <w:rFonts w:ascii="Arial" w:hAnsi="Arial" w:cs="Arial"/>
          <w:sz w:val="20"/>
          <w:szCs w:val="20"/>
        </w:rPr>
        <w:t>Objetivo y situación.</w:t>
      </w:r>
    </w:p>
    <w:p w14:paraId="76A895F1" w14:textId="77777777" w:rsidR="00E57A73" w:rsidRPr="00DA4A04" w:rsidRDefault="00E57A73" w:rsidP="004F143F">
      <w:pPr>
        <w:numPr>
          <w:ilvl w:val="0"/>
          <w:numId w:val="47"/>
        </w:numPr>
        <w:spacing w:after="200" w:line="276" w:lineRule="auto"/>
        <w:jc w:val="both"/>
        <w:rPr>
          <w:rFonts w:ascii="Arial" w:hAnsi="Arial" w:cs="Arial"/>
          <w:bCs/>
          <w:sz w:val="20"/>
          <w:szCs w:val="20"/>
        </w:rPr>
      </w:pPr>
      <w:r w:rsidRPr="00DA4A04">
        <w:rPr>
          <w:rFonts w:ascii="Arial" w:hAnsi="Arial" w:cs="Arial"/>
          <w:bCs/>
          <w:sz w:val="20"/>
          <w:szCs w:val="20"/>
        </w:rPr>
        <w:t>Objetivo y ejecución.</w:t>
      </w:r>
    </w:p>
    <w:p w14:paraId="3C8D2AF9" w14:textId="77777777" w:rsidR="00E57A73" w:rsidRPr="00AC15BC" w:rsidRDefault="00E57A73" w:rsidP="004F143F">
      <w:pPr>
        <w:numPr>
          <w:ilvl w:val="0"/>
          <w:numId w:val="47"/>
        </w:numPr>
        <w:spacing w:after="200" w:line="276" w:lineRule="auto"/>
        <w:jc w:val="both"/>
        <w:rPr>
          <w:rFonts w:ascii="Arial" w:hAnsi="Arial" w:cs="Arial"/>
          <w:sz w:val="20"/>
          <w:szCs w:val="20"/>
        </w:rPr>
      </w:pPr>
      <w:r w:rsidRPr="00AC15BC">
        <w:rPr>
          <w:rFonts w:ascii="Arial" w:hAnsi="Arial" w:cs="Arial"/>
          <w:sz w:val="20"/>
          <w:szCs w:val="20"/>
        </w:rPr>
        <w:t>objetivo y mando.</w:t>
      </w:r>
    </w:p>
    <w:p w14:paraId="0673FC26" w14:textId="44A196F4" w:rsidR="00E57A73" w:rsidRPr="00DA4A04" w:rsidRDefault="00E57A73" w:rsidP="004F143F">
      <w:pPr>
        <w:numPr>
          <w:ilvl w:val="0"/>
          <w:numId w:val="47"/>
        </w:numPr>
        <w:spacing w:after="200" w:line="276" w:lineRule="auto"/>
        <w:jc w:val="both"/>
        <w:rPr>
          <w:rFonts w:ascii="Arial" w:hAnsi="Arial" w:cs="Arial"/>
          <w:sz w:val="20"/>
          <w:szCs w:val="20"/>
        </w:rPr>
      </w:pPr>
      <w:r w:rsidRPr="00AC15BC">
        <w:rPr>
          <w:rFonts w:ascii="Arial" w:hAnsi="Arial" w:cs="Arial"/>
          <w:sz w:val="20"/>
          <w:szCs w:val="20"/>
        </w:rPr>
        <w:t>Todas son falsas.</w:t>
      </w:r>
    </w:p>
    <w:p w14:paraId="2A9CF1BB" w14:textId="77777777" w:rsidR="00E57A73" w:rsidRPr="00AC15BC" w:rsidRDefault="00E57A73" w:rsidP="00E57A73">
      <w:pPr>
        <w:jc w:val="both"/>
        <w:rPr>
          <w:rFonts w:ascii="Arial" w:hAnsi="Arial" w:cs="Arial"/>
          <w:sz w:val="20"/>
          <w:szCs w:val="20"/>
        </w:rPr>
      </w:pPr>
    </w:p>
    <w:p w14:paraId="61F2680D" w14:textId="367C05CC" w:rsidR="00E57A73" w:rsidRPr="00DA4A04" w:rsidRDefault="00E57A73" w:rsidP="00DA4A04">
      <w:pPr>
        <w:pStyle w:val="Prrafodelista"/>
        <w:numPr>
          <w:ilvl w:val="0"/>
          <w:numId w:val="17"/>
        </w:numPr>
        <w:jc w:val="both"/>
        <w:rPr>
          <w:rFonts w:ascii="Arial" w:hAnsi="Arial" w:cs="Arial"/>
          <w:b/>
          <w:bCs/>
          <w:sz w:val="20"/>
          <w:szCs w:val="20"/>
        </w:rPr>
      </w:pPr>
      <w:r w:rsidRPr="00DA4A04">
        <w:rPr>
          <w:rFonts w:ascii="Arial" w:hAnsi="Arial" w:cs="Arial"/>
          <w:b/>
          <w:bCs/>
          <w:sz w:val="20"/>
          <w:szCs w:val="20"/>
        </w:rPr>
        <w:t>Cuando un jefe de grupo se incorpora habiendo un oficial de intervención y ha solicitado más medios y consecuentemente uno o varios jefes de grupo se incorporan posteriormente a la intervención, ¿Cuál será el razonamiento táctico del jefe de grupo como jefe de sector asignado?</w:t>
      </w:r>
    </w:p>
    <w:p w14:paraId="2B8EA1C0" w14:textId="77777777" w:rsidR="00E57A73" w:rsidRPr="00AC15BC" w:rsidRDefault="00E57A73" w:rsidP="004F143F">
      <w:pPr>
        <w:pStyle w:val="Prrafodelista"/>
        <w:numPr>
          <w:ilvl w:val="0"/>
          <w:numId w:val="48"/>
        </w:numPr>
        <w:spacing w:after="200" w:line="276" w:lineRule="auto"/>
        <w:ind w:left="1134" w:hanging="425"/>
        <w:jc w:val="both"/>
        <w:rPr>
          <w:rFonts w:ascii="Arial" w:hAnsi="Arial" w:cs="Arial"/>
          <w:sz w:val="20"/>
          <w:szCs w:val="20"/>
        </w:rPr>
      </w:pPr>
      <w:r w:rsidRPr="00AC15BC">
        <w:rPr>
          <w:rFonts w:ascii="Arial" w:hAnsi="Arial" w:cs="Arial"/>
          <w:sz w:val="20"/>
          <w:szCs w:val="20"/>
        </w:rPr>
        <w:t>No ha de hacer un nuevo reconocimiento de su sector o zona de trabajo en ningún caso pues ya se ha realizado con anterioridad.</w:t>
      </w:r>
    </w:p>
    <w:p w14:paraId="19E0133A" w14:textId="77777777" w:rsidR="00E57A73" w:rsidRPr="00AC15BC" w:rsidRDefault="00E57A73" w:rsidP="004F143F">
      <w:pPr>
        <w:numPr>
          <w:ilvl w:val="0"/>
          <w:numId w:val="48"/>
        </w:numPr>
        <w:spacing w:after="200" w:line="276" w:lineRule="auto"/>
        <w:ind w:left="1134" w:hanging="425"/>
        <w:jc w:val="both"/>
        <w:rPr>
          <w:rFonts w:ascii="Arial" w:hAnsi="Arial" w:cs="Arial"/>
          <w:sz w:val="20"/>
          <w:szCs w:val="20"/>
        </w:rPr>
      </w:pPr>
      <w:r w:rsidRPr="00AC15BC">
        <w:rPr>
          <w:rFonts w:ascii="Arial" w:hAnsi="Arial" w:cs="Arial"/>
          <w:sz w:val="20"/>
          <w:szCs w:val="20"/>
        </w:rPr>
        <w:t>Dar las ordenes únicamente con la herramienta S.O.E.M.</w:t>
      </w:r>
    </w:p>
    <w:p w14:paraId="444E4EB1" w14:textId="77777777" w:rsidR="00E57A73" w:rsidRPr="00AC15BC" w:rsidRDefault="00E57A73" w:rsidP="004F143F">
      <w:pPr>
        <w:numPr>
          <w:ilvl w:val="0"/>
          <w:numId w:val="48"/>
        </w:numPr>
        <w:spacing w:after="200" w:line="276" w:lineRule="auto"/>
        <w:ind w:left="1134" w:hanging="425"/>
        <w:jc w:val="both"/>
        <w:rPr>
          <w:rFonts w:ascii="Arial" w:hAnsi="Arial" w:cs="Arial"/>
          <w:sz w:val="20"/>
          <w:szCs w:val="20"/>
        </w:rPr>
      </w:pPr>
      <w:r w:rsidRPr="00AC15BC">
        <w:rPr>
          <w:rFonts w:ascii="Arial" w:hAnsi="Arial" w:cs="Arial"/>
          <w:sz w:val="20"/>
          <w:szCs w:val="20"/>
        </w:rPr>
        <w:t>Crear un punto de situación con los otros jefes de Dotación.</w:t>
      </w:r>
    </w:p>
    <w:p w14:paraId="35A33DDA" w14:textId="205FCBBE" w:rsidR="00E57A73" w:rsidRPr="007C767E" w:rsidRDefault="00E57A73" w:rsidP="004F143F">
      <w:pPr>
        <w:numPr>
          <w:ilvl w:val="0"/>
          <w:numId w:val="48"/>
        </w:numPr>
        <w:spacing w:after="200" w:line="276" w:lineRule="auto"/>
        <w:ind w:left="1134" w:hanging="425"/>
        <w:jc w:val="both"/>
        <w:rPr>
          <w:rFonts w:ascii="Arial" w:hAnsi="Arial" w:cs="Arial"/>
          <w:sz w:val="20"/>
          <w:szCs w:val="20"/>
        </w:rPr>
      </w:pPr>
      <w:r w:rsidRPr="007C767E">
        <w:rPr>
          <w:rFonts w:ascii="Arial" w:hAnsi="Arial" w:cs="Arial"/>
          <w:sz w:val="20"/>
          <w:szCs w:val="20"/>
        </w:rPr>
        <w:t>Hacer un reconocimiento de su sector o zona de trabajo tomando en cuenta las acciones que deben acometer para determinar los medios que podrían hacerle falta siempre y cuando esto no se haya determinado en la fase de las acciones inmediatas (AI).</w:t>
      </w:r>
    </w:p>
    <w:p w14:paraId="5288A5A4" w14:textId="77777777" w:rsidR="00E57A73" w:rsidRPr="00AC15BC" w:rsidRDefault="00E57A73" w:rsidP="00E57A73">
      <w:pPr>
        <w:jc w:val="both"/>
        <w:rPr>
          <w:rFonts w:ascii="Arial" w:hAnsi="Arial" w:cs="Arial"/>
          <w:b/>
          <w:bCs/>
          <w:sz w:val="20"/>
          <w:szCs w:val="20"/>
        </w:rPr>
      </w:pPr>
    </w:p>
    <w:p w14:paraId="5F476F6D" w14:textId="7FF0132E" w:rsidR="00E57A73" w:rsidRPr="007C767E" w:rsidRDefault="00E57A73" w:rsidP="007C767E">
      <w:pPr>
        <w:pStyle w:val="Prrafodelista"/>
        <w:numPr>
          <w:ilvl w:val="0"/>
          <w:numId w:val="17"/>
        </w:numPr>
        <w:jc w:val="both"/>
        <w:rPr>
          <w:rFonts w:ascii="Arial" w:hAnsi="Arial" w:cs="Arial"/>
          <w:b/>
          <w:bCs/>
          <w:sz w:val="20"/>
          <w:szCs w:val="20"/>
        </w:rPr>
      </w:pPr>
      <w:r w:rsidRPr="007C767E">
        <w:rPr>
          <w:rFonts w:ascii="Arial" w:hAnsi="Arial" w:cs="Arial"/>
          <w:b/>
          <w:bCs/>
          <w:sz w:val="20"/>
          <w:szCs w:val="20"/>
        </w:rPr>
        <w:t>¿Qué es un informe, análisis estudio de casos?</w:t>
      </w:r>
    </w:p>
    <w:p w14:paraId="528A832F" w14:textId="77777777" w:rsidR="00E57A73" w:rsidRPr="00AC15BC" w:rsidRDefault="00E57A73" w:rsidP="004F143F">
      <w:pPr>
        <w:numPr>
          <w:ilvl w:val="0"/>
          <w:numId w:val="36"/>
        </w:numPr>
        <w:spacing w:after="200" w:line="276" w:lineRule="auto"/>
        <w:jc w:val="both"/>
        <w:rPr>
          <w:rFonts w:ascii="Arial" w:hAnsi="Arial" w:cs="Arial"/>
          <w:sz w:val="20"/>
          <w:szCs w:val="20"/>
        </w:rPr>
      </w:pPr>
      <w:r w:rsidRPr="00AC15BC">
        <w:rPr>
          <w:rFonts w:ascii="Arial" w:hAnsi="Arial" w:cs="Arial"/>
          <w:sz w:val="20"/>
          <w:szCs w:val="20"/>
        </w:rPr>
        <w:t>Se trata de un documento en el que se expone de forma clara y objetiva, las posibles consecuencias de la actuación de no haber actuado como se actuó.</w:t>
      </w:r>
    </w:p>
    <w:p w14:paraId="26D79311" w14:textId="77777777" w:rsidR="00E57A73" w:rsidRPr="00AC15BC" w:rsidRDefault="00E57A73" w:rsidP="004F143F">
      <w:pPr>
        <w:numPr>
          <w:ilvl w:val="0"/>
          <w:numId w:val="36"/>
        </w:numPr>
        <w:spacing w:after="200" w:line="276" w:lineRule="auto"/>
        <w:jc w:val="both"/>
        <w:rPr>
          <w:rFonts w:ascii="Arial" w:hAnsi="Arial" w:cs="Arial"/>
          <w:sz w:val="20"/>
          <w:szCs w:val="20"/>
        </w:rPr>
      </w:pPr>
      <w:r w:rsidRPr="00AC15BC">
        <w:rPr>
          <w:rFonts w:ascii="Arial" w:hAnsi="Arial" w:cs="Arial"/>
          <w:sz w:val="20"/>
          <w:szCs w:val="20"/>
        </w:rPr>
        <w:t>Se trata de reflejar el desarrollo de la actuación solo con los niveles operativos reseñables.</w:t>
      </w:r>
    </w:p>
    <w:p w14:paraId="3731C9B8" w14:textId="77777777" w:rsidR="00E57A73" w:rsidRPr="007C767E" w:rsidRDefault="00E57A73" w:rsidP="004F143F">
      <w:pPr>
        <w:numPr>
          <w:ilvl w:val="0"/>
          <w:numId w:val="36"/>
        </w:numPr>
        <w:spacing w:after="200" w:line="276" w:lineRule="auto"/>
        <w:jc w:val="both"/>
        <w:rPr>
          <w:rFonts w:ascii="Arial" w:hAnsi="Arial" w:cs="Arial"/>
          <w:bCs/>
          <w:sz w:val="20"/>
          <w:szCs w:val="20"/>
        </w:rPr>
      </w:pPr>
      <w:r w:rsidRPr="007C767E">
        <w:rPr>
          <w:rFonts w:ascii="Arial" w:hAnsi="Arial" w:cs="Arial"/>
          <w:bCs/>
          <w:sz w:val="20"/>
          <w:szCs w:val="20"/>
        </w:rPr>
        <w:t>Se trata de un documento en el que se expone de forma clara y concisa, aunque detallada, el desarrollo y resultados de una actuación.</w:t>
      </w:r>
    </w:p>
    <w:p w14:paraId="062C45D4" w14:textId="7F8D6B1D" w:rsidR="00E57A73" w:rsidRPr="007C767E" w:rsidRDefault="00E57A73" w:rsidP="004F143F">
      <w:pPr>
        <w:numPr>
          <w:ilvl w:val="0"/>
          <w:numId w:val="36"/>
        </w:numPr>
        <w:spacing w:after="200" w:line="276" w:lineRule="auto"/>
        <w:jc w:val="both"/>
        <w:rPr>
          <w:rFonts w:ascii="Arial" w:hAnsi="Arial" w:cs="Arial"/>
          <w:sz w:val="20"/>
          <w:szCs w:val="20"/>
        </w:rPr>
      </w:pPr>
      <w:r w:rsidRPr="00AC15BC">
        <w:rPr>
          <w:rFonts w:ascii="Arial" w:hAnsi="Arial" w:cs="Arial"/>
          <w:sz w:val="20"/>
          <w:szCs w:val="20"/>
        </w:rPr>
        <w:t xml:space="preserve">Se trata de reflejar el máximo detalle de operatividad realizado en la intervención, cuantificando equipos y sistemas utilizados y su resultado. </w:t>
      </w:r>
    </w:p>
    <w:p w14:paraId="6B7F93C1" w14:textId="77777777" w:rsidR="00E57A73" w:rsidRPr="00AC15BC" w:rsidRDefault="00E57A73" w:rsidP="00E57A73">
      <w:pPr>
        <w:jc w:val="both"/>
        <w:rPr>
          <w:rFonts w:ascii="Arial" w:hAnsi="Arial" w:cs="Arial"/>
          <w:b/>
          <w:bCs/>
          <w:sz w:val="20"/>
          <w:szCs w:val="20"/>
        </w:rPr>
      </w:pPr>
    </w:p>
    <w:p w14:paraId="185446BB" w14:textId="3DC94305" w:rsidR="00E57A73" w:rsidRPr="007C767E" w:rsidRDefault="00E57A73" w:rsidP="007C767E">
      <w:pPr>
        <w:pStyle w:val="Prrafodelista"/>
        <w:numPr>
          <w:ilvl w:val="0"/>
          <w:numId w:val="17"/>
        </w:numPr>
        <w:jc w:val="both"/>
        <w:rPr>
          <w:rFonts w:ascii="Arial" w:hAnsi="Arial" w:cs="Arial"/>
          <w:b/>
          <w:bCs/>
          <w:sz w:val="20"/>
          <w:szCs w:val="20"/>
        </w:rPr>
      </w:pPr>
      <w:r w:rsidRPr="007C767E">
        <w:rPr>
          <w:rFonts w:ascii="Arial" w:hAnsi="Arial" w:cs="Arial"/>
          <w:b/>
          <w:bCs/>
          <w:sz w:val="20"/>
          <w:szCs w:val="20"/>
        </w:rPr>
        <w:lastRenderedPageBreak/>
        <w:t>¿Cuál es la finalidad del informe?</w:t>
      </w:r>
    </w:p>
    <w:p w14:paraId="742A31E5" w14:textId="77777777" w:rsidR="00E57A73" w:rsidRPr="00AC15BC" w:rsidRDefault="00E57A73" w:rsidP="004F143F">
      <w:pPr>
        <w:numPr>
          <w:ilvl w:val="0"/>
          <w:numId w:val="37"/>
        </w:numPr>
        <w:spacing w:after="200" w:line="276" w:lineRule="auto"/>
        <w:jc w:val="both"/>
        <w:rPr>
          <w:rFonts w:ascii="Arial" w:hAnsi="Arial" w:cs="Arial"/>
          <w:sz w:val="20"/>
          <w:szCs w:val="20"/>
        </w:rPr>
      </w:pPr>
      <w:r w:rsidRPr="00AC15BC">
        <w:rPr>
          <w:rFonts w:ascii="Arial" w:hAnsi="Arial" w:cs="Arial"/>
          <w:sz w:val="20"/>
          <w:szCs w:val="20"/>
        </w:rPr>
        <w:t>Mostrar y reflejar los medios desplazados.</w:t>
      </w:r>
    </w:p>
    <w:p w14:paraId="11C926B7" w14:textId="77777777" w:rsidR="00E57A73" w:rsidRPr="00AC15BC" w:rsidRDefault="00E57A73" w:rsidP="004F143F">
      <w:pPr>
        <w:numPr>
          <w:ilvl w:val="0"/>
          <w:numId w:val="37"/>
        </w:numPr>
        <w:spacing w:after="200" w:line="276" w:lineRule="auto"/>
        <w:jc w:val="both"/>
        <w:rPr>
          <w:rFonts w:ascii="Arial" w:hAnsi="Arial" w:cs="Arial"/>
          <w:sz w:val="20"/>
          <w:szCs w:val="20"/>
        </w:rPr>
      </w:pPr>
      <w:r w:rsidRPr="00AC15BC">
        <w:rPr>
          <w:rFonts w:ascii="Arial" w:hAnsi="Arial" w:cs="Arial"/>
          <w:sz w:val="20"/>
          <w:szCs w:val="20"/>
        </w:rPr>
        <w:t>Exponer detalladamente todas las actividades desarrolladas.</w:t>
      </w:r>
    </w:p>
    <w:p w14:paraId="6CDEEC28" w14:textId="77777777" w:rsidR="00E57A73" w:rsidRPr="007C767E" w:rsidRDefault="00E57A73" w:rsidP="004F143F">
      <w:pPr>
        <w:numPr>
          <w:ilvl w:val="0"/>
          <w:numId w:val="37"/>
        </w:numPr>
        <w:spacing w:after="200" w:line="276" w:lineRule="auto"/>
        <w:jc w:val="both"/>
        <w:rPr>
          <w:rFonts w:ascii="Arial" w:hAnsi="Arial" w:cs="Arial"/>
          <w:bCs/>
          <w:sz w:val="20"/>
          <w:szCs w:val="20"/>
        </w:rPr>
      </w:pPr>
      <w:r w:rsidRPr="007C767E">
        <w:rPr>
          <w:rFonts w:ascii="Arial" w:hAnsi="Arial" w:cs="Arial"/>
          <w:bCs/>
          <w:sz w:val="20"/>
          <w:szCs w:val="20"/>
        </w:rPr>
        <w:t>Informar.</w:t>
      </w:r>
    </w:p>
    <w:p w14:paraId="6E3C8442" w14:textId="14E8602B" w:rsidR="00E57A73" w:rsidRPr="007C767E" w:rsidRDefault="00E57A73" w:rsidP="004F143F">
      <w:pPr>
        <w:numPr>
          <w:ilvl w:val="0"/>
          <w:numId w:val="37"/>
        </w:numPr>
        <w:spacing w:after="200" w:line="276" w:lineRule="auto"/>
        <w:jc w:val="both"/>
        <w:rPr>
          <w:rFonts w:ascii="Arial" w:hAnsi="Arial" w:cs="Arial"/>
          <w:sz w:val="20"/>
          <w:szCs w:val="20"/>
        </w:rPr>
      </w:pPr>
      <w:r w:rsidRPr="00AC15BC">
        <w:rPr>
          <w:rFonts w:ascii="Arial" w:hAnsi="Arial" w:cs="Arial"/>
          <w:sz w:val="20"/>
          <w:szCs w:val="20"/>
        </w:rPr>
        <w:t>Reflejar lo que puede acontecer.</w:t>
      </w:r>
    </w:p>
    <w:p w14:paraId="22AAC9A5" w14:textId="26042E9C" w:rsidR="00E57A73" w:rsidRPr="007C767E" w:rsidRDefault="00E57A73" w:rsidP="007C767E">
      <w:pPr>
        <w:pStyle w:val="Prrafodelista"/>
        <w:numPr>
          <w:ilvl w:val="0"/>
          <w:numId w:val="17"/>
        </w:numPr>
        <w:jc w:val="both"/>
        <w:rPr>
          <w:rFonts w:ascii="Arial" w:hAnsi="Arial" w:cs="Arial"/>
          <w:b/>
          <w:bCs/>
          <w:sz w:val="20"/>
          <w:szCs w:val="20"/>
        </w:rPr>
      </w:pPr>
      <w:r w:rsidRPr="007C767E">
        <w:rPr>
          <w:rFonts w:ascii="Arial" w:hAnsi="Arial" w:cs="Arial"/>
          <w:b/>
          <w:bCs/>
          <w:sz w:val="20"/>
          <w:szCs w:val="20"/>
        </w:rPr>
        <w:t>Según la introducción a riegos de origen natural, tecnológico y antrópico podemos decir que riesgo es igual a:</w:t>
      </w:r>
    </w:p>
    <w:p w14:paraId="0D06878D" w14:textId="24DF37F2" w:rsidR="00E57A73" w:rsidRPr="007C767E" w:rsidRDefault="00E57A73" w:rsidP="004F143F">
      <w:pPr>
        <w:numPr>
          <w:ilvl w:val="0"/>
          <w:numId w:val="38"/>
        </w:numPr>
        <w:spacing w:after="200" w:line="276" w:lineRule="auto"/>
        <w:jc w:val="both"/>
        <w:rPr>
          <w:rFonts w:ascii="Arial" w:hAnsi="Arial" w:cs="Arial"/>
          <w:bCs/>
          <w:sz w:val="20"/>
          <w:szCs w:val="20"/>
        </w:rPr>
      </w:pPr>
      <w:r w:rsidRPr="007C767E">
        <w:rPr>
          <w:rFonts w:ascii="Arial" w:hAnsi="Arial" w:cs="Arial"/>
          <w:bCs/>
          <w:sz w:val="20"/>
          <w:szCs w:val="20"/>
        </w:rPr>
        <w:t xml:space="preserve">Probabilidad </w:t>
      </w:r>
      <w:r w:rsidR="007C767E" w:rsidRPr="007C767E">
        <w:rPr>
          <w:rFonts w:ascii="Arial" w:hAnsi="Arial" w:cs="Arial"/>
          <w:bCs/>
          <w:sz w:val="20"/>
          <w:szCs w:val="20"/>
        </w:rPr>
        <w:t>por</w:t>
      </w:r>
      <w:r w:rsidRPr="007C767E">
        <w:rPr>
          <w:rFonts w:ascii="Arial" w:hAnsi="Arial" w:cs="Arial"/>
          <w:bCs/>
          <w:sz w:val="20"/>
          <w:szCs w:val="20"/>
        </w:rPr>
        <w:t xml:space="preserve"> Consecuencias.</w:t>
      </w:r>
    </w:p>
    <w:p w14:paraId="4E8AE013" w14:textId="62CD3FD7" w:rsidR="00E57A73" w:rsidRPr="00AC15BC" w:rsidRDefault="00E57A73" w:rsidP="004F143F">
      <w:pPr>
        <w:numPr>
          <w:ilvl w:val="0"/>
          <w:numId w:val="38"/>
        </w:numPr>
        <w:spacing w:after="200" w:line="276" w:lineRule="auto"/>
        <w:jc w:val="both"/>
        <w:rPr>
          <w:rFonts w:ascii="Arial" w:hAnsi="Arial" w:cs="Arial"/>
          <w:sz w:val="20"/>
          <w:szCs w:val="20"/>
        </w:rPr>
      </w:pPr>
      <w:r w:rsidRPr="00AC15BC">
        <w:rPr>
          <w:rFonts w:ascii="Arial" w:hAnsi="Arial" w:cs="Arial"/>
          <w:sz w:val="20"/>
          <w:szCs w:val="20"/>
        </w:rPr>
        <w:t xml:space="preserve">Vulnerabilidad </w:t>
      </w:r>
      <w:r w:rsidR="007C767E">
        <w:rPr>
          <w:rFonts w:ascii="Arial" w:hAnsi="Arial" w:cs="Arial"/>
          <w:sz w:val="20"/>
          <w:szCs w:val="20"/>
        </w:rPr>
        <w:t>por</w:t>
      </w:r>
      <w:r w:rsidRPr="00AC15BC">
        <w:rPr>
          <w:rFonts w:ascii="Arial" w:hAnsi="Arial" w:cs="Arial"/>
          <w:sz w:val="20"/>
          <w:szCs w:val="20"/>
        </w:rPr>
        <w:t xml:space="preserve"> índice de posibilidades.</w:t>
      </w:r>
    </w:p>
    <w:p w14:paraId="40C3070E" w14:textId="41EF62AB" w:rsidR="00E57A73" w:rsidRPr="00AC15BC" w:rsidRDefault="00E57A73" w:rsidP="004F143F">
      <w:pPr>
        <w:numPr>
          <w:ilvl w:val="0"/>
          <w:numId w:val="38"/>
        </w:numPr>
        <w:spacing w:after="200" w:line="276" w:lineRule="auto"/>
        <w:jc w:val="both"/>
        <w:rPr>
          <w:rFonts w:ascii="Arial" w:hAnsi="Arial" w:cs="Arial"/>
          <w:sz w:val="20"/>
          <w:szCs w:val="20"/>
        </w:rPr>
      </w:pPr>
      <w:r w:rsidRPr="00AC15BC">
        <w:rPr>
          <w:rFonts w:ascii="Arial" w:hAnsi="Arial" w:cs="Arial"/>
          <w:sz w:val="20"/>
          <w:szCs w:val="20"/>
        </w:rPr>
        <w:t xml:space="preserve">A la intensidad del daño </w:t>
      </w:r>
      <w:r w:rsidR="007C767E">
        <w:rPr>
          <w:rFonts w:ascii="Arial" w:hAnsi="Arial" w:cs="Arial"/>
          <w:sz w:val="20"/>
          <w:szCs w:val="20"/>
        </w:rPr>
        <w:t>por</w:t>
      </w:r>
      <w:r w:rsidRPr="00AC15BC">
        <w:rPr>
          <w:rFonts w:ascii="Arial" w:hAnsi="Arial" w:cs="Arial"/>
          <w:sz w:val="20"/>
          <w:szCs w:val="20"/>
        </w:rPr>
        <w:t xml:space="preserve"> tiempo.</w:t>
      </w:r>
    </w:p>
    <w:p w14:paraId="58BA29AE" w14:textId="246A4C22" w:rsidR="00E57A73" w:rsidRPr="007C767E" w:rsidRDefault="00E57A73" w:rsidP="004F143F">
      <w:pPr>
        <w:numPr>
          <w:ilvl w:val="0"/>
          <w:numId w:val="38"/>
        </w:numPr>
        <w:spacing w:after="200" w:line="276" w:lineRule="auto"/>
        <w:jc w:val="both"/>
        <w:rPr>
          <w:rFonts w:ascii="Arial" w:hAnsi="Arial" w:cs="Arial"/>
          <w:sz w:val="20"/>
          <w:szCs w:val="20"/>
        </w:rPr>
      </w:pPr>
      <w:r w:rsidRPr="00AC15BC">
        <w:rPr>
          <w:rFonts w:ascii="Arial" w:hAnsi="Arial" w:cs="Arial"/>
          <w:sz w:val="20"/>
          <w:szCs w:val="20"/>
        </w:rPr>
        <w:t>Ninguna de las anteriores es correcta.</w:t>
      </w:r>
    </w:p>
    <w:p w14:paraId="708B117F" w14:textId="77777777" w:rsidR="00E57A73" w:rsidRPr="00AC15BC" w:rsidRDefault="00E57A73" w:rsidP="00E57A73">
      <w:pPr>
        <w:jc w:val="both"/>
        <w:rPr>
          <w:rFonts w:ascii="Arial" w:hAnsi="Arial" w:cs="Arial"/>
          <w:b/>
          <w:bCs/>
          <w:sz w:val="20"/>
          <w:szCs w:val="20"/>
        </w:rPr>
      </w:pPr>
    </w:p>
    <w:p w14:paraId="222B24DB" w14:textId="3E60F6E3" w:rsidR="00E57A73" w:rsidRPr="007C767E" w:rsidRDefault="00E57A73" w:rsidP="007C767E">
      <w:pPr>
        <w:pStyle w:val="Prrafodelista"/>
        <w:numPr>
          <w:ilvl w:val="0"/>
          <w:numId w:val="17"/>
        </w:numPr>
        <w:jc w:val="both"/>
        <w:rPr>
          <w:rFonts w:ascii="Arial" w:hAnsi="Arial" w:cs="Arial"/>
          <w:b/>
          <w:bCs/>
          <w:sz w:val="20"/>
          <w:szCs w:val="20"/>
        </w:rPr>
      </w:pPr>
      <w:r w:rsidRPr="007C767E">
        <w:rPr>
          <w:rFonts w:ascii="Arial" w:hAnsi="Arial" w:cs="Arial"/>
          <w:b/>
          <w:bCs/>
          <w:sz w:val="20"/>
          <w:szCs w:val="20"/>
        </w:rPr>
        <w:t xml:space="preserve">Los análisis de riesgos pueden ser: </w:t>
      </w:r>
    </w:p>
    <w:p w14:paraId="6C31B8CD" w14:textId="77777777" w:rsidR="00E57A73" w:rsidRPr="00AC15BC" w:rsidRDefault="00E57A73" w:rsidP="004F143F">
      <w:pPr>
        <w:numPr>
          <w:ilvl w:val="0"/>
          <w:numId w:val="39"/>
        </w:numPr>
        <w:spacing w:after="200" w:line="276" w:lineRule="auto"/>
        <w:jc w:val="both"/>
        <w:rPr>
          <w:rFonts w:ascii="Arial" w:hAnsi="Arial" w:cs="Arial"/>
          <w:sz w:val="20"/>
          <w:szCs w:val="20"/>
        </w:rPr>
      </w:pPr>
      <w:r w:rsidRPr="00AC15BC">
        <w:rPr>
          <w:rFonts w:ascii="Arial" w:hAnsi="Arial" w:cs="Arial"/>
          <w:sz w:val="20"/>
          <w:szCs w:val="20"/>
        </w:rPr>
        <w:t>Sísmico y geológicos.</w:t>
      </w:r>
    </w:p>
    <w:p w14:paraId="4A8B891B" w14:textId="77777777" w:rsidR="00E57A73" w:rsidRPr="007C767E" w:rsidRDefault="00E57A73" w:rsidP="004F143F">
      <w:pPr>
        <w:numPr>
          <w:ilvl w:val="0"/>
          <w:numId w:val="39"/>
        </w:numPr>
        <w:spacing w:after="200" w:line="276" w:lineRule="auto"/>
        <w:jc w:val="both"/>
        <w:rPr>
          <w:rFonts w:ascii="Arial" w:hAnsi="Arial" w:cs="Arial"/>
          <w:bCs/>
          <w:sz w:val="20"/>
          <w:szCs w:val="20"/>
        </w:rPr>
      </w:pPr>
      <w:r w:rsidRPr="007C767E">
        <w:rPr>
          <w:rFonts w:ascii="Arial" w:hAnsi="Arial" w:cs="Arial"/>
          <w:bCs/>
          <w:sz w:val="20"/>
          <w:szCs w:val="20"/>
        </w:rPr>
        <w:t>Cualitativos y cuantitativos.</w:t>
      </w:r>
    </w:p>
    <w:p w14:paraId="6617BBBB" w14:textId="77777777" w:rsidR="00E57A73" w:rsidRPr="00AC15BC" w:rsidRDefault="00E57A73" w:rsidP="004F143F">
      <w:pPr>
        <w:numPr>
          <w:ilvl w:val="0"/>
          <w:numId w:val="39"/>
        </w:numPr>
        <w:spacing w:after="200" w:line="276" w:lineRule="auto"/>
        <w:jc w:val="both"/>
        <w:rPr>
          <w:rFonts w:ascii="Arial" w:hAnsi="Arial" w:cs="Arial"/>
          <w:sz w:val="20"/>
          <w:szCs w:val="20"/>
        </w:rPr>
      </w:pPr>
      <w:r w:rsidRPr="00AC15BC">
        <w:rPr>
          <w:rFonts w:ascii="Arial" w:hAnsi="Arial" w:cs="Arial"/>
          <w:sz w:val="20"/>
          <w:szCs w:val="20"/>
        </w:rPr>
        <w:t>Naturales y artificiales por el hombre.</w:t>
      </w:r>
    </w:p>
    <w:p w14:paraId="3789D67E" w14:textId="77777777" w:rsidR="00E57A73" w:rsidRPr="00AC15BC" w:rsidRDefault="00E57A73" w:rsidP="004F143F">
      <w:pPr>
        <w:numPr>
          <w:ilvl w:val="0"/>
          <w:numId w:val="39"/>
        </w:numPr>
        <w:spacing w:after="200" w:line="276" w:lineRule="auto"/>
        <w:jc w:val="both"/>
        <w:rPr>
          <w:rFonts w:ascii="Arial" w:hAnsi="Arial" w:cs="Arial"/>
          <w:sz w:val="20"/>
          <w:szCs w:val="20"/>
        </w:rPr>
      </w:pPr>
      <w:r w:rsidRPr="00AC15BC">
        <w:rPr>
          <w:rFonts w:ascii="Arial" w:hAnsi="Arial" w:cs="Arial"/>
          <w:sz w:val="20"/>
          <w:szCs w:val="20"/>
        </w:rPr>
        <w:t>Adversos o climáticos.</w:t>
      </w:r>
    </w:p>
    <w:p w14:paraId="30BEAF13" w14:textId="77777777" w:rsidR="00E57A73" w:rsidRPr="00AC15BC" w:rsidRDefault="00E57A73" w:rsidP="00E57A73">
      <w:pPr>
        <w:jc w:val="both"/>
        <w:rPr>
          <w:rFonts w:ascii="Arial" w:hAnsi="Arial" w:cs="Arial"/>
          <w:b/>
          <w:bCs/>
          <w:sz w:val="20"/>
          <w:szCs w:val="20"/>
        </w:rPr>
      </w:pPr>
    </w:p>
    <w:p w14:paraId="1E4F3A5B" w14:textId="08EC150B" w:rsidR="00E57A73" w:rsidRPr="007C767E" w:rsidRDefault="00E57A73" w:rsidP="007C767E">
      <w:pPr>
        <w:pStyle w:val="Prrafodelista"/>
        <w:numPr>
          <w:ilvl w:val="0"/>
          <w:numId w:val="17"/>
        </w:numPr>
        <w:jc w:val="both"/>
        <w:rPr>
          <w:rFonts w:ascii="Arial" w:hAnsi="Arial" w:cs="Arial"/>
          <w:b/>
          <w:bCs/>
          <w:sz w:val="20"/>
          <w:szCs w:val="20"/>
        </w:rPr>
      </w:pPr>
      <w:r w:rsidRPr="007C767E">
        <w:rPr>
          <w:rFonts w:ascii="Arial" w:hAnsi="Arial" w:cs="Arial"/>
          <w:b/>
          <w:bCs/>
          <w:sz w:val="20"/>
          <w:szCs w:val="20"/>
        </w:rPr>
        <w:t>Aquellas sustancias que pueden experimentar inflamación espontánea (pirofóricas): materias, mezclas y disoluciones (liquidas o sólidas) que, en contacto con el aire, incluso en pequeñas cantidades, se inflaman en periodo de cinco minutos ¿Dentro de la clasificación de las materias peligrosas que clase serán?</w:t>
      </w:r>
    </w:p>
    <w:p w14:paraId="607E6F5A" w14:textId="77777777" w:rsidR="00E57A73" w:rsidRPr="00AC15BC" w:rsidRDefault="00E57A73" w:rsidP="004F143F">
      <w:pPr>
        <w:numPr>
          <w:ilvl w:val="0"/>
          <w:numId w:val="40"/>
        </w:numPr>
        <w:spacing w:after="200" w:line="276" w:lineRule="auto"/>
        <w:jc w:val="both"/>
        <w:rPr>
          <w:rFonts w:ascii="Arial" w:hAnsi="Arial" w:cs="Arial"/>
          <w:sz w:val="20"/>
          <w:szCs w:val="20"/>
        </w:rPr>
      </w:pPr>
      <w:r w:rsidRPr="00AC15BC">
        <w:rPr>
          <w:rFonts w:ascii="Arial" w:hAnsi="Arial" w:cs="Arial"/>
          <w:sz w:val="20"/>
          <w:szCs w:val="20"/>
        </w:rPr>
        <w:t>Clase 5.1</w:t>
      </w:r>
    </w:p>
    <w:p w14:paraId="6D82B5AC" w14:textId="77777777" w:rsidR="00E57A73" w:rsidRPr="00AC15BC" w:rsidRDefault="00E57A73" w:rsidP="004F143F">
      <w:pPr>
        <w:numPr>
          <w:ilvl w:val="0"/>
          <w:numId w:val="40"/>
        </w:numPr>
        <w:spacing w:after="200" w:line="276" w:lineRule="auto"/>
        <w:jc w:val="both"/>
        <w:rPr>
          <w:rFonts w:ascii="Arial" w:hAnsi="Arial" w:cs="Arial"/>
          <w:sz w:val="20"/>
          <w:szCs w:val="20"/>
        </w:rPr>
      </w:pPr>
      <w:r w:rsidRPr="00AC15BC">
        <w:rPr>
          <w:rFonts w:ascii="Arial" w:hAnsi="Arial" w:cs="Arial"/>
          <w:sz w:val="20"/>
          <w:szCs w:val="20"/>
        </w:rPr>
        <w:t>Clase 4.1</w:t>
      </w:r>
    </w:p>
    <w:p w14:paraId="4A80697E" w14:textId="77777777" w:rsidR="00E57A73" w:rsidRPr="007C767E" w:rsidRDefault="00E57A73" w:rsidP="004F143F">
      <w:pPr>
        <w:numPr>
          <w:ilvl w:val="0"/>
          <w:numId w:val="40"/>
        </w:numPr>
        <w:spacing w:after="200" w:line="276" w:lineRule="auto"/>
        <w:jc w:val="both"/>
        <w:rPr>
          <w:rFonts w:ascii="Arial" w:hAnsi="Arial" w:cs="Arial"/>
          <w:bCs/>
          <w:sz w:val="20"/>
          <w:szCs w:val="20"/>
        </w:rPr>
      </w:pPr>
      <w:r w:rsidRPr="007C767E">
        <w:rPr>
          <w:rFonts w:ascii="Arial" w:hAnsi="Arial" w:cs="Arial"/>
          <w:bCs/>
          <w:sz w:val="20"/>
          <w:szCs w:val="20"/>
        </w:rPr>
        <w:t>Clase 4.2</w:t>
      </w:r>
    </w:p>
    <w:p w14:paraId="3B5BD0BA" w14:textId="77777777" w:rsidR="00E57A73" w:rsidRPr="00AC15BC" w:rsidRDefault="00E57A73" w:rsidP="004F143F">
      <w:pPr>
        <w:numPr>
          <w:ilvl w:val="0"/>
          <w:numId w:val="40"/>
        </w:numPr>
        <w:spacing w:after="200" w:line="276" w:lineRule="auto"/>
        <w:jc w:val="both"/>
        <w:rPr>
          <w:rFonts w:ascii="Arial" w:hAnsi="Arial" w:cs="Arial"/>
          <w:sz w:val="20"/>
          <w:szCs w:val="20"/>
        </w:rPr>
      </w:pPr>
      <w:r w:rsidRPr="00AC15BC">
        <w:rPr>
          <w:rFonts w:ascii="Arial" w:hAnsi="Arial" w:cs="Arial"/>
          <w:sz w:val="20"/>
          <w:szCs w:val="20"/>
        </w:rPr>
        <w:t>Clase 9</w:t>
      </w:r>
    </w:p>
    <w:p w14:paraId="08A7DBAF" w14:textId="50A11359" w:rsidR="00E57A73" w:rsidRPr="007C767E" w:rsidRDefault="00E57A73" w:rsidP="007C767E">
      <w:pPr>
        <w:pStyle w:val="Prrafodelista"/>
        <w:numPr>
          <w:ilvl w:val="0"/>
          <w:numId w:val="17"/>
        </w:numPr>
        <w:jc w:val="both"/>
        <w:rPr>
          <w:rFonts w:ascii="Arial" w:hAnsi="Arial" w:cs="Arial"/>
          <w:b/>
          <w:bCs/>
          <w:sz w:val="20"/>
          <w:szCs w:val="20"/>
        </w:rPr>
      </w:pPr>
      <w:r w:rsidRPr="007C767E">
        <w:rPr>
          <w:rFonts w:ascii="Arial" w:hAnsi="Arial" w:cs="Arial"/>
          <w:b/>
          <w:bCs/>
          <w:sz w:val="20"/>
          <w:szCs w:val="20"/>
        </w:rPr>
        <w:t>Dentro de la clase 8 materias Corrosivas ¿qué características tienen los Ácidos orgánicos?</w:t>
      </w:r>
    </w:p>
    <w:p w14:paraId="2AA37FA6" w14:textId="77777777" w:rsidR="00E57A73" w:rsidRPr="00D07B05" w:rsidRDefault="00E57A73" w:rsidP="004F143F">
      <w:pPr>
        <w:numPr>
          <w:ilvl w:val="0"/>
          <w:numId w:val="41"/>
        </w:numPr>
        <w:spacing w:after="200" w:line="276" w:lineRule="auto"/>
        <w:jc w:val="both"/>
        <w:rPr>
          <w:rFonts w:ascii="Arial" w:hAnsi="Arial" w:cs="Arial"/>
          <w:bCs/>
          <w:sz w:val="20"/>
          <w:szCs w:val="20"/>
        </w:rPr>
      </w:pPr>
      <w:r w:rsidRPr="00D07B05">
        <w:rPr>
          <w:rFonts w:ascii="Arial" w:hAnsi="Arial" w:cs="Arial"/>
          <w:bCs/>
          <w:sz w:val="20"/>
          <w:szCs w:val="20"/>
        </w:rPr>
        <w:t>Menos poder de ionización.</w:t>
      </w:r>
    </w:p>
    <w:p w14:paraId="5D64CA2F" w14:textId="77777777" w:rsidR="00E57A73" w:rsidRPr="00AC15BC" w:rsidRDefault="00E57A73" w:rsidP="004F143F">
      <w:pPr>
        <w:numPr>
          <w:ilvl w:val="0"/>
          <w:numId w:val="41"/>
        </w:numPr>
        <w:spacing w:after="200" w:line="276" w:lineRule="auto"/>
        <w:jc w:val="both"/>
        <w:rPr>
          <w:rFonts w:ascii="Arial" w:hAnsi="Arial" w:cs="Arial"/>
          <w:sz w:val="20"/>
          <w:szCs w:val="20"/>
        </w:rPr>
      </w:pPr>
      <w:r w:rsidRPr="00AC15BC">
        <w:rPr>
          <w:rFonts w:ascii="Arial" w:hAnsi="Arial" w:cs="Arial"/>
          <w:sz w:val="20"/>
          <w:szCs w:val="20"/>
        </w:rPr>
        <w:t>Son más estables.</w:t>
      </w:r>
    </w:p>
    <w:p w14:paraId="7EAD66D4" w14:textId="77777777" w:rsidR="00E57A73" w:rsidRPr="00AC15BC" w:rsidRDefault="00E57A73" w:rsidP="004F143F">
      <w:pPr>
        <w:numPr>
          <w:ilvl w:val="0"/>
          <w:numId w:val="41"/>
        </w:numPr>
        <w:spacing w:after="200" w:line="276" w:lineRule="auto"/>
        <w:jc w:val="both"/>
        <w:rPr>
          <w:rFonts w:ascii="Arial" w:hAnsi="Arial" w:cs="Arial"/>
          <w:sz w:val="20"/>
          <w:szCs w:val="20"/>
        </w:rPr>
      </w:pPr>
      <w:r w:rsidRPr="00AC15BC">
        <w:rPr>
          <w:rFonts w:ascii="Arial" w:hAnsi="Arial" w:cs="Arial"/>
          <w:sz w:val="20"/>
          <w:szCs w:val="20"/>
        </w:rPr>
        <w:t>No pueden arder.</w:t>
      </w:r>
    </w:p>
    <w:p w14:paraId="16D1E48D" w14:textId="4C4765BB" w:rsidR="00E57A73" w:rsidRPr="00D07B05" w:rsidRDefault="00E57A73" w:rsidP="004F143F">
      <w:pPr>
        <w:numPr>
          <w:ilvl w:val="0"/>
          <w:numId w:val="41"/>
        </w:numPr>
        <w:spacing w:after="200" w:line="276" w:lineRule="auto"/>
        <w:jc w:val="both"/>
        <w:rPr>
          <w:rFonts w:ascii="Arial" w:hAnsi="Arial" w:cs="Arial"/>
          <w:sz w:val="20"/>
          <w:szCs w:val="20"/>
        </w:rPr>
      </w:pPr>
      <w:r w:rsidRPr="00AC15BC">
        <w:rPr>
          <w:rFonts w:ascii="Arial" w:hAnsi="Arial" w:cs="Arial"/>
          <w:sz w:val="20"/>
          <w:szCs w:val="20"/>
        </w:rPr>
        <w:t>No se disuelven en al agua.</w:t>
      </w:r>
    </w:p>
    <w:p w14:paraId="7476D6E5" w14:textId="77777777" w:rsidR="00E57A73" w:rsidRPr="00AC15BC" w:rsidRDefault="00E57A73" w:rsidP="00E57A73">
      <w:pPr>
        <w:jc w:val="both"/>
        <w:rPr>
          <w:rFonts w:ascii="Arial" w:hAnsi="Arial" w:cs="Arial"/>
          <w:b/>
          <w:bCs/>
          <w:sz w:val="20"/>
          <w:szCs w:val="20"/>
        </w:rPr>
      </w:pPr>
    </w:p>
    <w:p w14:paraId="0E1EF5EC" w14:textId="5913CDA4" w:rsidR="00E57A73" w:rsidRPr="00D07B05" w:rsidRDefault="00E57A73" w:rsidP="00D07B05">
      <w:pPr>
        <w:pStyle w:val="Prrafodelista"/>
        <w:numPr>
          <w:ilvl w:val="0"/>
          <w:numId w:val="17"/>
        </w:numPr>
        <w:jc w:val="both"/>
        <w:rPr>
          <w:rFonts w:ascii="Arial" w:hAnsi="Arial" w:cs="Arial"/>
          <w:b/>
          <w:bCs/>
          <w:sz w:val="20"/>
          <w:szCs w:val="20"/>
        </w:rPr>
      </w:pPr>
      <w:r w:rsidRPr="00D07B05">
        <w:rPr>
          <w:rFonts w:ascii="Arial" w:hAnsi="Arial" w:cs="Arial"/>
          <w:b/>
          <w:bCs/>
          <w:sz w:val="20"/>
          <w:szCs w:val="20"/>
        </w:rPr>
        <w:lastRenderedPageBreak/>
        <w:t>Atendiendo a su origen, podemos clasificar las causas que provocan las lesiones en edificación:</w:t>
      </w:r>
    </w:p>
    <w:p w14:paraId="54CD1368" w14:textId="77777777" w:rsidR="00E57A73" w:rsidRPr="00AC15BC" w:rsidRDefault="00E57A73" w:rsidP="004F143F">
      <w:pPr>
        <w:numPr>
          <w:ilvl w:val="0"/>
          <w:numId w:val="42"/>
        </w:numPr>
        <w:spacing w:after="200" w:line="276" w:lineRule="auto"/>
        <w:jc w:val="both"/>
        <w:rPr>
          <w:rFonts w:ascii="Arial" w:hAnsi="Arial" w:cs="Arial"/>
          <w:sz w:val="20"/>
          <w:szCs w:val="20"/>
        </w:rPr>
      </w:pPr>
      <w:r w:rsidRPr="00AC15BC">
        <w:rPr>
          <w:rFonts w:ascii="Arial" w:hAnsi="Arial" w:cs="Arial"/>
          <w:sz w:val="20"/>
          <w:szCs w:val="20"/>
        </w:rPr>
        <w:t>Lesiones de tipo físico y químico.</w:t>
      </w:r>
    </w:p>
    <w:p w14:paraId="5A6E7138" w14:textId="77777777" w:rsidR="00E57A73" w:rsidRPr="00D07B05" w:rsidRDefault="00E57A73" w:rsidP="004F143F">
      <w:pPr>
        <w:numPr>
          <w:ilvl w:val="0"/>
          <w:numId w:val="42"/>
        </w:numPr>
        <w:spacing w:after="200" w:line="276" w:lineRule="auto"/>
        <w:jc w:val="both"/>
        <w:rPr>
          <w:rFonts w:ascii="Arial" w:hAnsi="Arial" w:cs="Arial"/>
          <w:bCs/>
          <w:sz w:val="20"/>
          <w:szCs w:val="20"/>
        </w:rPr>
      </w:pPr>
      <w:r w:rsidRPr="00D07B05">
        <w:rPr>
          <w:rFonts w:ascii="Arial" w:hAnsi="Arial" w:cs="Arial"/>
          <w:bCs/>
          <w:sz w:val="20"/>
          <w:szCs w:val="20"/>
        </w:rPr>
        <w:t>En dos grandes grupos que son lesiones de tipo accidental y lesiones de tipo no accidental.</w:t>
      </w:r>
    </w:p>
    <w:p w14:paraId="59FA5586" w14:textId="77777777" w:rsidR="00E57A73" w:rsidRPr="00AC15BC" w:rsidRDefault="00E57A73" w:rsidP="004F143F">
      <w:pPr>
        <w:numPr>
          <w:ilvl w:val="0"/>
          <w:numId w:val="42"/>
        </w:numPr>
        <w:spacing w:after="200" w:line="276" w:lineRule="auto"/>
        <w:jc w:val="both"/>
        <w:rPr>
          <w:rFonts w:ascii="Arial" w:hAnsi="Arial" w:cs="Arial"/>
          <w:sz w:val="20"/>
          <w:szCs w:val="20"/>
        </w:rPr>
      </w:pPr>
      <w:r w:rsidRPr="00AC15BC">
        <w:rPr>
          <w:rFonts w:ascii="Arial" w:hAnsi="Arial" w:cs="Arial"/>
          <w:sz w:val="20"/>
          <w:szCs w:val="20"/>
        </w:rPr>
        <w:t>Lesiones leves y muy graves.</w:t>
      </w:r>
    </w:p>
    <w:p w14:paraId="73AFC9E5" w14:textId="77777777" w:rsidR="00E57A73" w:rsidRPr="00AC15BC" w:rsidRDefault="00E57A73" w:rsidP="004F143F">
      <w:pPr>
        <w:numPr>
          <w:ilvl w:val="0"/>
          <w:numId w:val="42"/>
        </w:numPr>
        <w:spacing w:after="200" w:line="276" w:lineRule="auto"/>
        <w:jc w:val="both"/>
        <w:rPr>
          <w:rFonts w:ascii="Arial" w:hAnsi="Arial" w:cs="Arial"/>
          <w:sz w:val="20"/>
          <w:szCs w:val="20"/>
        </w:rPr>
      </w:pPr>
      <w:r w:rsidRPr="00AC15BC">
        <w:rPr>
          <w:rFonts w:ascii="Arial" w:hAnsi="Arial" w:cs="Arial"/>
          <w:sz w:val="20"/>
          <w:szCs w:val="20"/>
        </w:rPr>
        <w:t>Todas son falsas.</w:t>
      </w:r>
    </w:p>
    <w:p w14:paraId="15ADA794" w14:textId="77777777" w:rsidR="00E57A73" w:rsidRPr="00AC15BC" w:rsidRDefault="00E57A73" w:rsidP="00E57A73">
      <w:pPr>
        <w:jc w:val="both"/>
        <w:rPr>
          <w:rFonts w:ascii="Arial" w:hAnsi="Arial" w:cs="Arial"/>
          <w:sz w:val="20"/>
          <w:szCs w:val="20"/>
        </w:rPr>
      </w:pPr>
    </w:p>
    <w:p w14:paraId="420291DC" w14:textId="0E2E9752" w:rsidR="00E57A73" w:rsidRPr="00D07B05" w:rsidRDefault="00E57A73" w:rsidP="00D07B05">
      <w:pPr>
        <w:pStyle w:val="Prrafodelista"/>
        <w:numPr>
          <w:ilvl w:val="0"/>
          <w:numId w:val="17"/>
        </w:numPr>
        <w:jc w:val="both"/>
        <w:rPr>
          <w:rFonts w:ascii="Arial" w:hAnsi="Arial" w:cs="Arial"/>
          <w:b/>
          <w:bCs/>
          <w:sz w:val="20"/>
          <w:szCs w:val="20"/>
        </w:rPr>
      </w:pPr>
      <w:r w:rsidRPr="00D07B05">
        <w:rPr>
          <w:rFonts w:ascii="Arial" w:hAnsi="Arial" w:cs="Arial"/>
          <w:b/>
          <w:bCs/>
          <w:sz w:val="20"/>
          <w:szCs w:val="20"/>
        </w:rPr>
        <w:t xml:space="preserve">En una viga de madera ¿a </w:t>
      </w:r>
      <w:proofErr w:type="spellStart"/>
      <w:r w:rsidRPr="00D07B05">
        <w:rPr>
          <w:rFonts w:ascii="Arial" w:hAnsi="Arial" w:cs="Arial"/>
          <w:b/>
          <w:bCs/>
          <w:sz w:val="20"/>
          <w:szCs w:val="20"/>
        </w:rPr>
        <w:t>que</w:t>
      </w:r>
      <w:proofErr w:type="spellEnd"/>
      <w:r w:rsidRPr="00D07B05">
        <w:rPr>
          <w:rFonts w:ascii="Arial" w:hAnsi="Arial" w:cs="Arial"/>
          <w:b/>
          <w:bCs/>
          <w:sz w:val="20"/>
          <w:szCs w:val="20"/>
        </w:rPr>
        <w:t xml:space="preserve"> se debe la pérdida de capacidad portante de la estructura cuando esta carbonizada?</w:t>
      </w:r>
    </w:p>
    <w:p w14:paraId="77A28E7E" w14:textId="77777777" w:rsidR="00E57A73" w:rsidRPr="00D07B05" w:rsidRDefault="00E57A73" w:rsidP="004F143F">
      <w:pPr>
        <w:numPr>
          <w:ilvl w:val="0"/>
          <w:numId w:val="43"/>
        </w:numPr>
        <w:spacing w:after="200" w:line="276" w:lineRule="auto"/>
        <w:jc w:val="both"/>
        <w:rPr>
          <w:rFonts w:ascii="Arial" w:hAnsi="Arial" w:cs="Arial"/>
          <w:bCs/>
          <w:sz w:val="20"/>
          <w:szCs w:val="20"/>
        </w:rPr>
      </w:pPr>
      <w:r w:rsidRPr="00D07B05">
        <w:rPr>
          <w:rFonts w:ascii="Arial" w:hAnsi="Arial" w:cs="Arial"/>
          <w:bCs/>
          <w:sz w:val="20"/>
          <w:szCs w:val="20"/>
        </w:rPr>
        <w:t>A una simple reducción de la sección más que a la perdida de resistencia del material.</w:t>
      </w:r>
    </w:p>
    <w:p w14:paraId="3241755B" w14:textId="77777777" w:rsidR="00E57A73" w:rsidRPr="00AC15BC" w:rsidRDefault="00E57A73" w:rsidP="004F143F">
      <w:pPr>
        <w:numPr>
          <w:ilvl w:val="0"/>
          <w:numId w:val="43"/>
        </w:numPr>
        <w:spacing w:after="200" w:line="276" w:lineRule="auto"/>
        <w:jc w:val="both"/>
        <w:rPr>
          <w:rFonts w:ascii="Arial" w:hAnsi="Arial" w:cs="Arial"/>
          <w:sz w:val="20"/>
          <w:szCs w:val="20"/>
        </w:rPr>
      </w:pPr>
      <w:r w:rsidRPr="00AC15BC">
        <w:rPr>
          <w:rFonts w:ascii="Arial" w:hAnsi="Arial" w:cs="Arial"/>
          <w:sz w:val="20"/>
          <w:szCs w:val="20"/>
        </w:rPr>
        <w:t xml:space="preserve">A una simple perdida de resistencia del material más que a la simple reducción de la sección </w:t>
      </w:r>
    </w:p>
    <w:p w14:paraId="143FE806" w14:textId="77777777" w:rsidR="00E57A73" w:rsidRPr="00AC15BC" w:rsidRDefault="00E57A73" w:rsidP="004F143F">
      <w:pPr>
        <w:numPr>
          <w:ilvl w:val="0"/>
          <w:numId w:val="43"/>
        </w:numPr>
        <w:spacing w:after="200" w:line="276" w:lineRule="auto"/>
        <w:jc w:val="both"/>
        <w:rPr>
          <w:rFonts w:ascii="Arial" w:hAnsi="Arial" w:cs="Arial"/>
          <w:sz w:val="20"/>
          <w:szCs w:val="20"/>
        </w:rPr>
      </w:pPr>
      <w:r w:rsidRPr="00AC15BC">
        <w:rPr>
          <w:rFonts w:ascii="Arial" w:hAnsi="Arial" w:cs="Arial"/>
          <w:sz w:val="20"/>
          <w:szCs w:val="20"/>
        </w:rPr>
        <w:t>A que la parte más débil de la madera se encuentra en la zona interna (denominada albura)</w:t>
      </w:r>
    </w:p>
    <w:p w14:paraId="72B4D7FD" w14:textId="77777777" w:rsidR="00E57A73" w:rsidRPr="00AC15BC" w:rsidRDefault="00E57A73" w:rsidP="004F143F">
      <w:pPr>
        <w:numPr>
          <w:ilvl w:val="0"/>
          <w:numId w:val="43"/>
        </w:numPr>
        <w:spacing w:after="200" w:line="276" w:lineRule="auto"/>
        <w:jc w:val="both"/>
        <w:rPr>
          <w:rFonts w:ascii="Arial" w:hAnsi="Arial" w:cs="Arial"/>
          <w:sz w:val="20"/>
          <w:szCs w:val="20"/>
        </w:rPr>
      </w:pPr>
      <w:r w:rsidRPr="00AC15BC">
        <w:rPr>
          <w:rFonts w:ascii="Arial" w:hAnsi="Arial" w:cs="Arial"/>
          <w:sz w:val="20"/>
          <w:szCs w:val="20"/>
        </w:rPr>
        <w:t>A la poca porosidad y poca capacidad de absorción de agua</w:t>
      </w:r>
    </w:p>
    <w:p w14:paraId="034F65F7" w14:textId="77777777" w:rsidR="00E57A73" w:rsidRPr="00AC15BC" w:rsidRDefault="00E57A73" w:rsidP="00E57A73">
      <w:pPr>
        <w:jc w:val="both"/>
        <w:rPr>
          <w:rFonts w:ascii="Arial" w:hAnsi="Arial" w:cs="Arial"/>
          <w:sz w:val="20"/>
          <w:szCs w:val="20"/>
        </w:rPr>
      </w:pPr>
    </w:p>
    <w:p w14:paraId="18075999" w14:textId="0723E260" w:rsidR="00E57A73" w:rsidRPr="00D07B05" w:rsidRDefault="00E57A73" w:rsidP="00D07B05">
      <w:pPr>
        <w:pStyle w:val="Prrafodelista"/>
        <w:numPr>
          <w:ilvl w:val="0"/>
          <w:numId w:val="17"/>
        </w:numPr>
        <w:jc w:val="both"/>
        <w:rPr>
          <w:rFonts w:ascii="Arial" w:hAnsi="Arial" w:cs="Arial"/>
          <w:b/>
          <w:sz w:val="20"/>
          <w:szCs w:val="20"/>
        </w:rPr>
      </w:pPr>
      <w:r w:rsidRPr="00D07B05">
        <w:rPr>
          <w:rFonts w:ascii="Arial" w:hAnsi="Arial" w:cs="Arial"/>
          <w:b/>
          <w:sz w:val="20"/>
          <w:szCs w:val="20"/>
        </w:rPr>
        <w:t>A las placas de hormigón utilizadas como encofrado permanente para el hormigón vertido in situ les denominamos</w:t>
      </w:r>
    </w:p>
    <w:p w14:paraId="6D050425" w14:textId="77777777" w:rsidR="00E57A73" w:rsidRPr="00D07B05" w:rsidRDefault="00E57A73" w:rsidP="004F143F">
      <w:pPr>
        <w:numPr>
          <w:ilvl w:val="0"/>
          <w:numId w:val="44"/>
        </w:numPr>
        <w:spacing w:after="200" w:line="276" w:lineRule="auto"/>
        <w:jc w:val="both"/>
        <w:rPr>
          <w:rFonts w:ascii="Arial" w:hAnsi="Arial" w:cs="Arial"/>
          <w:sz w:val="20"/>
          <w:szCs w:val="20"/>
        </w:rPr>
      </w:pPr>
      <w:proofErr w:type="spellStart"/>
      <w:r w:rsidRPr="00D07B05">
        <w:rPr>
          <w:rFonts w:ascii="Arial" w:hAnsi="Arial" w:cs="Arial"/>
          <w:sz w:val="20"/>
          <w:szCs w:val="20"/>
        </w:rPr>
        <w:t>Prelosas</w:t>
      </w:r>
      <w:proofErr w:type="spellEnd"/>
      <w:r w:rsidRPr="00D07B05">
        <w:rPr>
          <w:rFonts w:ascii="Arial" w:hAnsi="Arial" w:cs="Arial"/>
          <w:sz w:val="20"/>
          <w:szCs w:val="20"/>
        </w:rPr>
        <w:t>.</w:t>
      </w:r>
    </w:p>
    <w:p w14:paraId="747CEDCF" w14:textId="77777777" w:rsidR="00E57A73" w:rsidRPr="00AC15BC" w:rsidRDefault="00E57A73" w:rsidP="004F143F">
      <w:pPr>
        <w:numPr>
          <w:ilvl w:val="0"/>
          <w:numId w:val="44"/>
        </w:numPr>
        <w:spacing w:after="200" w:line="276" w:lineRule="auto"/>
        <w:jc w:val="both"/>
        <w:rPr>
          <w:rFonts w:ascii="Arial" w:hAnsi="Arial" w:cs="Arial"/>
          <w:sz w:val="20"/>
          <w:szCs w:val="20"/>
        </w:rPr>
      </w:pPr>
      <w:r w:rsidRPr="00AC15BC">
        <w:rPr>
          <w:rFonts w:ascii="Arial" w:hAnsi="Arial" w:cs="Arial"/>
          <w:sz w:val="20"/>
          <w:szCs w:val="20"/>
        </w:rPr>
        <w:t>Pilares.</w:t>
      </w:r>
    </w:p>
    <w:p w14:paraId="77BC0D77" w14:textId="77777777" w:rsidR="00E57A73" w:rsidRPr="00AC15BC" w:rsidRDefault="00E57A73" w:rsidP="004F143F">
      <w:pPr>
        <w:numPr>
          <w:ilvl w:val="0"/>
          <w:numId w:val="44"/>
        </w:numPr>
        <w:spacing w:after="200" w:line="276" w:lineRule="auto"/>
        <w:jc w:val="both"/>
        <w:rPr>
          <w:rFonts w:ascii="Arial" w:hAnsi="Arial" w:cs="Arial"/>
          <w:sz w:val="20"/>
          <w:szCs w:val="20"/>
        </w:rPr>
      </w:pPr>
      <w:r w:rsidRPr="00AC15BC">
        <w:rPr>
          <w:rFonts w:ascii="Arial" w:hAnsi="Arial" w:cs="Arial"/>
          <w:sz w:val="20"/>
          <w:szCs w:val="20"/>
        </w:rPr>
        <w:t>Paneles portantes.</w:t>
      </w:r>
    </w:p>
    <w:p w14:paraId="045D8465" w14:textId="77777777" w:rsidR="00E57A73" w:rsidRPr="00AC15BC" w:rsidRDefault="00E57A73" w:rsidP="004F143F">
      <w:pPr>
        <w:numPr>
          <w:ilvl w:val="0"/>
          <w:numId w:val="44"/>
        </w:numPr>
        <w:spacing w:after="200" w:line="276" w:lineRule="auto"/>
        <w:jc w:val="both"/>
        <w:rPr>
          <w:rFonts w:ascii="Arial" w:hAnsi="Arial" w:cs="Arial"/>
          <w:sz w:val="20"/>
          <w:szCs w:val="20"/>
        </w:rPr>
      </w:pPr>
      <w:r w:rsidRPr="00AC15BC">
        <w:rPr>
          <w:rFonts w:ascii="Arial" w:hAnsi="Arial" w:cs="Arial"/>
          <w:sz w:val="20"/>
          <w:szCs w:val="20"/>
        </w:rPr>
        <w:t>Paneles industriales.</w:t>
      </w:r>
    </w:p>
    <w:p w14:paraId="51192A7D" w14:textId="77777777" w:rsidR="00E57A73" w:rsidRPr="00AC15BC" w:rsidRDefault="00E57A73" w:rsidP="00E57A73">
      <w:pPr>
        <w:jc w:val="both"/>
        <w:rPr>
          <w:rFonts w:ascii="Arial" w:hAnsi="Arial" w:cs="Arial"/>
          <w:b/>
          <w:bCs/>
          <w:sz w:val="20"/>
          <w:szCs w:val="20"/>
        </w:rPr>
      </w:pPr>
    </w:p>
    <w:p w14:paraId="4D7FD513" w14:textId="08B5741A" w:rsidR="00E57A73" w:rsidRPr="00D07B05" w:rsidRDefault="00E57A73" w:rsidP="00D07B05">
      <w:pPr>
        <w:pStyle w:val="Prrafodelista"/>
        <w:numPr>
          <w:ilvl w:val="0"/>
          <w:numId w:val="17"/>
        </w:numPr>
        <w:jc w:val="both"/>
        <w:rPr>
          <w:rFonts w:ascii="Arial" w:hAnsi="Arial" w:cs="Arial"/>
          <w:b/>
          <w:bCs/>
          <w:sz w:val="20"/>
          <w:szCs w:val="20"/>
        </w:rPr>
      </w:pPr>
      <w:r w:rsidRPr="00D07B05">
        <w:rPr>
          <w:rFonts w:ascii="Arial" w:hAnsi="Arial" w:cs="Arial"/>
          <w:b/>
          <w:bCs/>
          <w:sz w:val="20"/>
          <w:szCs w:val="20"/>
        </w:rPr>
        <w:t>Cuando se habla de espumas, su utilización y comportamiento en incendios industriales, hay que hacer referencia a determinados parámetros antes de abordar las tareas de extinción, que son:</w:t>
      </w:r>
    </w:p>
    <w:p w14:paraId="3C1E27AC" w14:textId="55B68818" w:rsidR="00E57A73" w:rsidRPr="00D07B05" w:rsidRDefault="00E57A73" w:rsidP="004F143F">
      <w:pPr>
        <w:pStyle w:val="Prrafodelista"/>
        <w:numPr>
          <w:ilvl w:val="0"/>
          <w:numId w:val="45"/>
        </w:numPr>
        <w:spacing w:after="200" w:line="276" w:lineRule="auto"/>
        <w:jc w:val="both"/>
        <w:rPr>
          <w:rFonts w:ascii="Arial" w:hAnsi="Arial" w:cs="Arial"/>
          <w:sz w:val="20"/>
          <w:szCs w:val="20"/>
        </w:rPr>
      </w:pPr>
      <w:r w:rsidRPr="00D07B05">
        <w:rPr>
          <w:rFonts w:ascii="Arial" w:hAnsi="Arial" w:cs="Arial"/>
          <w:sz w:val="20"/>
          <w:szCs w:val="20"/>
        </w:rPr>
        <w:t>Ratio, coeficiente o índice de expansión.</w:t>
      </w:r>
    </w:p>
    <w:p w14:paraId="6BE4CF4B" w14:textId="77777777" w:rsidR="00E57A73" w:rsidRPr="00AC15BC" w:rsidRDefault="00E57A73" w:rsidP="004F143F">
      <w:pPr>
        <w:numPr>
          <w:ilvl w:val="0"/>
          <w:numId w:val="45"/>
        </w:numPr>
        <w:spacing w:after="200" w:line="276" w:lineRule="auto"/>
        <w:jc w:val="both"/>
        <w:rPr>
          <w:rFonts w:ascii="Arial" w:hAnsi="Arial" w:cs="Arial"/>
          <w:sz w:val="20"/>
          <w:szCs w:val="20"/>
        </w:rPr>
      </w:pPr>
      <w:r w:rsidRPr="00AC15BC">
        <w:rPr>
          <w:rFonts w:ascii="Arial" w:hAnsi="Arial" w:cs="Arial"/>
          <w:sz w:val="20"/>
          <w:szCs w:val="20"/>
        </w:rPr>
        <w:t xml:space="preserve">Dosificación, tasa o coeficiente de concentración. </w:t>
      </w:r>
    </w:p>
    <w:p w14:paraId="43F159F8" w14:textId="77777777" w:rsidR="00E57A73" w:rsidRPr="00D07B05" w:rsidRDefault="00E57A73" w:rsidP="004F143F">
      <w:pPr>
        <w:numPr>
          <w:ilvl w:val="0"/>
          <w:numId w:val="45"/>
        </w:numPr>
        <w:spacing w:after="200" w:line="276" w:lineRule="auto"/>
        <w:jc w:val="both"/>
        <w:rPr>
          <w:rFonts w:ascii="Arial" w:hAnsi="Arial" w:cs="Arial"/>
          <w:bCs/>
          <w:sz w:val="20"/>
          <w:szCs w:val="20"/>
        </w:rPr>
      </w:pPr>
      <w:r w:rsidRPr="00D07B05">
        <w:rPr>
          <w:rFonts w:ascii="Arial" w:hAnsi="Arial" w:cs="Arial"/>
          <w:bCs/>
          <w:sz w:val="20"/>
          <w:szCs w:val="20"/>
        </w:rPr>
        <w:t>Las respuestas a y b son correctas.</w:t>
      </w:r>
    </w:p>
    <w:p w14:paraId="1D156453" w14:textId="77777777" w:rsidR="00E57A73" w:rsidRPr="00AC15BC" w:rsidRDefault="00E57A73" w:rsidP="004F143F">
      <w:pPr>
        <w:numPr>
          <w:ilvl w:val="0"/>
          <w:numId w:val="45"/>
        </w:numPr>
        <w:spacing w:after="200" w:line="276" w:lineRule="auto"/>
        <w:jc w:val="both"/>
        <w:rPr>
          <w:rFonts w:ascii="Arial" w:hAnsi="Arial" w:cs="Arial"/>
          <w:sz w:val="20"/>
          <w:szCs w:val="20"/>
        </w:rPr>
      </w:pPr>
      <w:r w:rsidRPr="00AC15BC">
        <w:rPr>
          <w:rFonts w:ascii="Arial" w:hAnsi="Arial" w:cs="Arial"/>
          <w:sz w:val="20"/>
          <w:szCs w:val="20"/>
        </w:rPr>
        <w:t xml:space="preserve">Las respuestas a y b no son correctas. </w:t>
      </w:r>
    </w:p>
    <w:p w14:paraId="6D5FB2E8" w14:textId="4991B00F" w:rsidR="00E57A73" w:rsidRDefault="00E57A73" w:rsidP="00E57A73">
      <w:pPr>
        <w:jc w:val="both"/>
        <w:rPr>
          <w:rFonts w:ascii="Arial" w:hAnsi="Arial" w:cs="Arial"/>
          <w:sz w:val="20"/>
          <w:szCs w:val="20"/>
        </w:rPr>
      </w:pPr>
    </w:p>
    <w:p w14:paraId="751BFD5F" w14:textId="4DD4221E" w:rsidR="00EF7974" w:rsidRDefault="00EF7974" w:rsidP="00E57A73">
      <w:pPr>
        <w:jc w:val="both"/>
        <w:rPr>
          <w:rFonts w:ascii="Arial" w:hAnsi="Arial" w:cs="Arial"/>
          <w:sz w:val="20"/>
          <w:szCs w:val="20"/>
        </w:rPr>
      </w:pPr>
    </w:p>
    <w:p w14:paraId="5E2DB56F" w14:textId="77777777" w:rsidR="00EF7974" w:rsidRPr="00AC15BC" w:rsidRDefault="00EF7974" w:rsidP="00E57A73">
      <w:pPr>
        <w:jc w:val="both"/>
        <w:rPr>
          <w:rFonts w:ascii="Arial" w:hAnsi="Arial" w:cs="Arial"/>
          <w:sz w:val="20"/>
          <w:szCs w:val="20"/>
        </w:rPr>
      </w:pPr>
    </w:p>
    <w:p w14:paraId="0B5F4F18" w14:textId="1AC1FC76" w:rsidR="00E57A73" w:rsidRPr="00D07B05" w:rsidRDefault="00E57A73" w:rsidP="00D07B05">
      <w:pPr>
        <w:pStyle w:val="Prrafodelista"/>
        <w:numPr>
          <w:ilvl w:val="0"/>
          <w:numId w:val="17"/>
        </w:numPr>
        <w:jc w:val="both"/>
        <w:rPr>
          <w:rFonts w:ascii="Arial" w:hAnsi="Arial" w:cs="Arial"/>
          <w:b/>
          <w:bCs/>
          <w:sz w:val="20"/>
          <w:szCs w:val="20"/>
        </w:rPr>
      </w:pPr>
      <w:r w:rsidRPr="00D07B05">
        <w:rPr>
          <w:rFonts w:ascii="Arial" w:hAnsi="Arial" w:cs="Arial"/>
          <w:b/>
          <w:bCs/>
          <w:sz w:val="20"/>
          <w:szCs w:val="20"/>
        </w:rPr>
        <w:lastRenderedPageBreak/>
        <w:t>Al fuego que avanza por las copas de los árboles acoplado a un fuego de superficie y no independiente de él, le denominamos:</w:t>
      </w:r>
    </w:p>
    <w:p w14:paraId="6269F2E8" w14:textId="0E19E296" w:rsidR="00E57A73" w:rsidRPr="00D07B05" w:rsidRDefault="00E57A73" w:rsidP="004F143F">
      <w:pPr>
        <w:pStyle w:val="Prrafodelista"/>
        <w:numPr>
          <w:ilvl w:val="0"/>
          <w:numId w:val="46"/>
        </w:numPr>
        <w:spacing w:after="200" w:line="276" w:lineRule="auto"/>
        <w:jc w:val="both"/>
        <w:rPr>
          <w:rFonts w:ascii="Arial" w:hAnsi="Arial" w:cs="Arial"/>
          <w:sz w:val="20"/>
          <w:szCs w:val="20"/>
        </w:rPr>
      </w:pPr>
      <w:r w:rsidRPr="00D07B05">
        <w:rPr>
          <w:rFonts w:ascii="Arial" w:hAnsi="Arial" w:cs="Arial"/>
          <w:sz w:val="20"/>
          <w:szCs w:val="20"/>
        </w:rPr>
        <w:t>Fuego de copas pasivo.</w:t>
      </w:r>
    </w:p>
    <w:p w14:paraId="1598880C" w14:textId="77777777" w:rsidR="00E57A73" w:rsidRPr="00AC15BC" w:rsidRDefault="00E57A73" w:rsidP="004F143F">
      <w:pPr>
        <w:numPr>
          <w:ilvl w:val="0"/>
          <w:numId w:val="46"/>
        </w:numPr>
        <w:spacing w:after="200" w:line="276" w:lineRule="auto"/>
        <w:jc w:val="both"/>
        <w:rPr>
          <w:rFonts w:ascii="Arial" w:hAnsi="Arial" w:cs="Arial"/>
          <w:bCs/>
          <w:sz w:val="20"/>
          <w:szCs w:val="20"/>
        </w:rPr>
      </w:pPr>
      <w:r w:rsidRPr="00AC15BC">
        <w:rPr>
          <w:rFonts w:ascii="Arial" w:hAnsi="Arial" w:cs="Arial"/>
          <w:bCs/>
          <w:sz w:val="20"/>
          <w:szCs w:val="20"/>
        </w:rPr>
        <w:t>Fuego de copas activo.</w:t>
      </w:r>
    </w:p>
    <w:p w14:paraId="17A7FF11" w14:textId="77777777" w:rsidR="00E57A73" w:rsidRPr="00AC15BC" w:rsidRDefault="00E57A73" w:rsidP="004F143F">
      <w:pPr>
        <w:numPr>
          <w:ilvl w:val="0"/>
          <w:numId w:val="46"/>
        </w:numPr>
        <w:spacing w:after="200" w:line="276" w:lineRule="auto"/>
        <w:jc w:val="both"/>
        <w:rPr>
          <w:rFonts w:ascii="Arial" w:hAnsi="Arial" w:cs="Arial"/>
          <w:sz w:val="20"/>
          <w:szCs w:val="20"/>
        </w:rPr>
      </w:pPr>
      <w:proofErr w:type="spellStart"/>
      <w:r w:rsidRPr="00AC15BC">
        <w:rPr>
          <w:rFonts w:ascii="Arial" w:hAnsi="Arial" w:cs="Arial"/>
          <w:sz w:val="20"/>
          <w:szCs w:val="20"/>
        </w:rPr>
        <w:t>Antorcheo</w:t>
      </w:r>
      <w:proofErr w:type="spellEnd"/>
      <w:r w:rsidRPr="00AC15BC">
        <w:rPr>
          <w:rFonts w:ascii="Arial" w:hAnsi="Arial" w:cs="Arial"/>
          <w:sz w:val="20"/>
          <w:szCs w:val="20"/>
        </w:rPr>
        <w:t>.</w:t>
      </w:r>
    </w:p>
    <w:p w14:paraId="22F0E653" w14:textId="77777777" w:rsidR="00E57A73" w:rsidRPr="00AC15BC" w:rsidRDefault="00E57A73" w:rsidP="004F143F">
      <w:pPr>
        <w:numPr>
          <w:ilvl w:val="0"/>
          <w:numId w:val="46"/>
        </w:numPr>
        <w:spacing w:after="200" w:line="276" w:lineRule="auto"/>
        <w:jc w:val="both"/>
        <w:rPr>
          <w:rFonts w:ascii="Arial" w:hAnsi="Arial" w:cs="Arial"/>
          <w:sz w:val="20"/>
          <w:szCs w:val="20"/>
        </w:rPr>
      </w:pPr>
      <w:r w:rsidRPr="00AC15BC">
        <w:rPr>
          <w:rFonts w:ascii="Arial" w:hAnsi="Arial" w:cs="Arial"/>
          <w:sz w:val="20"/>
          <w:szCs w:val="20"/>
        </w:rPr>
        <w:t>Todas son falsas.</w:t>
      </w:r>
    </w:p>
    <w:p w14:paraId="155F11A4" w14:textId="77777777" w:rsidR="00E57A73" w:rsidRPr="00AC15BC" w:rsidRDefault="00E57A73" w:rsidP="00E57A73">
      <w:pPr>
        <w:jc w:val="both"/>
        <w:rPr>
          <w:rFonts w:ascii="Arial" w:hAnsi="Arial" w:cs="Arial"/>
          <w:sz w:val="20"/>
          <w:szCs w:val="20"/>
        </w:rPr>
      </w:pPr>
    </w:p>
    <w:p w14:paraId="7B347ACB" w14:textId="28C2DFDB" w:rsidR="00E57A73" w:rsidRPr="00D07B05" w:rsidRDefault="00E57A73" w:rsidP="00D07B05">
      <w:pPr>
        <w:pStyle w:val="Prrafodelista"/>
        <w:numPr>
          <w:ilvl w:val="0"/>
          <w:numId w:val="17"/>
        </w:numPr>
        <w:jc w:val="both"/>
        <w:rPr>
          <w:rFonts w:ascii="Arial" w:hAnsi="Arial" w:cs="Arial"/>
          <w:b/>
          <w:bCs/>
          <w:sz w:val="20"/>
          <w:szCs w:val="20"/>
        </w:rPr>
      </w:pPr>
      <w:r w:rsidRPr="00D07B05">
        <w:rPr>
          <w:rFonts w:ascii="Arial" w:hAnsi="Arial" w:cs="Arial"/>
          <w:b/>
          <w:bCs/>
          <w:sz w:val="20"/>
          <w:szCs w:val="20"/>
        </w:rPr>
        <w:t>En el desarrollo de un incendio estructural ventilado tendremos las fases de:</w:t>
      </w:r>
    </w:p>
    <w:p w14:paraId="2757C31F" w14:textId="24BD6BDD" w:rsidR="00E57A73" w:rsidRDefault="00E57A73" w:rsidP="004F143F">
      <w:pPr>
        <w:pStyle w:val="Prrafodelista"/>
        <w:numPr>
          <w:ilvl w:val="0"/>
          <w:numId w:val="85"/>
        </w:numPr>
        <w:spacing w:after="200" w:line="276" w:lineRule="auto"/>
        <w:jc w:val="both"/>
        <w:rPr>
          <w:rFonts w:ascii="Arial" w:hAnsi="Arial" w:cs="Arial"/>
          <w:bCs/>
          <w:sz w:val="20"/>
          <w:szCs w:val="20"/>
        </w:rPr>
      </w:pPr>
      <w:r w:rsidRPr="00D07B05">
        <w:rPr>
          <w:rFonts w:ascii="Arial" w:hAnsi="Arial" w:cs="Arial"/>
          <w:bCs/>
          <w:sz w:val="20"/>
          <w:szCs w:val="20"/>
        </w:rPr>
        <w:t xml:space="preserve">Fuego inicial, Fase de crecimiento, </w:t>
      </w:r>
      <w:proofErr w:type="spellStart"/>
      <w:r w:rsidRPr="00D07B05">
        <w:rPr>
          <w:rFonts w:ascii="Arial" w:hAnsi="Arial" w:cs="Arial"/>
          <w:bCs/>
          <w:sz w:val="20"/>
          <w:szCs w:val="20"/>
        </w:rPr>
        <w:t>Flashover</w:t>
      </w:r>
      <w:proofErr w:type="spellEnd"/>
      <w:r w:rsidRPr="00D07B05">
        <w:rPr>
          <w:rFonts w:ascii="Arial" w:hAnsi="Arial" w:cs="Arial"/>
          <w:bCs/>
          <w:sz w:val="20"/>
          <w:szCs w:val="20"/>
        </w:rPr>
        <w:t>, Fase de desarrollo total.</w:t>
      </w:r>
    </w:p>
    <w:p w14:paraId="6CE53C06" w14:textId="1B1FED9D" w:rsidR="00E57A73" w:rsidRPr="00D07B05" w:rsidRDefault="00E57A73" w:rsidP="004F143F">
      <w:pPr>
        <w:pStyle w:val="Prrafodelista"/>
        <w:numPr>
          <w:ilvl w:val="0"/>
          <w:numId w:val="85"/>
        </w:numPr>
        <w:spacing w:after="200" w:line="276" w:lineRule="auto"/>
        <w:jc w:val="both"/>
        <w:rPr>
          <w:rFonts w:ascii="Arial" w:hAnsi="Arial" w:cs="Arial"/>
          <w:bCs/>
          <w:sz w:val="20"/>
          <w:szCs w:val="20"/>
        </w:rPr>
      </w:pPr>
      <w:r w:rsidRPr="00D07B05">
        <w:rPr>
          <w:rFonts w:ascii="Arial" w:hAnsi="Arial" w:cs="Arial"/>
          <w:sz w:val="20"/>
          <w:szCs w:val="20"/>
        </w:rPr>
        <w:t xml:space="preserve">Fuego inicial, Fase de crecimiento, fase de combustión latente, posibilidad de </w:t>
      </w:r>
      <w:proofErr w:type="spellStart"/>
      <w:r w:rsidRPr="00D07B05">
        <w:rPr>
          <w:rFonts w:ascii="Arial" w:hAnsi="Arial" w:cs="Arial"/>
          <w:sz w:val="20"/>
          <w:szCs w:val="20"/>
        </w:rPr>
        <w:t>backdraught</w:t>
      </w:r>
      <w:proofErr w:type="spellEnd"/>
      <w:r w:rsidRPr="00D07B05">
        <w:rPr>
          <w:rFonts w:ascii="Arial" w:hAnsi="Arial" w:cs="Arial"/>
          <w:sz w:val="20"/>
          <w:szCs w:val="20"/>
        </w:rPr>
        <w:t>.</w:t>
      </w:r>
    </w:p>
    <w:p w14:paraId="313CA220" w14:textId="57701A94" w:rsidR="00E57A73" w:rsidRPr="00D07B05" w:rsidRDefault="00E57A73" w:rsidP="004F143F">
      <w:pPr>
        <w:pStyle w:val="Prrafodelista"/>
        <w:numPr>
          <w:ilvl w:val="0"/>
          <w:numId w:val="85"/>
        </w:numPr>
        <w:spacing w:after="200" w:line="276" w:lineRule="auto"/>
        <w:jc w:val="both"/>
        <w:rPr>
          <w:rFonts w:ascii="Arial" w:hAnsi="Arial" w:cs="Arial"/>
          <w:bCs/>
          <w:sz w:val="20"/>
          <w:szCs w:val="20"/>
        </w:rPr>
      </w:pPr>
      <w:r w:rsidRPr="00D07B05">
        <w:rPr>
          <w:rFonts w:ascii="Arial" w:hAnsi="Arial" w:cs="Arial"/>
          <w:sz w:val="20"/>
          <w:szCs w:val="20"/>
        </w:rPr>
        <w:t xml:space="preserve">Fuego </w:t>
      </w:r>
      <w:proofErr w:type="spellStart"/>
      <w:proofErr w:type="gramStart"/>
      <w:r w:rsidRPr="00D07B05">
        <w:rPr>
          <w:rFonts w:ascii="Arial" w:hAnsi="Arial" w:cs="Arial"/>
          <w:sz w:val="20"/>
          <w:szCs w:val="20"/>
        </w:rPr>
        <w:t>incipiente,Fase</w:t>
      </w:r>
      <w:proofErr w:type="spellEnd"/>
      <w:proofErr w:type="gramEnd"/>
      <w:r w:rsidRPr="00D07B05">
        <w:rPr>
          <w:rFonts w:ascii="Arial" w:hAnsi="Arial" w:cs="Arial"/>
          <w:sz w:val="20"/>
          <w:szCs w:val="20"/>
        </w:rPr>
        <w:t xml:space="preserve">  desarrollo parcial, Fase pulsaciones.</w:t>
      </w:r>
    </w:p>
    <w:p w14:paraId="7E24677C" w14:textId="2CEF4DA0" w:rsidR="00E57A73" w:rsidRPr="001064CB" w:rsidRDefault="00E57A73" w:rsidP="004F143F">
      <w:pPr>
        <w:pStyle w:val="Prrafodelista"/>
        <w:numPr>
          <w:ilvl w:val="0"/>
          <w:numId w:val="85"/>
        </w:numPr>
        <w:spacing w:after="200" w:line="276" w:lineRule="auto"/>
        <w:jc w:val="both"/>
        <w:rPr>
          <w:rFonts w:ascii="Arial" w:hAnsi="Arial" w:cs="Arial"/>
          <w:bCs/>
          <w:sz w:val="20"/>
          <w:szCs w:val="20"/>
        </w:rPr>
      </w:pPr>
      <w:r w:rsidRPr="001064CB">
        <w:rPr>
          <w:rFonts w:ascii="Arial" w:hAnsi="Arial" w:cs="Arial"/>
          <w:sz w:val="20"/>
          <w:szCs w:val="20"/>
        </w:rPr>
        <w:t>Ninguna es correcta.</w:t>
      </w:r>
    </w:p>
    <w:p w14:paraId="7381C46B" w14:textId="77777777" w:rsidR="001064CB" w:rsidRPr="001064CB" w:rsidRDefault="001064CB" w:rsidP="001064CB">
      <w:pPr>
        <w:pStyle w:val="Prrafodelista"/>
        <w:spacing w:after="200" w:line="276" w:lineRule="auto"/>
        <w:jc w:val="both"/>
        <w:rPr>
          <w:rFonts w:ascii="Arial" w:hAnsi="Arial" w:cs="Arial"/>
          <w:bCs/>
          <w:sz w:val="20"/>
          <w:szCs w:val="20"/>
        </w:rPr>
      </w:pPr>
    </w:p>
    <w:p w14:paraId="20456252" w14:textId="0B6AE196" w:rsidR="001064CB" w:rsidRPr="001064CB" w:rsidRDefault="00695366" w:rsidP="001064CB">
      <w:pPr>
        <w:pStyle w:val="Prrafodelista"/>
        <w:numPr>
          <w:ilvl w:val="0"/>
          <w:numId w:val="17"/>
        </w:numPr>
        <w:jc w:val="both"/>
        <w:rPr>
          <w:rFonts w:ascii="Arial" w:hAnsi="Arial" w:cs="Arial"/>
          <w:b/>
          <w:bCs/>
          <w:sz w:val="20"/>
          <w:szCs w:val="20"/>
        </w:rPr>
      </w:pPr>
      <w:r w:rsidRPr="001064CB">
        <w:rPr>
          <w:rFonts w:ascii="Arial" w:hAnsi="Arial" w:cs="Arial"/>
          <w:b/>
          <w:bCs/>
          <w:sz w:val="20"/>
          <w:szCs w:val="20"/>
        </w:rPr>
        <w:t>Son características de un Incendio Limitado por Ventilación:</w:t>
      </w:r>
    </w:p>
    <w:p w14:paraId="7F7F5EAD" w14:textId="683C1F05" w:rsidR="00695366" w:rsidRPr="001064CB" w:rsidRDefault="00695366" w:rsidP="001064CB">
      <w:pPr>
        <w:pStyle w:val="Prrafodelista"/>
        <w:numPr>
          <w:ilvl w:val="1"/>
          <w:numId w:val="17"/>
        </w:numPr>
        <w:jc w:val="both"/>
        <w:rPr>
          <w:rFonts w:ascii="Arial" w:hAnsi="Arial" w:cs="Arial"/>
          <w:sz w:val="20"/>
          <w:szCs w:val="20"/>
        </w:rPr>
      </w:pPr>
      <w:r w:rsidRPr="001064CB">
        <w:rPr>
          <w:rFonts w:ascii="Arial" w:hAnsi="Arial" w:cs="Arial"/>
          <w:sz w:val="20"/>
          <w:szCs w:val="20"/>
        </w:rPr>
        <w:t>Combustión completa, Atmósfera no respirable para víctimas o bomberos sin equipo de respiración, entorno especialmente peligroso con dificultades específicas.</w:t>
      </w:r>
    </w:p>
    <w:p w14:paraId="546016CC" w14:textId="77777777" w:rsidR="00695366" w:rsidRPr="00AC15BC" w:rsidRDefault="00695366" w:rsidP="001064CB">
      <w:pPr>
        <w:pStyle w:val="Prrafodelista"/>
        <w:numPr>
          <w:ilvl w:val="1"/>
          <w:numId w:val="17"/>
        </w:numPr>
        <w:jc w:val="both"/>
        <w:rPr>
          <w:rFonts w:ascii="Arial" w:hAnsi="Arial" w:cs="Arial"/>
          <w:sz w:val="20"/>
          <w:szCs w:val="20"/>
        </w:rPr>
      </w:pPr>
      <w:r w:rsidRPr="00AC15BC">
        <w:rPr>
          <w:rFonts w:ascii="Arial" w:hAnsi="Arial" w:cs="Arial"/>
          <w:sz w:val="20"/>
          <w:szCs w:val="20"/>
        </w:rPr>
        <w:t>Falta visibilidad, Concentración alta de gases CO, HCN, CO, O</w:t>
      </w:r>
      <w:r w:rsidRPr="00AC15BC">
        <w:rPr>
          <w:rFonts w:ascii="Arial" w:hAnsi="Arial" w:cs="Arial"/>
          <w:sz w:val="20"/>
          <w:szCs w:val="20"/>
          <w:vertAlign w:val="subscript"/>
        </w:rPr>
        <w:t>2</w:t>
      </w:r>
    </w:p>
    <w:p w14:paraId="05576502" w14:textId="2CF26E2A" w:rsidR="00695366" w:rsidRPr="00AC15BC" w:rsidRDefault="00695366" w:rsidP="001064CB">
      <w:pPr>
        <w:pStyle w:val="Prrafodelista"/>
        <w:numPr>
          <w:ilvl w:val="1"/>
          <w:numId w:val="17"/>
        </w:numPr>
        <w:jc w:val="both"/>
        <w:rPr>
          <w:rFonts w:ascii="Arial" w:hAnsi="Arial" w:cs="Arial"/>
          <w:sz w:val="20"/>
          <w:szCs w:val="20"/>
        </w:rPr>
      </w:pPr>
      <w:r w:rsidRPr="00AC15BC">
        <w:rPr>
          <w:rFonts w:ascii="Arial" w:hAnsi="Arial" w:cs="Arial"/>
          <w:sz w:val="20"/>
          <w:szCs w:val="20"/>
        </w:rPr>
        <w:t xml:space="preserve">El </w:t>
      </w:r>
      <w:proofErr w:type="spellStart"/>
      <w:r w:rsidRPr="00AC15BC">
        <w:rPr>
          <w:rFonts w:ascii="Arial" w:hAnsi="Arial" w:cs="Arial"/>
          <w:sz w:val="20"/>
          <w:szCs w:val="20"/>
        </w:rPr>
        <w:t>flashover</w:t>
      </w:r>
      <w:proofErr w:type="spellEnd"/>
      <w:r w:rsidRPr="00AC15BC">
        <w:rPr>
          <w:rFonts w:ascii="Arial" w:hAnsi="Arial" w:cs="Arial"/>
          <w:sz w:val="20"/>
          <w:szCs w:val="20"/>
        </w:rPr>
        <w:t xml:space="preserve"> siempre es un factor característico necesario y fundamental para el desarrollo de un ILV.</w:t>
      </w:r>
    </w:p>
    <w:p w14:paraId="194477F7" w14:textId="6CC0D76B" w:rsidR="00695366" w:rsidRDefault="00695366" w:rsidP="001064CB">
      <w:pPr>
        <w:pStyle w:val="Prrafodelista"/>
        <w:numPr>
          <w:ilvl w:val="1"/>
          <w:numId w:val="17"/>
        </w:numPr>
        <w:jc w:val="both"/>
        <w:rPr>
          <w:rFonts w:ascii="Arial" w:hAnsi="Arial" w:cs="Arial"/>
          <w:sz w:val="20"/>
          <w:szCs w:val="20"/>
        </w:rPr>
      </w:pPr>
      <w:r w:rsidRPr="00AC15BC">
        <w:rPr>
          <w:rFonts w:ascii="Arial" w:hAnsi="Arial" w:cs="Arial"/>
          <w:sz w:val="20"/>
          <w:szCs w:val="20"/>
        </w:rPr>
        <w:t>Dificultad para localizar foco, Colchón de gases inflamables con abundantes productos incompletos de combustión, Atmósfera combustible.</w:t>
      </w:r>
    </w:p>
    <w:p w14:paraId="3D152606" w14:textId="77777777" w:rsidR="001064CB" w:rsidRPr="001064CB" w:rsidRDefault="001064CB" w:rsidP="001064CB">
      <w:pPr>
        <w:pStyle w:val="Prrafodelista"/>
        <w:ind w:left="1440"/>
        <w:jc w:val="both"/>
        <w:rPr>
          <w:rFonts w:ascii="Arial" w:hAnsi="Arial" w:cs="Arial"/>
          <w:sz w:val="20"/>
          <w:szCs w:val="20"/>
        </w:rPr>
      </w:pPr>
    </w:p>
    <w:p w14:paraId="72BB0CE1" w14:textId="77777777" w:rsidR="00695366" w:rsidRPr="001064CB" w:rsidRDefault="00695366" w:rsidP="001064CB">
      <w:pPr>
        <w:pStyle w:val="Prrafodelista"/>
        <w:numPr>
          <w:ilvl w:val="0"/>
          <w:numId w:val="17"/>
        </w:numPr>
        <w:jc w:val="both"/>
        <w:rPr>
          <w:rFonts w:ascii="Arial" w:hAnsi="Arial" w:cs="Arial"/>
          <w:b/>
          <w:bCs/>
          <w:sz w:val="20"/>
          <w:szCs w:val="20"/>
        </w:rPr>
      </w:pPr>
      <w:r w:rsidRPr="001064CB">
        <w:rPr>
          <w:rFonts w:ascii="Arial" w:hAnsi="Arial" w:cs="Arial"/>
          <w:b/>
          <w:bCs/>
          <w:sz w:val="20"/>
          <w:szCs w:val="20"/>
        </w:rPr>
        <w:t xml:space="preserve">Marca la correcta conducta para evitar un </w:t>
      </w:r>
      <w:proofErr w:type="spellStart"/>
      <w:r w:rsidRPr="001064CB">
        <w:rPr>
          <w:rFonts w:ascii="Arial" w:hAnsi="Arial" w:cs="Arial"/>
          <w:b/>
          <w:bCs/>
          <w:sz w:val="20"/>
          <w:szCs w:val="20"/>
        </w:rPr>
        <w:t>backdraft</w:t>
      </w:r>
      <w:proofErr w:type="spellEnd"/>
      <w:r w:rsidRPr="001064CB">
        <w:rPr>
          <w:rFonts w:ascii="Arial" w:hAnsi="Arial" w:cs="Arial"/>
          <w:b/>
          <w:bCs/>
          <w:sz w:val="20"/>
          <w:szCs w:val="20"/>
        </w:rPr>
        <w:t>.</w:t>
      </w:r>
    </w:p>
    <w:p w14:paraId="0CE9FEE4" w14:textId="77777777" w:rsidR="00695366" w:rsidRPr="00AC15BC" w:rsidRDefault="00695366" w:rsidP="001064CB">
      <w:pPr>
        <w:pStyle w:val="Prrafodelista"/>
        <w:numPr>
          <w:ilvl w:val="1"/>
          <w:numId w:val="17"/>
        </w:numPr>
        <w:jc w:val="both"/>
        <w:rPr>
          <w:rFonts w:ascii="Arial" w:hAnsi="Arial" w:cs="Arial"/>
          <w:sz w:val="20"/>
          <w:szCs w:val="20"/>
        </w:rPr>
      </w:pPr>
      <w:r w:rsidRPr="00AC15BC">
        <w:rPr>
          <w:rFonts w:ascii="Arial" w:hAnsi="Arial" w:cs="Arial"/>
          <w:sz w:val="20"/>
          <w:szCs w:val="20"/>
        </w:rPr>
        <w:t xml:space="preserve">Limitar o reducir el aporte de aire al incendio y esperar a que el incendio decaiga por sí mismo. A medida que la temperatura cae en el interior del recinto, la inflamabilidad del colchón de gases (y el riesgo potencial de </w:t>
      </w:r>
      <w:proofErr w:type="spellStart"/>
      <w:r w:rsidRPr="00AC15BC">
        <w:rPr>
          <w:rFonts w:ascii="Arial" w:hAnsi="Arial" w:cs="Arial"/>
          <w:sz w:val="20"/>
          <w:szCs w:val="20"/>
        </w:rPr>
        <w:t>backdraft</w:t>
      </w:r>
      <w:proofErr w:type="spellEnd"/>
      <w:r w:rsidRPr="00AC15BC">
        <w:rPr>
          <w:rFonts w:ascii="Arial" w:hAnsi="Arial" w:cs="Arial"/>
          <w:sz w:val="20"/>
          <w:szCs w:val="20"/>
        </w:rPr>
        <w:t>) se reducen.</w:t>
      </w:r>
    </w:p>
    <w:p w14:paraId="07E41AB7" w14:textId="77777777" w:rsidR="00695366" w:rsidRPr="00AC15BC" w:rsidRDefault="00695366" w:rsidP="001064CB">
      <w:pPr>
        <w:pStyle w:val="Prrafodelista"/>
        <w:numPr>
          <w:ilvl w:val="1"/>
          <w:numId w:val="17"/>
        </w:numPr>
        <w:jc w:val="both"/>
        <w:rPr>
          <w:rFonts w:ascii="Arial" w:hAnsi="Arial" w:cs="Arial"/>
          <w:sz w:val="20"/>
          <w:szCs w:val="20"/>
        </w:rPr>
      </w:pPr>
      <w:r w:rsidRPr="00AC15BC">
        <w:rPr>
          <w:rFonts w:ascii="Arial" w:hAnsi="Arial" w:cs="Arial"/>
          <w:sz w:val="20"/>
          <w:szCs w:val="20"/>
        </w:rPr>
        <w:t>Ventilar y expulsar la mezcla de gases del interior del recinto por el hueco más lejano al foco.</w:t>
      </w:r>
    </w:p>
    <w:p w14:paraId="54E1A68F" w14:textId="77777777" w:rsidR="00695366" w:rsidRPr="00AC15BC" w:rsidRDefault="00695366" w:rsidP="001064CB">
      <w:pPr>
        <w:pStyle w:val="Prrafodelista"/>
        <w:numPr>
          <w:ilvl w:val="1"/>
          <w:numId w:val="17"/>
        </w:numPr>
        <w:jc w:val="both"/>
        <w:rPr>
          <w:rFonts w:ascii="Arial" w:hAnsi="Arial" w:cs="Arial"/>
          <w:sz w:val="20"/>
          <w:szCs w:val="20"/>
        </w:rPr>
      </w:pPr>
      <w:r w:rsidRPr="00AC15BC">
        <w:rPr>
          <w:rFonts w:ascii="Arial" w:hAnsi="Arial" w:cs="Arial"/>
          <w:sz w:val="20"/>
          <w:szCs w:val="20"/>
        </w:rPr>
        <w:t>Pulsaciones cortas y con caudal al motor del incendio lo más próximo posible para evitar el flujo del colchón de gases calientes.</w:t>
      </w:r>
    </w:p>
    <w:p w14:paraId="6FBFB21C" w14:textId="77777777" w:rsidR="00695366" w:rsidRPr="00AC15BC" w:rsidRDefault="00695366" w:rsidP="001064CB">
      <w:pPr>
        <w:pStyle w:val="Prrafodelista"/>
        <w:numPr>
          <w:ilvl w:val="1"/>
          <w:numId w:val="17"/>
        </w:numPr>
        <w:jc w:val="both"/>
        <w:rPr>
          <w:rFonts w:ascii="Arial" w:hAnsi="Arial" w:cs="Arial"/>
          <w:sz w:val="20"/>
          <w:szCs w:val="20"/>
        </w:rPr>
      </w:pPr>
      <w:r w:rsidRPr="00AC15BC">
        <w:rPr>
          <w:rFonts w:ascii="Arial" w:hAnsi="Arial" w:cs="Arial"/>
          <w:sz w:val="20"/>
          <w:szCs w:val="20"/>
        </w:rPr>
        <w:t>El colchón de gases de incendio denso que en el exterior se forma, tiene tonos anaranjados y amarillentos. No nos permite aplicar agua con caudal dado que desplazaría los colchones de gases</w:t>
      </w:r>
    </w:p>
    <w:p w14:paraId="2820C72C" w14:textId="77777777" w:rsidR="00695366" w:rsidRPr="00AC15BC" w:rsidRDefault="00695366" w:rsidP="00695366">
      <w:pPr>
        <w:pStyle w:val="Prrafodelista"/>
        <w:ind w:left="1440"/>
        <w:jc w:val="both"/>
        <w:rPr>
          <w:rFonts w:ascii="Arial" w:hAnsi="Arial" w:cs="Arial"/>
          <w:sz w:val="20"/>
          <w:szCs w:val="20"/>
        </w:rPr>
      </w:pPr>
    </w:p>
    <w:p w14:paraId="0C85A526" w14:textId="6740012C" w:rsidR="00695366" w:rsidRPr="00AC15BC" w:rsidRDefault="00695366" w:rsidP="001064CB">
      <w:pPr>
        <w:pStyle w:val="Prrafodelista"/>
        <w:numPr>
          <w:ilvl w:val="0"/>
          <w:numId w:val="17"/>
        </w:numPr>
        <w:jc w:val="both"/>
        <w:rPr>
          <w:rFonts w:ascii="Arial" w:hAnsi="Arial" w:cs="Arial"/>
          <w:sz w:val="20"/>
          <w:szCs w:val="20"/>
        </w:rPr>
      </w:pPr>
      <w:r w:rsidRPr="00AC15BC">
        <w:rPr>
          <w:rFonts w:ascii="Arial" w:hAnsi="Arial" w:cs="Arial"/>
          <w:sz w:val="20"/>
          <w:szCs w:val="20"/>
        </w:rPr>
        <w:t>¿</w:t>
      </w:r>
      <w:r w:rsidRPr="001064CB">
        <w:rPr>
          <w:rFonts w:ascii="Arial" w:hAnsi="Arial" w:cs="Arial"/>
          <w:b/>
          <w:bCs/>
          <w:sz w:val="20"/>
          <w:szCs w:val="20"/>
        </w:rPr>
        <w:t>C</w:t>
      </w:r>
      <w:r w:rsidR="001064CB">
        <w:rPr>
          <w:rFonts w:ascii="Arial" w:hAnsi="Arial" w:cs="Arial"/>
          <w:b/>
          <w:bCs/>
          <w:sz w:val="20"/>
          <w:szCs w:val="20"/>
        </w:rPr>
        <w:t>óm</w:t>
      </w:r>
      <w:r w:rsidRPr="001064CB">
        <w:rPr>
          <w:rFonts w:ascii="Arial" w:hAnsi="Arial" w:cs="Arial"/>
          <w:b/>
          <w:bCs/>
          <w:sz w:val="20"/>
          <w:szCs w:val="20"/>
        </w:rPr>
        <w:t>o se conoce la siguiente conducta operativa?: Acción donde el mando de intervención protege las zonas no afectadas del incendio mediante la sobrepresión generada por un ventilador únicamente</w:t>
      </w:r>
      <w:r w:rsidRPr="00AC15BC">
        <w:rPr>
          <w:rFonts w:ascii="Arial" w:hAnsi="Arial" w:cs="Arial"/>
          <w:sz w:val="20"/>
          <w:szCs w:val="20"/>
        </w:rPr>
        <w:t>.</w:t>
      </w:r>
    </w:p>
    <w:p w14:paraId="7E1D6530" w14:textId="26C14A16" w:rsidR="00695366" w:rsidRPr="001064CB" w:rsidRDefault="00695366" w:rsidP="00561C7B">
      <w:pPr>
        <w:pStyle w:val="Prrafodelista"/>
        <w:numPr>
          <w:ilvl w:val="1"/>
          <w:numId w:val="17"/>
        </w:numPr>
        <w:jc w:val="both"/>
        <w:rPr>
          <w:rFonts w:ascii="Arial" w:hAnsi="Arial" w:cs="Arial"/>
          <w:sz w:val="20"/>
          <w:szCs w:val="20"/>
        </w:rPr>
      </w:pPr>
      <w:r w:rsidRPr="001064CB">
        <w:rPr>
          <w:rFonts w:ascii="Arial" w:hAnsi="Arial" w:cs="Arial"/>
          <w:sz w:val="20"/>
          <w:szCs w:val="20"/>
        </w:rPr>
        <w:t>Presurización.</w:t>
      </w:r>
    </w:p>
    <w:p w14:paraId="48BFE018" w14:textId="77777777" w:rsidR="00695366" w:rsidRPr="00AC15BC" w:rsidRDefault="00695366" w:rsidP="00561C7B">
      <w:pPr>
        <w:pStyle w:val="Prrafodelista"/>
        <w:numPr>
          <w:ilvl w:val="1"/>
          <w:numId w:val="17"/>
        </w:numPr>
        <w:jc w:val="both"/>
        <w:rPr>
          <w:rFonts w:ascii="Arial" w:hAnsi="Arial" w:cs="Arial"/>
          <w:sz w:val="20"/>
          <w:szCs w:val="20"/>
        </w:rPr>
      </w:pPr>
      <w:r w:rsidRPr="00AC15BC">
        <w:rPr>
          <w:rFonts w:ascii="Arial" w:hAnsi="Arial" w:cs="Arial"/>
          <w:sz w:val="20"/>
          <w:szCs w:val="20"/>
        </w:rPr>
        <w:t>Ataque combinado por despresurización.</w:t>
      </w:r>
    </w:p>
    <w:p w14:paraId="0404C3BA" w14:textId="77777777" w:rsidR="00695366" w:rsidRPr="00AC15BC" w:rsidRDefault="00695366" w:rsidP="00561C7B">
      <w:pPr>
        <w:pStyle w:val="Prrafodelista"/>
        <w:numPr>
          <w:ilvl w:val="1"/>
          <w:numId w:val="17"/>
        </w:numPr>
        <w:jc w:val="both"/>
        <w:rPr>
          <w:rFonts w:ascii="Arial" w:hAnsi="Arial" w:cs="Arial"/>
          <w:sz w:val="20"/>
          <w:szCs w:val="20"/>
        </w:rPr>
      </w:pPr>
      <w:r w:rsidRPr="00AC15BC">
        <w:rPr>
          <w:rFonts w:ascii="Arial" w:hAnsi="Arial" w:cs="Arial"/>
          <w:sz w:val="20"/>
          <w:szCs w:val="20"/>
        </w:rPr>
        <w:t xml:space="preserve"> Ventilación ofensiva.</w:t>
      </w:r>
    </w:p>
    <w:p w14:paraId="45D5633A" w14:textId="77777777" w:rsidR="00695366" w:rsidRPr="00AC15BC" w:rsidRDefault="00695366" w:rsidP="00561C7B">
      <w:pPr>
        <w:pStyle w:val="Prrafodelista"/>
        <w:numPr>
          <w:ilvl w:val="1"/>
          <w:numId w:val="17"/>
        </w:numPr>
        <w:jc w:val="both"/>
        <w:rPr>
          <w:rFonts w:ascii="Arial" w:hAnsi="Arial" w:cs="Arial"/>
          <w:sz w:val="20"/>
          <w:szCs w:val="20"/>
        </w:rPr>
      </w:pPr>
      <w:r w:rsidRPr="00AC15BC">
        <w:rPr>
          <w:rFonts w:ascii="Arial" w:hAnsi="Arial" w:cs="Arial"/>
          <w:sz w:val="20"/>
          <w:szCs w:val="20"/>
        </w:rPr>
        <w:t>Ventilación de presión positiva ofensiva.</w:t>
      </w:r>
    </w:p>
    <w:p w14:paraId="619C083E" w14:textId="1A9649AE" w:rsidR="00695366" w:rsidRDefault="00695366" w:rsidP="001064CB">
      <w:pPr>
        <w:jc w:val="both"/>
        <w:rPr>
          <w:rFonts w:ascii="Arial" w:hAnsi="Arial" w:cs="Arial"/>
          <w:b/>
          <w:bCs/>
          <w:i/>
          <w:sz w:val="20"/>
          <w:szCs w:val="20"/>
        </w:rPr>
      </w:pPr>
    </w:p>
    <w:p w14:paraId="12955056" w14:textId="0537A898" w:rsidR="00EF7974" w:rsidRDefault="00EF7974" w:rsidP="001064CB">
      <w:pPr>
        <w:jc w:val="both"/>
        <w:rPr>
          <w:rFonts w:ascii="Arial" w:hAnsi="Arial" w:cs="Arial"/>
          <w:b/>
          <w:bCs/>
          <w:i/>
          <w:sz w:val="20"/>
          <w:szCs w:val="20"/>
        </w:rPr>
      </w:pPr>
    </w:p>
    <w:p w14:paraId="434B8F48" w14:textId="77777777" w:rsidR="00EF7974" w:rsidRPr="001064CB" w:rsidRDefault="00EF7974" w:rsidP="001064CB">
      <w:pPr>
        <w:jc w:val="both"/>
        <w:rPr>
          <w:rFonts w:ascii="Arial" w:hAnsi="Arial" w:cs="Arial"/>
          <w:b/>
          <w:bCs/>
          <w:i/>
          <w:sz w:val="20"/>
          <w:szCs w:val="20"/>
        </w:rPr>
      </w:pPr>
    </w:p>
    <w:p w14:paraId="39F52B62" w14:textId="77777777" w:rsidR="00695366" w:rsidRPr="001064CB" w:rsidRDefault="00695366" w:rsidP="001064CB">
      <w:pPr>
        <w:pStyle w:val="Prrafodelista"/>
        <w:numPr>
          <w:ilvl w:val="0"/>
          <w:numId w:val="17"/>
        </w:numPr>
        <w:jc w:val="both"/>
        <w:rPr>
          <w:rFonts w:ascii="Arial" w:hAnsi="Arial" w:cs="Arial"/>
          <w:b/>
          <w:bCs/>
          <w:sz w:val="20"/>
          <w:szCs w:val="20"/>
        </w:rPr>
      </w:pPr>
      <w:r w:rsidRPr="001064CB">
        <w:rPr>
          <w:rFonts w:ascii="Arial" w:hAnsi="Arial" w:cs="Arial"/>
          <w:b/>
          <w:bCs/>
          <w:sz w:val="20"/>
          <w:szCs w:val="20"/>
        </w:rPr>
        <w:lastRenderedPageBreak/>
        <w:t>Conforme esta afirmación, “</w:t>
      </w:r>
      <w:r w:rsidRPr="001064CB">
        <w:rPr>
          <w:rFonts w:ascii="Arial" w:hAnsi="Arial" w:cs="Arial"/>
          <w:b/>
          <w:bCs/>
          <w:i/>
          <w:sz w:val="20"/>
          <w:szCs w:val="20"/>
        </w:rPr>
        <w:t>la masa de gases que abandona el recinto será igual a la masa de gases que entra en el mismo, más la cantidad de combustible que pasa a estado gaseoso</w:t>
      </w:r>
      <w:r w:rsidRPr="001064CB">
        <w:rPr>
          <w:rFonts w:ascii="Arial" w:hAnsi="Arial" w:cs="Arial"/>
          <w:b/>
          <w:bCs/>
          <w:sz w:val="20"/>
          <w:szCs w:val="20"/>
        </w:rPr>
        <w:t>.” indica cuál de las opciones es correcta.</w:t>
      </w:r>
    </w:p>
    <w:p w14:paraId="0D8E27EB" w14:textId="64F2E5ED" w:rsidR="00695366" w:rsidRPr="001064CB" w:rsidRDefault="00695366" w:rsidP="004F143F">
      <w:pPr>
        <w:pStyle w:val="Prrafodelista"/>
        <w:numPr>
          <w:ilvl w:val="0"/>
          <w:numId w:val="63"/>
        </w:numPr>
        <w:jc w:val="both"/>
        <w:rPr>
          <w:rFonts w:ascii="Arial" w:hAnsi="Arial" w:cs="Arial"/>
          <w:sz w:val="20"/>
          <w:szCs w:val="20"/>
        </w:rPr>
      </w:pPr>
      <w:r w:rsidRPr="001064CB">
        <w:rPr>
          <w:rFonts w:ascii="Arial" w:hAnsi="Arial" w:cs="Arial"/>
          <w:sz w:val="20"/>
          <w:szCs w:val="20"/>
        </w:rPr>
        <w:t>La frase es correcta, dado que el Principio de Conservación de la Masa establece que la masa total de un sistema aislado no sufre cambios.</w:t>
      </w:r>
    </w:p>
    <w:p w14:paraId="219E29A1" w14:textId="77777777" w:rsidR="00695366" w:rsidRPr="00AC15BC" w:rsidRDefault="00695366" w:rsidP="004F143F">
      <w:pPr>
        <w:pStyle w:val="Prrafodelista"/>
        <w:numPr>
          <w:ilvl w:val="0"/>
          <w:numId w:val="63"/>
        </w:numPr>
        <w:jc w:val="both"/>
        <w:rPr>
          <w:rFonts w:ascii="Arial" w:hAnsi="Arial" w:cs="Arial"/>
          <w:sz w:val="20"/>
          <w:szCs w:val="20"/>
        </w:rPr>
      </w:pPr>
      <w:r w:rsidRPr="00AC15BC">
        <w:rPr>
          <w:rFonts w:ascii="Arial" w:hAnsi="Arial" w:cs="Arial"/>
          <w:sz w:val="20"/>
          <w:szCs w:val="20"/>
        </w:rPr>
        <w:t>La frase no es correcta, dado que la masa de los gases varía por la temperatura conforme a la ley de Dalton.</w:t>
      </w:r>
    </w:p>
    <w:p w14:paraId="4BAFD55D" w14:textId="77777777" w:rsidR="00695366" w:rsidRPr="00AC15BC" w:rsidRDefault="00695366" w:rsidP="004F143F">
      <w:pPr>
        <w:pStyle w:val="Prrafodelista"/>
        <w:numPr>
          <w:ilvl w:val="0"/>
          <w:numId w:val="63"/>
        </w:numPr>
        <w:jc w:val="both"/>
        <w:rPr>
          <w:rFonts w:ascii="Arial" w:hAnsi="Arial" w:cs="Arial"/>
          <w:sz w:val="20"/>
          <w:szCs w:val="20"/>
        </w:rPr>
      </w:pPr>
      <w:r w:rsidRPr="00AC15BC">
        <w:rPr>
          <w:rFonts w:ascii="Arial" w:hAnsi="Arial" w:cs="Arial"/>
          <w:sz w:val="20"/>
          <w:szCs w:val="20"/>
        </w:rPr>
        <w:t>El principio de la ley de la conservación de la masa no se puede aplicar, dado que hay variables de volumen y temperatura.</w:t>
      </w:r>
    </w:p>
    <w:p w14:paraId="33991C64" w14:textId="3CD6ACD8" w:rsidR="00695366" w:rsidRPr="00AC15BC" w:rsidRDefault="00695366" w:rsidP="004F143F">
      <w:pPr>
        <w:pStyle w:val="Prrafodelista"/>
        <w:numPr>
          <w:ilvl w:val="0"/>
          <w:numId w:val="63"/>
        </w:numPr>
        <w:jc w:val="both"/>
        <w:rPr>
          <w:rFonts w:ascii="Arial" w:hAnsi="Arial" w:cs="Arial"/>
          <w:sz w:val="20"/>
          <w:szCs w:val="20"/>
        </w:rPr>
      </w:pPr>
      <w:r w:rsidRPr="00AC15BC">
        <w:rPr>
          <w:rFonts w:ascii="Arial" w:hAnsi="Arial" w:cs="Arial"/>
          <w:sz w:val="20"/>
          <w:szCs w:val="20"/>
        </w:rPr>
        <w:t>La masa de gases que abandona un recinto, será siempre menor a la masa de gases de entrada. Dependerá siempre del flujo de salida, a mayor temperatura, se dilata y requiere una mayor superficie</w:t>
      </w:r>
    </w:p>
    <w:p w14:paraId="5276B1B9" w14:textId="77777777" w:rsidR="00695366" w:rsidRPr="00561C7B" w:rsidRDefault="00695366" w:rsidP="00561C7B">
      <w:pPr>
        <w:jc w:val="both"/>
        <w:rPr>
          <w:rFonts w:ascii="Arial" w:hAnsi="Arial" w:cs="Arial"/>
          <w:sz w:val="20"/>
          <w:szCs w:val="20"/>
        </w:rPr>
      </w:pPr>
    </w:p>
    <w:p w14:paraId="2E8CF387" w14:textId="77777777" w:rsidR="00695366" w:rsidRPr="00CF1C86" w:rsidRDefault="00695366" w:rsidP="001064CB">
      <w:pPr>
        <w:pStyle w:val="Prrafodelista"/>
        <w:numPr>
          <w:ilvl w:val="0"/>
          <w:numId w:val="17"/>
        </w:numPr>
        <w:jc w:val="both"/>
        <w:rPr>
          <w:rFonts w:ascii="Arial" w:hAnsi="Arial" w:cs="Arial"/>
          <w:b/>
          <w:bCs/>
          <w:sz w:val="20"/>
          <w:szCs w:val="20"/>
        </w:rPr>
      </w:pPr>
      <w:r w:rsidRPr="00CF1C86">
        <w:rPr>
          <w:rFonts w:ascii="Arial" w:hAnsi="Arial" w:cs="Arial"/>
          <w:b/>
          <w:bCs/>
          <w:sz w:val="20"/>
          <w:szCs w:val="20"/>
        </w:rPr>
        <w:t>Se entiende por atmosfera ATEX a:</w:t>
      </w:r>
    </w:p>
    <w:p w14:paraId="70675C67" w14:textId="4E2325AA" w:rsidR="00695366" w:rsidRPr="00CF1C86" w:rsidRDefault="00695366" w:rsidP="004F143F">
      <w:pPr>
        <w:pStyle w:val="Prrafodelista"/>
        <w:numPr>
          <w:ilvl w:val="0"/>
          <w:numId w:val="53"/>
        </w:numPr>
        <w:jc w:val="both"/>
        <w:rPr>
          <w:rFonts w:ascii="Arial" w:hAnsi="Arial" w:cs="Arial"/>
          <w:sz w:val="20"/>
          <w:szCs w:val="20"/>
        </w:rPr>
      </w:pPr>
      <w:r w:rsidRPr="00CF1C86">
        <w:rPr>
          <w:rFonts w:ascii="Arial" w:hAnsi="Arial" w:cs="Arial"/>
          <w:sz w:val="20"/>
          <w:szCs w:val="20"/>
        </w:rPr>
        <w:t>Toda mezcla, en condiciones atmosféricas, de O</w:t>
      </w:r>
      <w:proofErr w:type="gramStart"/>
      <w:r w:rsidRPr="00CF1C86">
        <w:rPr>
          <w:rFonts w:ascii="Arial" w:hAnsi="Arial" w:cs="Arial"/>
          <w:sz w:val="20"/>
          <w:szCs w:val="20"/>
          <w:vertAlign w:val="subscript"/>
        </w:rPr>
        <w:t xml:space="preserve">2 </w:t>
      </w:r>
      <w:r w:rsidRPr="00CF1C86">
        <w:rPr>
          <w:rFonts w:ascii="Arial" w:hAnsi="Arial" w:cs="Arial"/>
          <w:sz w:val="20"/>
          <w:szCs w:val="20"/>
        </w:rPr>
        <w:t xml:space="preserve"> y</w:t>
      </w:r>
      <w:proofErr w:type="gramEnd"/>
      <w:r w:rsidRPr="00CF1C86">
        <w:rPr>
          <w:rFonts w:ascii="Arial" w:hAnsi="Arial" w:cs="Arial"/>
          <w:sz w:val="20"/>
          <w:szCs w:val="20"/>
        </w:rPr>
        <w:t xml:space="preserve"> sustancias inflamables en forma de gas o </w:t>
      </w:r>
      <w:proofErr w:type="gramStart"/>
      <w:r w:rsidRPr="00CF1C86">
        <w:rPr>
          <w:rFonts w:ascii="Arial" w:hAnsi="Arial" w:cs="Arial"/>
          <w:sz w:val="20"/>
          <w:szCs w:val="20"/>
        </w:rPr>
        <w:t>vapor  en</w:t>
      </w:r>
      <w:proofErr w:type="gramEnd"/>
      <w:r w:rsidRPr="00CF1C86">
        <w:rPr>
          <w:rFonts w:ascii="Arial" w:hAnsi="Arial" w:cs="Arial"/>
          <w:sz w:val="20"/>
          <w:szCs w:val="20"/>
        </w:rPr>
        <w:t xml:space="preserve"> la que, tras la ignición, se propaga la mezcla no quemada.</w:t>
      </w:r>
    </w:p>
    <w:p w14:paraId="4850DDDE" w14:textId="77777777" w:rsidR="00695366" w:rsidRPr="00AC15BC" w:rsidRDefault="00695366" w:rsidP="004F143F">
      <w:pPr>
        <w:pStyle w:val="Prrafodelista"/>
        <w:numPr>
          <w:ilvl w:val="0"/>
          <w:numId w:val="53"/>
        </w:numPr>
        <w:jc w:val="both"/>
        <w:rPr>
          <w:rFonts w:ascii="Arial" w:hAnsi="Arial" w:cs="Arial"/>
          <w:sz w:val="20"/>
          <w:szCs w:val="20"/>
        </w:rPr>
      </w:pPr>
      <w:r w:rsidRPr="00AC15BC">
        <w:rPr>
          <w:rFonts w:ascii="Arial" w:hAnsi="Arial" w:cs="Arial"/>
          <w:sz w:val="20"/>
          <w:szCs w:val="20"/>
        </w:rPr>
        <w:t>Toda mezcla, en condiciones atmosféricas, de aire y sustancias inflamables en forma de gas, vapor o polvo en la que, tras la ignición, se propaga la mezcla no quemada.</w:t>
      </w:r>
    </w:p>
    <w:p w14:paraId="615C70A1" w14:textId="130A25F5" w:rsidR="00695366" w:rsidRDefault="00695366" w:rsidP="004F143F">
      <w:pPr>
        <w:pStyle w:val="Prrafodelista"/>
        <w:numPr>
          <w:ilvl w:val="0"/>
          <w:numId w:val="53"/>
        </w:numPr>
        <w:jc w:val="both"/>
        <w:rPr>
          <w:rFonts w:ascii="Arial" w:hAnsi="Arial" w:cs="Arial"/>
          <w:sz w:val="20"/>
          <w:szCs w:val="20"/>
        </w:rPr>
      </w:pPr>
      <w:r w:rsidRPr="00AC15BC">
        <w:rPr>
          <w:rFonts w:ascii="Arial" w:hAnsi="Arial" w:cs="Arial"/>
          <w:sz w:val="20"/>
          <w:szCs w:val="20"/>
        </w:rPr>
        <w:t>Mezcla de aire, en condiciones atmosféricas de presión y temperatura, con sustancias inflamables sólo bajo la forma de polvo o fibras, en la que, en caso de ignición, la combustión se propaga al resto de la mezcla.</w:t>
      </w:r>
    </w:p>
    <w:p w14:paraId="3259A84E" w14:textId="77777777" w:rsidR="00695366" w:rsidRPr="00CF1C86" w:rsidRDefault="00695366" w:rsidP="004F143F">
      <w:pPr>
        <w:pStyle w:val="Prrafodelista"/>
        <w:numPr>
          <w:ilvl w:val="0"/>
          <w:numId w:val="53"/>
        </w:numPr>
        <w:jc w:val="both"/>
        <w:rPr>
          <w:rFonts w:ascii="Arial" w:hAnsi="Arial" w:cs="Arial"/>
          <w:sz w:val="20"/>
          <w:szCs w:val="20"/>
        </w:rPr>
      </w:pPr>
      <w:r w:rsidRPr="00CF1C86">
        <w:rPr>
          <w:rFonts w:ascii="Arial" w:hAnsi="Arial" w:cs="Arial"/>
          <w:sz w:val="20"/>
          <w:szCs w:val="20"/>
        </w:rPr>
        <w:t>Se trata de mezclas sometidas a presión que reaccionan con sustancias inflamables sólo bajo la forma de polvo o fibras, en la que, en caso de ignición, la combustión se propaga al resto de la mezcla.</w:t>
      </w:r>
    </w:p>
    <w:p w14:paraId="349A8DAE" w14:textId="77777777" w:rsidR="00695366" w:rsidRPr="00AC15BC" w:rsidRDefault="00695366" w:rsidP="00695366">
      <w:pPr>
        <w:pStyle w:val="Prrafodelista"/>
        <w:ind w:left="1440"/>
        <w:jc w:val="both"/>
        <w:rPr>
          <w:rFonts w:ascii="Arial" w:hAnsi="Arial" w:cs="Arial"/>
          <w:sz w:val="20"/>
          <w:szCs w:val="20"/>
        </w:rPr>
      </w:pPr>
      <w:r w:rsidRPr="00AC15BC">
        <w:rPr>
          <w:rFonts w:ascii="Arial" w:hAnsi="Arial" w:cs="Arial"/>
          <w:sz w:val="20"/>
          <w:szCs w:val="20"/>
        </w:rPr>
        <w:t xml:space="preserve"> </w:t>
      </w:r>
    </w:p>
    <w:p w14:paraId="283A21C8" w14:textId="77777777" w:rsidR="00695366" w:rsidRPr="00AC15BC" w:rsidRDefault="00695366" w:rsidP="001064CB">
      <w:pPr>
        <w:pStyle w:val="Prrafodelista"/>
        <w:numPr>
          <w:ilvl w:val="0"/>
          <w:numId w:val="17"/>
        </w:numPr>
        <w:jc w:val="both"/>
        <w:rPr>
          <w:rFonts w:ascii="Arial" w:hAnsi="Arial" w:cs="Arial"/>
          <w:sz w:val="20"/>
          <w:szCs w:val="20"/>
        </w:rPr>
      </w:pPr>
      <w:r w:rsidRPr="00AC15BC">
        <w:rPr>
          <w:rFonts w:ascii="Arial" w:hAnsi="Arial" w:cs="Arial"/>
          <w:sz w:val="20"/>
          <w:szCs w:val="20"/>
        </w:rPr>
        <w:t>¿</w:t>
      </w:r>
      <w:r w:rsidRPr="00CF1C86">
        <w:rPr>
          <w:rFonts w:ascii="Arial" w:hAnsi="Arial" w:cs="Arial"/>
          <w:b/>
          <w:bCs/>
          <w:sz w:val="20"/>
          <w:szCs w:val="20"/>
        </w:rPr>
        <w:t>Puede un exposímetro detectar una atmosfera de Butano?</w:t>
      </w:r>
    </w:p>
    <w:p w14:paraId="592EB9C4" w14:textId="4775B1CD" w:rsidR="00695366" w:rsidRPr="00CF1C86" w:rsidRDefault="00695366" w:rsidP="004F143F">
      <w:pPr>
        <w:pStyle w:val="Prrafodelista"/>
        <w:numPr>
          <w:ilvl w:val="0"/>
          <w:numId w:val="54"/>
        </w:numPr>
        <w:jc w:val="both"/>
        <w:rPr>
          <w:rFonts w:ascii="Arial" w:hAnsi="Arial" w:cs="Arial"/>
          <w:sz w:val="20"/>
          <w:szCs w:val="20"/>
        </w:rPr>
      </w:pPr>
      <w:r w:rsidRPr="00CF1C86">
        <w:rPr>
          <w:rFonts w:ascii="Arial" w:hAnsi="Arial" w:cs="Arial"/>
          <w:sz w:val="20"/>
          <w:szCs w:val="20"/>
        </w:rPr>
        <w:t>Sí, todos los exposímetros pueden detectar Butano.</w:t>
      </w:r>
    </w:p>
    <w:p w14:paraId="7099724F" w14:textId="78834F82" w:rsidR="00695366" w:rsidRPr="00AC15BC" w:rsidRDefault="00695366" w:rsidP="004F143F">
      <w:pPr>
        <w:pStyle w:val="Prrafodelista"/>
        <w:numPr>
          <w:ilvl w:val="0"/>
          <w:numId w:val="54"/>
        </w:numPr>
        <w:jc w:val="both"/>
        <w:rPr>
          <w:rFonts w:ascii="Arial" w:hAnsi="Arial" w:cs="Arial"/>
          <w:sz w:val="20"/>
          <w:szCs w:val="20"/>
        </w:rPr>
      </w:pPr>
      <w:r w:rsidRPr="00AC15BC">
        <w:rPr>
          <w:rFonts w:ascii="Arial" w:hAnsi="Arial" w:cs="Arial"/>
          <w:sz w:val="20"/>
          <w:szCs w:val="20"/>
        </w:rPr>
        <w:t>No. Los exposímetros sólo miden O</w:t>
      </w:r>
      <w:r w:rsidRPr="00AC15BC">
        <w:rPr>
          <w:rFonts w:ascii="Arial" w:hAnsi="Arial" w:cs="Arial"/>
          <w:sz w:val="20"/>
          <w:szCs w:val="20"/>
          <w:vertAlign w:val="subscript"/>
        </w:rPr>
        <w:t>2</w:t>
      </w:r>
      <w:r w:rsidRPr="00AC15BC">
        <w:rPr>
          <w:rFonts w:ascii="Arial" w:hAnsi="Arial" w:cs="Arial"/>
          <w:sz w:val="20"/>
          <w:szCs w:val="20"/>
        </w:rPr>
        <w:t>, CO, H2S</w:t>
      </w:r>
    </w:p>
    <w:p w14:paraId="49C3464C" w14:textId="77777777" w:rsidR="00695366" w:rsidRPr="00AC15BC" w:rsidRDefault="00695366" w:rsidP="004F143F">
      <w:pPr>
        <w:pStyle w:val="Prrafodelista"/>
        <w:numPr>
          <w:ilvl w:val="0"/>
          <w:numId w:val="54"/>
        </w:numPr>
        <w:jc w:val="both"/>
        <w:rPr>
          <w:rFonts w:ascii="Arial" w:hAnsi="Arial" w:cs="Arial"/>
          <w:sz w:val="20"/>
          <w:szCs w:val="20"/>
        </w:rPr>
      </w:pPr>
      <w:r w:rsidRPr="00AC15BC">
        <w:rPr>
          <w:rFonts w:ascii="Arial" w:hAnsi="Arial" w:cs="Arial"/>
          <w:sz w:val="20"/>
          <w:szCs w:val="20"/>
        </w:rPr>
        <w:t>No, será necesario un detector de gases exclusivo para ácido Cianhídrico.</w:t>
      </w:r>
    </w:p>
    <w:p w14:paraId="636CA65A" w14:textId="608E33D2" w:rsidR="00695366" w:rsidRPr="00AC15BC" w:rsidRDefault="00695366" w:rsidP="004F143F">
      <w:pPr>
        <w:pStyle w:val="Prrafodelista"/>
        <w:numPr>
          <w:ilvl w:val="0"/>
          <w:numId w:val="54"/>
        </w:numPr>
        <w:jc w:val="both"/>
        <w:rPr>
          <w:rFonts w:ascii="Arial" w:hAnsi="Arial" w:cs="Arial"/>
          <w:sz w:val="20"/>
          <w:szCs w:val="20"/>
        </w:rPr>
      </w:pPr>
      <w:r w:rsidRPr="00AC15BC">
        <w:rPr>
          <w:rFonts w:ascii="Arial" w:hAnsi="Arial" w:cs="Arial"/>
          <w:sz w:val="20"/>
          <w:szCs w:val="20"/>
        </w:rPr>
        <w:t xml:space="preserve">No lo puede detectar, pero si previamente a la medición, conocemos la existencia de la presencia de butano, mediante los cálculos de las tablas del fabricante, se puede conocer </w:t>
      </w:r>
      <w:proofErr w:type="gramStart"/>
      <w:r w:rsidRPr="00AC15BC">
        <w:rPr>
          <w:rFonts w:ascii="Arial" w:hAnsi="Arial" w:cs="Arial"/>
          <w:sz w:val="20"/>
          <w:szCs w:val="20"/>
        </w:rPr>
        <w:t>las ppm</w:t>
      </w:r>
      <w:proofErr w:type="gramEnd"/>
      <w:r w:rsidRPr="00AC15BC">
        <w:rPr>
          <w:rFonts w:ascii="Arial" w:hAnsi="Arial" w:cs="Arial"/>
          <w:sz w:val="20"/>
          <w:szCs w:val="20"/>
        </w:rPr>
        <w:t>.</w:t>
      </w:r>
    </w:p>
    <w:p w14:paraId="5A36B53E" w14:textId="77777777" w:rsidR="00695366" w:rsidRPr="00AC15BC" w:rsidRDefault="00695366" w:rsidP="00695366">
      <w:pPr>
        <w:pStyle w:val="Prrafodelista"/>
        <w:ind w:left="1440"/>
        <w:jc w:val="both"/>
        <w:rPr>
          <w:rFonts w:ascii="Arial" w:hAnsi="Arial" w:cs="Arial"/>
          <w:sz w:val="20"/>
          <w:szCs w:val="20"/>
        </w:rPr>
      </w:pPr>
    </w:p>
    <w:p w14:paraId="7FD3F099" w14:textId="77777777" w:rsidR="00695366" w:rsidRPr="00AC15BC" w:rsidRDefault="00695366" w:rsidP="001064CB">
      <w:pPr>
        <w:pStyle w:val="Prrafodelista"/>
        <w:numPr>
          <w:ilvl w:val="0"/>
          <w:numId w:val="17"/>
        </w:numPr>
        <w:jc w:val="both"/>
        <w:rPr>
          <w:rFonts w:ascii="Arial" w:hAnsi="Arial" w:cs="Arial"/>
          <w:sz w:val="20"/>
          <w:szCs w:val="20"/>
        </w:rPr>
      </w:pPr>
      <w:r w:rsidRPr="00CF1C86">
        <w:rPr>
          <w:rFonts w:ascii="Arial" w:hAnsi="Arial" w:cs="Arial"/>
          <w:b/>
          <w:bCs/>
          <w:sz w:val="20"/>
          <w:szCs w:val="20"/>
        </w:rPr>
        <w:t>Señala cuál de las siguientes conductas es más segura para un trasiego de un líquido inflamable entre un camión apto para su trasporte y una descarga de emergencia</w:t>
      </w:r>
      <w:r w:rsidRPr="00AC15BC">
        <w:rPr>
          <w:rFonts w:ascii="Arial" w:hAnsi="Arial" w:cs="Arial"/>
          <w:sz w:val="20"/>
          <w:szCs w:val="20"/>
        </w:rPr>
        <w:t>.</w:t>
      </w:r>
    </w:p>
    <w:p w14:paraId="00C21F10" w14:textId="04EAFB53" w:rsidR="00695366" w:rsidRPr="00CF1C86" w:rsidRDefault="00695366" w:rsidP="004F143F">
      <w:pPr>
        <w:pStyle w:val="Prrafodelista"/>
        <w:numPr>
          <w:ilvl w:val="0"/>
          <w:numId w:val="55"/>
        </w:numPr>
        <w:jc w:val="both"/>
        <w:rPr>
          <w:rFonts w:ascii="Arial" w:hAnsi="Arial" w:cs="Arial"/>
          <w:sz w:val="20"/>
          <w:szCs w:val="20"/>
        </w:rPr>
      </w:pPr>
      <w:r w:rsidRPr="00CF1C86">
        <w:rPr>
          <w:rFonts w:ascii="Arial" w:hAnsi="Arial" w:cs="Arial"/>
          <w:sz w:val="20"/>
          <w:szCs w:val="20"/>
        </w:rPr>
        <w:t xml:space="preserve">Utilizar una bomba </w:t>
      </w:r>
      <w:proofErr w:type="spellStart"/>
      <w:r w:rsidRPr="00CF1C86">
        <w:rPr>
          <w:rFonts w:ascii="Arial" w:hAnsi="Arial" w:cs="Arial"/>
          <w:sz w:val="20"/>
          <w:szCs w:val="20"/>
        </w:rPr>
        <w:t>Atex</w:t>
      </w:r>
      <w:proofErr w:type="spellEnd"/>
      <w:r w:rsidRPr="00CF1C86">
        <w:rPr>
          <w:rFonts w:ascii="Arial" w:hAnsi="Arial" w:cs="Arial"/>
          <w:sz w:val="20"/>
          <w:szCs w:val="20"/>
        </w:rPr>
        <w:t xml:space="preserve"> de líquidos inflamables a un depósito de plástico sin toma de tierra.</w:t>
      </w:r>
    </w:p>
    <w:p w14:paraId="322E577E" w14:textId="77777777" w:rsidR="00695366" w:rsidRPr="00AC15BC" w:rsidRDefault="00695366" w:rsidP="004F143F">
      <w:pPr>
        <w:pStyle w:val="Prrafodelista"/>
        <w:numPr>
          <w:ilvl w:val="0"/>
          <w:numId w:val="55"/>
        </w:numPr>
        <w:jc w:val="both"/>
        <w:rPr>
          <w:rFonts w:ascii="Arial" w:hAnsi="Arial" w:cs="Arial"/>
          <w:sz w:val="20"/>
          <w:szCs w:val="20"/>
        </w:rPr>
      </w:pPr>
      <w:r w:rsidRPr="00AC15BC">
        <w:rPr>
          <w:rFonts w:ascii="Arial" w:hAnsi="Arial" w:cs="Arial"/>
          <w:sz w:val="20"/>
          <w:szCs w:val="20"/>
        </w:rPr>
        <w:t>Poner tomas a tierra a todos los elementos implicados en el trasiego y utilizar herramienta ATEX para toda la maniobra.</w:t>
      </w:r>
    </w:p>
    <w:p w14:paraId="36DF5CD5" w14:textId="77777777" w:rsidR="00695366" w:rsidRPr="00AC15BC" w:rsidRDefault="00695366" w:rsidP="004F143F">
      <w:pPr>
        <w:pStyle w:val="Prrafodelista"/>
        <w:numPr>
          <w:ilvl w:val="0"/>
          <w:numId w:val="55"/>
        </w:numPr>
        <w:jc w:val="both"/>
        <w:rPr>
          <w:rFonts w:ascii="Arial" w:hAnsi="Arial" w:cs="Arial"/>
          <w:sz w:val="20"/>
          <w:szCs w:val="20"/>
        </w:rPr>
      </w:pPr>
      <w:r w:rsidRPr="00AC15BC">
        <w:rPr>
          <w:rFonts w:ascii="Arial" w:hAnsi="Arial" w:cs="Arial"/>
          <w:sz w:val="20"/>
          <w:szCs w:val="20"/>
        </w:rPr>
        <w:t>Únicamente será necesario poner a tierra el vehículo donante.</w:t>
      </w:r>
    </w:p>
    <w:p w14:paraId="31F9377A" w14:textId="77777777" w:rsidR="00695366" w:rsidRPr="00AC15BC" w:rsidRDefault="00695366" w:rsidP="004F143F">
      <w:pPr>
        <w:pStyle w:val="Prrafodelista"/>
        <w:numPr>
          <w:ilvl w:val="0"/>
          <w:numId w:val="55"/>
        </w:numPr>
        <w:jc w:val="both"/>
        <w:rPr>
          <w:rFonts w:ascii="Arial" w:hAnsi="Arial" w:cs="Arial"/>
          <w:sz w:val="20"/>
          <w:szCs w:val="20"/>
        </w:rPr>
      </w:pPr>
      <w:r w:rsidRPr="00AC15BC">
        <w:rPr>
          <w:rFonts w:ascii="Arial" w:hAnsi="Arial" w:cs="Arial"/>
          <w:sz w:val="20"/>
          <w:szCs w:val="20"/>
        </w:rPr>
        <w:t xml:space="preserve">Utilizaremos una bomba </w:t>
      </w:r>
      <w:proofErr w:type="spellStart"/>
      <w:r w:rsidRPr="00AC15BC">
        <w:rPr>
          <w:rFonts w:ascii="Arial" w:hAnsi="Arial" w:cs="Arial"/>
          <w:sz w:val="20"/>
          <w:szCs w:val="20"/>
        </w:rPr>
        <w:t>periestática</w:t>
      </w:r>
      <w:proofErr w:type="spellEnd"/>
      <w:r w:rsidRPr="00AC15BC">
        <w:rPr>
          <w:rFonts w:ascii="Arial" w:hAnsi="Arial" w:cs="Arial"/>
          <w:sz w:val="20"/>
          <w:szCs w:val="20"/>
        </w:rPr>
        <w:t xml:space="preserve"> y un recipiente receptor aislado.</w:t>
      </w:r>
    </w:p>
    <w:p w14:paraId="40D20841" w14:textId="77777777" w:rsidR="00695366" w:rsidRPr="00CF1C86" w:rsidRDefault="00695366" w:rsidP="00695366">
      <w:pPr>
        <w:spacing w:after="0"/>
        <w:rPr>
          <w:rFonts w:ascii="Arial" w:hAnsi="Arial" w:cs="Arial"/>
          <w:b/>
          <w:bCs/>
          <w:sz w:val="20"/>
          <w:szCs w:val="20"/>
          <w:u w:val="single"/>
        </w:rPr>
      </w:pPr>
    </w:p>
    <w:p w14:paraId="549383A6" w14:textId="6FED8D28" w:rsidR="00695366" w:rsidRPr="00AC15BC" w:rsidRDefault="00695366" w:rsidP="001064CB">
      <w:pPr>
        <w:pStyle w:val="Prrafodelista"/>
        <w:numPr>
          <w:ilvl w:val="0"/>
          <w:numId w:val="17"/>
        </w:numPr>
        <w:jc w:val="both"/>
        <w:rPr>
          <w:rFonts w:ascii="Arial" w:hAnsi="Arial" w:cs="Arial"/>
          <w:sz w:val="20"/>
          <w:szCs w:val="20"/>
        </w:rPr>
      </w:pPr>
      <w:r w:rsidRPr="00CF1C86">
        <w:rPr>
          <w:rFonts w:ascii="Arial" w:hAnsi="Arial" w:cs="Arial"/>
          <w:b/>
          <w:bCs/>
          <w:sz w:val="20"/>
          <w:szCs w:val="20"/>
        </w:rPr>
        <w:t xml:space="preserve">En una ventilación de un túnel del tipo </w:t>
      </w:r>
      <w:proofErr w:type="spellStart"/>
      <w:r w:rsidRPr="00CF1C86">
        <w:rPr>
          <w:rFonts w:ascii="Arial" w:hAnsi="Arial" w:cs="Arial"/>
          <w:b/>
          <w:bCs/>
          <w:sz w:val="20"/>
          <w:szCs w:val="20"/>
        </w:rPr>
        <w:t>Semitrasversal</w:t>
      </w:r>
      <w:proofErr w:type="spellEnd"/>
      <w:r w:rsidRPr="00CF1C86">
        <w:rPr>
          <w:rFonts w:ascii="Arial" w:hAnsi="Arial" w:cs="Arial"/>
          <w:b/>
          <w:bCs/>
          <w:sz w:val="20"/>
          <w:szCs w:val="20"/>
        </w:rPr>
        <w:t xml:space="preserve"> el aire viciado, es aspirado y evacuado por un conducto independiente del tubo de tránsito de vehículos</w:t>
      </w:r>
      <w:r w:rsidRPr="00AC15BC">
        <w:rPr>
          <w:rFonts w:ascii="Arial" w:hAnsi="Arial" w:cs="Arial"/>
          <w:sz w:val="20"/>
          <w:szCs w:val="20"/>
        </w:rPr>
        <w:t>.</w:t>
      </w:r>
    </w:p>
    <w:p w14:paraId="3A2E4F92" w14:textId="31DC1B05" w:rsidR="00695366" w:rsidRPr="00CF1C86" w:rsidRDefault="00695366" w:rsidP="004F143F">
      <w:pPr>
        <w:pStyle w:val="Prrafodelista"/>
        <w:numPr>
          <w:ilvl w:val="0"/>
          <w:numId w:val="56"/>
        </w:numPr>
        <w:jc w:val="both"/>
        <w:rPr>
          <w:rFonts w:ascii="Arial" w:hAnsi="Arial" w:cs="Arial"/>
          <w:sz w:val="20"/>
          <w:szCs w:val="20"/>
        </w:rPr>
      </w:pPr>
      <w:r w:rsidRPr="00CF1C86">
        <w:rPr>
          <w:rFonts w:ascii="Arial" w:hAnsi="Arial" w:cs="Arial"/>
          <w:sz w:val="20"/>
          <w:szCs w:val="20"/>
        </w:rPr>
        <w:t xml:space="preserve">Cierto. </w:t>
      </w:r>
    </w:p>
    <w:p w14:paraId="1DAF6CD5" w14:textId="77777777" w:rsidR="00695366" w:rsidRPr="00AC15BC" w:rsidRDefault="00695366" w:rsidP="004F143F">
      <w:pPr>
        <w:pStyle w:val="Prrafodelista"/>
        <w:numPr>
          <w:ilvl w:val="0"/>
          <w:numId w:val="56"/>
        </w:numPr>
        <w:jc w:val="both"/>
        <w:rPr>
          <w:rFonts w:ascii="Arial" w:hAnsi="Arial" w:cs="Arial"/>
          <w:sz w:val="20"/>
          <w:szCs w:val="20"/>
        </w:rPr>
      </w:pPr>
      <w:r w:rsidRPr="00AC15BC">
        <w:rPr>
          <w:rFonts w:ascii="Arial" w:hAnsi="Arial" w:cs="Arial"/>
          <w:sz w:val="20"/>
          <w:szCs w:val="20"/>
        </w:rPr>
        <w:t>Falso. El aire viciado circula a lo largo del propio túnel y sale al exterior por las bocas.</w:t>
      </w:r>
    </w:p>
    <w:p w14:paraId="6DEEE438" w14:textId="77777777" w:rsidR="00695366" w:rsidRPr="00AC15BC" w:rsidRDefault="00695366" w:rsidP="004F143F">
      <w:pPr>
        <w:pStyle w:val="Prrafodelista"/>
        <w:numPr>
          <w:ilvl w:val="0"/>
          <w:numId w:val="56"/>
        </w:numPr>
        <w:jc w:val="both"/>
        <w:rPr>
          <w:rFonts w:ascii="Arial" w:hAnsi="Arial" w:cs="Arial"/>
          <w:sz w:val="20"/>
          <w:szCs w:val="20"/>
        </w:rPr>
      </w:pPr>
      <w:r w:rsidRPr="00AC15BC">
        <w:rPr>
          <w:rFonts w:ascii="Arial" w:hAnsi="Arial" w:cs="Arial"/>
          <w:sz w:val="20"/>
          <w:szCs w:val="20"/>
        </w:rPr>
        <w:t>Cierto, dependerá del flujo de ventilación en donde se aspiran los gases viciados y después se impulsan al exterior mediante las toberas axiales colocadas en la clave.</w:t>
      </w:r>
    </w:p>
    <w:p w14:paraId="00B62512" w14:textId="074D2D8C" w:rsidR="00695366" w:rsidRDefault="00695366" w:rsidP="004F143F">
      <w:pPr>
        <w:pStyle w:val="Prrafodelista"/>
        <w:numPr>
          <w:ilvl w:val="0"/>
          <w:numId w:val="56"/>
        </w:numPr>
        <w:jc w:val="both"/>
        <w:rPr>
          <w:rFonts w:ascii="Arial" w:hAnsi="Arial" w:cs="Arial"/>
          <w:sz w:val="20"/>
          <w:szCs w:val="20"/>
        </w:rPr>
      </w:pPr>
      <w:r w:rsidRPr="00AC15BC">
        <w:rPr>
          <w:rFonts w:ascii="Arial" w:hAnsi="Arial" w:cs="Arial"/>
          <w:sz w:val="20"/>
          <w:szCs w:val="20"/>
        </w:rPr>
        <w:t>Falso, se trata de una combinación de ventilación natural y una ventilación mecánica axial en serie en todo el tubo de circulación.</w:t>
      </w:r>
    </w:p>
    <w:p w14:paraId="36D90AA2" w14:textId="77777777" w:rsidR="00CF1C86" w:rsidRPr="00AC15BC" w:rsidRDefault="00CF1C86" w:rsidP="00CF1C86">
      <w:pPr>
        <w:pStyle w:val="Prrafodelista"/>
        <w:ind w:left="1211"/>
        <w:jc w:val="both"/>
        <w:rPr>
          <w:rFonts w:ascii="Arial" w:hAnsi="Arial" w:cs="Arial"/>
          <w:sz w:val="20"/>
          <w:szCs w:val="20"/>
        </w:rPr>
      </w:pPr>
    </w:p>
    <w:p w14:paraId="66B8C63B" w14:textId="2547FA63" w:rsidR="00695366" w:rsidRPr="00AC15BC" w:rsidRDefault="00695366" w:rsidP="001064CB">
      <w:pPr>
        <w:pStyle w:val="Prrafodelista"/>
        <w:numPr>
          <w:ilvl w:val="0"/>
          <w:numId w:val="17"/>
        </w:numPr>
        <w:jc w:val="both"/>
        <w:rPr>
          <w:rFonts w:ascii="Arial" w:hAnsi="Arial" w:cs="Arial"/>
          <w:sz w:val="20"/>
          <w:szCs w:val="20"/>
        </w:rPr>
      </w:pPr>
      <w:r w:rsidRPr="00AC15BC">
        <w:rPr>
          <w:rFonts w:ascii="Arial" w:hAnsi="Arial" w:cs="Arial"/>
          <w:sz w:val="20"/>
          <w:szCs w:val="20"/>
        </w:rPr>
        <w:lastRenderedPageBreak/>
        <w:t>¿</w:t>
      </w:r>
      <w:r w:rsidRPr="00CF1C86">
        <w:rPr>
          <w:rFonts w:ascii="Arial" w:hAnsi="Arial" w:cs="Arial"/>
          <w:b/>
          <w:bCs/>
          <w:sz w:val="20"/>
          <w:szCs w:val="20"/>
        </w:rPr>
        <w:t>Es la columna seca un elemento operativo de intervención para los BOMBEROS en túneles?</w:t>
      </w:r>
    </w:p>
    <w:p w14:paraId="5999A318" w14:textId="2E55BC5E" w:rsidR="00695366" w:rsidRPr="009D2507" w:rsidRDefault="00695366" w:rsidP="004F143F">
      <w:pPr>
        <w:pStyle w:val="Prrafodelista"/>
        <w:numPr>
          <w:ilvl w:val="0"/>
          <w:numId w:val="57"/>
        </w:numPr>
        <w:jc w:val="both"/>
        <w:rPr>
          <w:rFonts w:ascii="Arial" w:hAnsi="Arial" w:cs="Arial"/>
          <w:sz w:val="20"/>
          <w:szCs w:val="20"/>
        </w:rPr>
      </w:pPr>
      <w:r w:rsidRPr="009D2507">
        <w:rPr>
          <w:rFonts w:ascii="Arial" w:hAnsi="Arial" w:cs="Arial"/>
          <w:sz w:val="20"/>
          <w:szCs w:val="20"/>
        </w:rPr>
        <w:t>No, dado que no se puede sectorizar y su uso generaría grandes caudales de agua sólo para presurizar.</w:t>
      </w:r>
    </w:p>
    <w:p w14:paraId="7612B6F8" w14:textId="2A282117" w:rsidR="00695366" w:rsidRPr="00AC15BC" w:rsidRDefault="00695366" w:rsidP="004F143F">
      <w:pPr>
        <w:pStyle w:val="Prrafodelista"/>
        <w:numPr>
          <w:ilvl w:val="0"/>
          <w:numId w:val="57"/>
        </w:numPr>
        <w:jc w:val="both"/>
        <w:rPr>
          <w:rFonts w:ascii="Arial" w:hAnsi="Arial" w:cs="Arial"/>
          <w:sz w:val="20"/>
          <w:szCs w:val="20"/>
        </w:rPr>
      </w:pPr>
      <w:r w:rsidRPr="00AC15BC">
        <w:rPr>
          <w:rFonts w:ascii="Arial" w:hAnsi="Arial" w:cs="Arial"/>
          <w:sz w:val="20"/>
          <w:szCs w:val="20"/>
        </w:rPr>
        <w:t>Si, son comunes en estaciones de metro y redes de túneles ferroviarios.</w:t>
      </w:r>
    </w:p>
    <w:p w14:paraId="47022D79" w14:textId="77777777" w:rsidR="00695366" w:rsidRPr="00AC15BC" w:rsidRDefault="00695366" w:rsidP="004F143F">
      <w:pPr>
        <w:pStyle w:val="Prrafodelista"/>
        <w:numPr>
          <w:ilvl w:val="0"/>
          <w:numId w:val="57"/>
        </w:numPr>
        <w:jc w:val="both"/>
        <w:rPr>
          <w:rFonts w:ascii="Arial" w:hAnsi="Arial" w:cs="Arial"/>
          <w:sz w:val="20"/>
          <w:szCs w:val="20"/>
        </w:rPr>
      </w:pPr>
      <w:r w:rsidRPr="00AC15BC">
        <w:rPr>
          <w:rFonts w:ascii="Arial" w:hAnsi="Arial" w:cs="Arial"/>
          <w:sz w:val="20"/>
          <w:szCs w:val="20"/>
        </w:rPr>
        <w:t xml:space="preserve">No. Únicamente se podrán ver las columnas secas en edificios de gran altura o garajes subterráneos. </w:t>
      </w:r>
    </w:p>
    <w:p w14:paraId="39974BA8" w14:textId="77777777" w:rsidR="00695366" w:rsidRPr="00AC15BC" w:rsidRDefault="00695366" w:rsidP="004F143F">
      <w:pPr>
        <w:pStyle w:val="Prrafodelista"/>
        <w:numPr>
          <w:ilvl w:val="0"/>
          <w:numId w:val="57"/>
        </w:numPr>
        <w:jc w:val="both"/>
        <w:rPr>
          <w:rFonts w:ascii="Arial" w:hAnsi="Arial" w:cs="Arial"/>
          <w:sz w:val="20"/>
          <w:szCs w:val="20"/>
        </w:rPr>
      </w:pPr>
      <w:r w:rsidRPr="00AC15BC">
        <w:rPr>
          <w:rFonts w:ascii="Arial" w:hAnsi="Arial" w:cs="Arial"/>
          <w:sz w:val="20"/>
          <w:szCs w:val="20"/>
        </w:rPr>
        <w:t>Si, y están dotadas de armarios con material contra incendios conforme la normativa europea.</w:t>
      </w:r>
    </w:p>
    <w:p w14:paraId="12270AED" w14:textId="77777777" w:rsidR="00695366" w:rsidRPr="009D2507" w:rsidRDefault="00695366" w:rsidP="009D2507">
      <w:pPr>
        <w:jc w:val="both"/>
        <w:rPr>
          <w:rFonts w:ascii="Arial" w:hAnsi="Arial" w:cs="Arial"/>
          <w:sz w:val="20"/>
          <w:szCs w:val="20"/>
        </w:rPr>
      </w:pPr>
    </w:p>
    <w:p w14:paraId="7EDADA2B" w14:textId="77777777" w:rsidR="00695366" w:rsidRPr="009D2507" w:rsidRDefault="00695366" w:rsidP="001064CB">
      <w:pPr>
        <w:pStyle w:val="Prrafodelista"/>
        <w:numPr>
          <w:ilvl w:val="0"/>
          <w:numId w:val="17"/>
        </w:numPr>
        <w:jc w:val="both"/>
        <w:rPr>
          <w:rFonts w:ascii="Arial" w:hAnsi="Arial" w:cs="Arial"/>
          <w:b/>
          <w:bCs/>
          <w:sz w:val="20"/>
          <w:szCs w:val="20"/>
        </w:rPr>
      </w:pPr>
      <w:r w:rsidRPr="009D2507">
        <w:rPr>
          <w:rFonts w:ascii="Arial" w:hAnsi="Arial" w:cs="Arial"/>
          <w:b/>
          <w:bCs/>
          <w:sz w:val="20"/>
          <w:szCs w:val="20"/>
        </w:rPr>
        <w:t>Puede el humo enfriarse y complicar las condiciones de visibilidad para los equipos de intervención.</w:t>
      </w:r>
    </w:p>
    <w:p w14:paraId="2CF0AD0B" w14:textId="4FA29C2F" w:rsidR="00695366" w:rsidRPr="009D2507" w:rsidRDefault="00695366" w:rsidP="004F143F">
      <w:pPr>
        <w:pStyle w:val="Prrafodelista"/>
        <w:numPr>
          <w:ilvl w:val="0"/>
          <w:numId w:val="58"/>
        </w:numPr>
        <w:jc w:val="both"/>
        <w:rPr>
          <w:rFonts w:ascii="Arial" w:hAnsi="Arial" w:cs="Arial"/>
          <w:sz w:val="20"/>
          <w:szCs w:val="20"/>
        </w:rPr>
      </w:pPr>
      <w:r w:rsidRPr="009D2507">
        <w:rPr>
          <w:rFonts w:ascii="Arial" w:hAnsi="Arial" w:cs="Arial"/>
          <w:sz w:val="20"/>
          <w:szCs w:val="20"/>
        </w:rPr>
        <w:t>No, el humo por su temperatura mantendrá su densidad rela</w:t>
      </w:r>
      <w:r w:rsidR="009D2507">
        <w:rPr>
          <w:rFonts w:ascii="Arial" w:hAnsi="Arial" w:cs="Arial"/>
          <w:sz w:val="20"/>
          <w:szCs w:val="20"/>
        </w:rPr>
        <w:t>tiva</w:t>
      </w:r>
      <w:r w:rsidRPr="009D2507">
        <w:rPr>
          <w:rFonts w:ascii="Arial" w:hAnsi="Arial" w:cs="Arial"/>
          <w:sz w:val="20"/>
          <w:szCs w:val="20"/>
        </w:rPr>
        <w:t xml:space="preserve"> menor que la del aire y se mantendrá en capas altas.</w:t>
      </w:r>
    </w:p>
    <w:p w14:paraId="282B3792" w14:textId="6B7A419C" w:rsidR="00695366" w:rsidRPr="00AC15BC" w:rsidRDefault="00695366" w:rsidP="004F143F">
      <w:pPr>
        <w:pStyle w:val="Prrafodelista"/>
        <w:numPr>
          <w:ilvl w:val="0"/>
          <w:numId w:val="58"/>
        </w:numPr>
        <w:jc w:val="both"/>
        <w:rPr>
          <w:rFonts w:ascii="Arial" w:hAnsi="Arial" w:cs="Arial"/>
          <w:sz w:val="20"/>
          <w:szCs w:val="20"/>
        </w:rPr>
      </w:pPr>
      <w:r w:rsidRPr="00AC15BC">
        <w:rPr>
          <w:rFonts w:ascii="Arial" w:hAnsi="Arial" w:cs="Arial"/>
          <w:sz w:val="20"/>
          <w:szCs w:val="20"/>
        </w:rPr>
        <w:t>No. Únicamente desciende al suelo “el plano neutro” cuando no hay ventilación en un incendio estructural.</w:t>
      </w:r>
    </w:p>
    <w:p w14:paraId="1CFF94D6" w14:textId="77777777" w:rsidR="00695366" w:rsidRPr="00AC15BC" w:rsidRDefault="00695366" w:rsidP="004F143F">
      <w:pPr>
        <w:pStyle w:val="Prrafodelista"/>
        <w:numPr>
          <w:ilvl w:val="0"/>
          <w:numId w:val="58"/>
        </w:numPr>
        <w:jc w:val="both"/>
        <w:rPr>
          <w:rFonts w:ascii="Arial" w:hAnsi="Arial" w:cs="Arial"/>
          <w:sz w:val="20"/>
          <w:szCs w:val="20"/>
        </w:rPr>
      </w:pPr>
      <w:r w:rsidRPr="00AC15BC">
        <w:rPr>
          <w:rFonts w:ascii="Arial" w:hAnsi="Arial" w:cs="Arial"/>
          <w:sz w:val="20"/>
          <w:szCs w:val="20"/>
        </w:rPr>
        <w:t>Los BOMBEROS van todos equipados con ERA y no les afecta el humo.</w:t>
      </w:r>
    </w:p>
    <w:p w14:paraId="13FDA372" w14:textId="5B672D67" w:rsidR="00695366" w:rsidRPr="00AC15BC" w:rsidRDefault="00695366" w:rsidP="004F143F">
      <w:pPr>
        <w:pStyle w:val="Prrafodelista"/>
        <w:numPr>
          <w:ilvl w:val="0"/>
          <w:numId w:val="58"/>
        </w:numPr>
        <w:jc w:val="both"/>
        <w:rPr>
          <w:rFonts w:ascii="Arial" w:hAnsi="Arial" w:cs="Arial"/>
          <w:sz w:val="20"/>
          <w:szCs w:val="20"/>
        </w:rPr>
      </w:pPr>
      <w:r w:rsidRPr="00AC15BC">
        <w:rPr>
          <w:rFonts w:ascii="Arial" w:hAnsi="Arial" w:cs="Arial"/>
          <w:sz w:val="20"/>
          <w:szCs w:val="20"/>
        </w:rPr>
        <w:t xml:space="preserve">Si. Desciende al suelo y genera un tapón en la boca del túnel a unos 700 metros del foco. </w:t>
      </w:r>
    </w:p>
    <w:p w14:paraId="04740DC1" w14:textId="77777777" w:rsidR="00695366" w:rsidRPr="009D2507" w:rsidRDefault="00695366" w:rsidP="00695366">
      <w:pPr>
        <w:spacing w:after="0"/>
        <w:rPr>
          <w:rFonts w:ascii="Arial" w:hAnsi="Arial" w:cs="Arial"/>
          <w:sz w:val="20"/>
          <w:szCs w:val="20"/>
          <w:u w:val="single"/>
        </w:rPr>
      </w:pPr>
    </w:p>
    <w:p w14:paraId="73406792" w14:textId="77777777" w:rsidR="00695366" w:rsidRPr="009D2507" w:rsidRDefault="00695366" w:rsidP="001064CB">
      <w:pPr>
        <w:pStyle w:val="Prrafodelista"/>
        <w:numPr>
          <w:ilvl w:val="0"/>
          <w:numId w:val="17"/>
        </w:numPr>
        <w:jc w:val="both"/>
        <w:rPr>
          <w:rFonts w:ascii="Arial" w:hAnsi="Arial" w:cs="Arial"/>
          <w:b/>
          <w:bCs/>
          <w:sz w:val="20"/>
          <w:szCs w:val="20"/>
        </w:rPr>
      </w:pPr>
      <w:r w:rsidRPr="009D2507">
        <w:rPr>
          <w:rFonts w:ascii="Arial" w:hAnsi="Arial" w:cs="Arial"/>
          <w:b/>
          <w:bCs/>
          <w:sz w:val="20"/>
          <w:szCs w:val="20"/>
        </w:rPr>
        <w:t>La Normativa 23/901 y 23/902 detalla el material mínimo de dotación de la BUL Y BRL</w:t>
      </w:r>
    </w:p>
    <w:p w14:paraId="08D250AA" w14:textId="47CE0127" w:rsidR="00695366" w:rsidRPr="009D2507" w:rsidRDefault="00695366" w:rsidP="004F143F">
      <w:pPr>
        <w:pStyle w:val="Prrafodelista"/>
        <w:numPr>
          <w:ilvl w:val="0"/>
          <w:numId w:val="59"/>
        </w:numPr>
        <w:jc w:val="both"/>
        <w:rPr>
          <w:rFonts w:ascii="Arial" w:hAnsi="Arial" w:cs="Arial"/>
          <w:sz w:val="20"/>
          <w:szCs w:val="20"/>
        </w:rPr>
      </w:pPr>
      <w:r w:rsidRPr="009D2507">
        <w:rPr>
          <w:rFonts w:ascii="Arial" w:hAnsi="Arial" w:cs="Arial"/>
          <w:sz w:val="20"/>
          <w:szCs w:val="20"/>
        </w:rPr>
        <w:t>No únicamente de las BRP y AE</w:t>
      </w:r>
    </w:p>
    <w:p w14:paraId="076D50B8" w14:textId="77777777" w:rsidR="00695366" w:rsidRPr="00AC15BC" w:rsidRDefault="00695366" w:rsidP="004F143F">
      <w:pPr>
        <w:pStyle w:val="Prrafodelista"/>
        <w:numPr>
          <w:ilvl w:val="0"/>
          <w:numId w:val="59"/>
        </w:numPr>
        <w:jc w:val="both"/>
        <w:rPr>
          <w:rFonts w:ascii="Arial" w:hAnsi="Arial" w:cs="Arial"/>
          <w:sz w:val="20"/>
          <w:szCs w:val="20"/>
        </w:rPr>
      </w:pPr>
      <w:r w:rsidRPr="00AC15BC">
        <w:rPr>
          <w:rFonts w:ascii="Arial" w:hAnsi="Arial" w:cs="Arial"/>
          <w:sz w:val="20"/>
          <w:szCs w:val="20"/>
        </w:rPr>
        <w:t>SI</w:t>
      </w:r>
    </w:p>
    <w:p w14:paraId="07BE56D9" w14:textId="77777777" w:rsidR="00695366" w:rsidRPr="00AC15BC" w:rsidRDefault="00695366" w:rsidP="004F143F">
      <w:pPr>
        <w:pStyle w:val="Prrafodelista"/>
        <w:numPr>
          <w:ilvl w:val="0"/>
          <w:numId w:val="59"/>
        </w:numPr>
        <w:jc w:val="both"/>
        <w:rPr>
          <w:rFonts w:ascii="Arial" w:hAnsi="Arial" w:cs="Arial"/>
          <w:sz w:val="20"/>
          <w:szCs w:val="20"/>
        </w:rPr>
      </w:pPr>
      <w:r w:rsidRPr="00AC15BC">
        <w:rPr>
          <w:rFonts w:ascii="Arial" w:hAnsi="Arial" w:cs="Arial"/>
          <w:sz w:val="20"/>
          <w:szCs w:val="20"/>
        </w:rPr>
        <w:t>Únicamente de las BRL</w:t>
      </w:r>
    </w:p>
    <w:p w14:paraId="2C16788F" w14:textId="77777777" w:rsidR="00695366" w:rsidRPr="00AC15BC" w:rsidRDefault="00695366" w:rsidP="004F143F">
      <w:pPr>
        <w:pStyle w:val="Prrafodelista"/>
        <w:numPr>
          <w:ilvl w:val="0"/>
          <w:numId w:val="59"/>
        </w:numPr>
        <w:jc w:val="both"/>
        <w:rPr>
          <w:rFonts w:ascii="Arial" w:hAnsi="Arial" w:cs="Arial"/>
          <w:sz w:val="20"/>
          <w:szCs w:val="20"/>
        </w:rPr>
      </w:pPr>
      <w:r w:rsidRPr="00AC15BC">
        <w:rPr>
          <w:rFonts w:ascii="Arial" w:hAnsi="Arial" w:cs="Arial"/>
          <w:sz w:val="20"/>
          <w:szCs w:val="20"/>
        </w:rPr>
        <w:t>Únicamente de las BUL</w:t>
      </w:r>
    </w:p>
    <w:p w14:paraId="751BC27D" w14:textId="313FF6FB" w:rsidR="00695366" w:rsidRPr="00AC15BC" w:rsidRDefault="00695366" w:rsidP="00695366">
      <w:pPr>
        <w:jc w:val="both"/>
        <w:rPr>
          <w:rFonts w:ascii="Arial" w:hAnsi="Arial" w:cs="Arial"/>
          <w:sz w:val="20"/>
          <w:szCs w:val="20"/>
        </w:rPr>
      </w:pPr>
    </w:p>
    <w:p w14:paraId="45012C9F" w14:textId="3ACDDF05" w:rsidR="00695366" w:rsidRPr="009D2507" w:rsidRDefault="00695366" w:rsidP="001064CB">
      <w:pPr>
        <w:pStyle w:val="Prrafodelista"/>
        <w:numPr>
          <w:ilvl w:val="0"/>
          <w:numId w:val="17"/>
        </w:numPr>
        <w:jc w:val="both"/>
        <w:rPr>
          <w:rFonts w:ascii="Arial" w:hAnsi="Arial" w:cs="Arial"/>
          <w:b/>
          <w:bCs/>
          <w:sz w:val="20"/>
          <w:szCs w:val="20"/>
        </w:rPr>
      </w:pPr>
      <w:r w:rsidRPr="009D2507">
        <w:rPr>
          <w:rFonts w:ascii="Arial" w:hAnsi="Arial" w:cs="Arial"/>
          <w:b/>
          <w:bCs/>
          <w:sz w:val="20"/>
          <w:szCs w:val="20"/>
        </w:rPr>
        <w:t>En una bomba montada en un vehículo contraincendios</w:t>
      </w:r>
      <w:r w:rsidR="002A369D">
        <w:rPr>
          <w:rFonts w:ascii="Arial" w:hAnsi="Arial" w:cs="Arial"/>
          <w:b/>
          <w:bCs/>
          <w:sz w:val="20"/>
          <w:szCs w:val="20"/>
        </w:rPr>
        <w:t xml:space="preserve"> del CEIS-Rioja, modelo </w:t>
      </w:r>
      <w:proofErr w:type="spellStart"/>
      <w:proofErr w:type="gramStart"/>
      <w:r w:rsidR="002A369D">
        <w:rPr>
          <w:rFonts w:ascii="Arial" w:hAnsi="Arial" w:cs="Arial"/>
          <w:b/>
          <w:bCs/>
          <w:sz w:val="20"/>
          <w:szCs w:val="20"/>
        </w:rPr>
        <w:t>dosifor</w:t>
      </w:r>
      <w:proofErr w:type="spellEnd"/>
      <w:r w:rsidRPr="009D2507">
        <w:rPr>
          <w:rFonts w:ascii="Arial" w:hAnsi="Arial" w:cs="Arial"/>
          <w:b/>
          <w:bCs/>
          <w:sz w:val="20"/>
          <w:szCs w:val="20"/>
        </w:rPr>
        <w:t xml:space="preserve"> </w:t>
      </w:r>
      <w:r w:rsidR="002A369D">
        <w:rPr>
          <w:rFonts w:ascii="Arial" w:hAnsi="Arial" w:cs="Arial"/>
          <w:b/>
          <w:bCs/>
          <w:sz w:val="20"/>
          <w:szCs w:val="20"/>
        </w:rPr>
        <w:t>,</w:t>
      </w:r>
      <w:proofErr w:type="gramEnd"/>
      <w:r w:rsidRPr="009D2507">
        <w:rPr>
          <w:rFonts w:ascii="Arial" w:hAnsi="Arial" w:cs="Arial"/>
          <w:b/>
          <w:bCs/>
          <w:sz w:val="20"/>
          <w:szCs w:val="20"/>
        </w:rPr>
        <w:t xml:space="preserve"> ¿</w:t>
      </w:r>
      <w:r w:rsidR="002A369D">
        <w:rPr>
          <w:rFonts w:ascii="Arial" w:hAnsi="Arial" w:cs="Arial"/>
          <w:b/>
          <w:bCs/>
          <w:sz w:val="20"/>
          <w:szCs w:val="20"/>
        </w:rPr>
        <w:t>q</w:t>
      </w:r>
      <w:r w:rsidRPr="009D2507">
        <w:rPr>
          <w:rFonts w:ascii="Arial" w:hAnsi="Arial" w:cs="Arial"/>
          <w:b/>
          <w:bCs/>
          <w:sz w:val="20"/>
          <w:szCs w:val="20"/>
        </w:rPr>
        <w:t>ué puede ocurrir</w:t>
      </w:r>
      <w:r w:rsidR="002A369D">
        <w:rPr>
          <w:rFonts w:ascii="Arial" w:hAnsi="Arial" w:cs="Arial"/>
          <w:b/>
          <w:bCs/>
          <w:sz w:val="20"/>
          <w:szCs w:val="20"/>
        </w:rPr>
        <w:t>,</w:t>
      </w:r>
      <w:r w:rsidRPr="009D2507">
        <w:rPr>
          <w:rFonts w:ascii="Arial" w:hAnsi="Arial" w:cs="Arial"/>
          <w:b/>
          <w:bCs/>
          <w:sz w:val="20"/>
          <w:szCs w:val="20"/>
        </w:rPr>
        <w:t xml:space="preserve"> si la llave de recirculación del circuito de baja presión</w:t>
      </w:r>
      <w:r w:rsidR="002A369D">
        <w:rPr>
          <w:rFonts w:ascii="Arial" w:hAnsi="Arial" w:cs="Arial"/>
          <w:b/>
          <w:bCs/>
          <w:sz w:val="20"/>
          <w:szCs w:val="20"/>
        </w:rPr>
        <w:t>,</w:t>
      </w:r>
      <w:r w:rsidRPr="009D2507">
        <w:rPr>
          <w:rFonts w:ascii="Arial" w:hAnsi="Arial" w:cs="Arial"/>
          <w:b/>
          <w:bCs/>
          <w:sz w:val="20"/>
          <w:szCs w:val="20"/>
        </w:rPr>
        <w:t xml:space="preserve"> se queda abierta durante una descarga de espuma alimentada</w:t>
      </w:r>
      <w:r w:rsidR="00A92F6E">
        <w:rPr>
          <w:rFonts w:ascii="Arial" w:hAnsi="Arial" w:cs="Arial"/>
          <w:b/>
          <w:bCs/>
          <w:sz w:val="20"/>
          <w:szCs w:val="20"/>
        </w:rPr>
        <w:t>,</w:t>
      </w:r>
      <w:r w:rsidRPr="009D2507">
        <w:rPr>
          <w:rFonts w:ascii="Arial" w:hAnsi="Arial" w:cs="Arial"/>
          <w:b/>
          <w:bCs/>
          <w:sz w:val="20"/>
          <w:szCs w:val="20"/>
        </w:rPr>
        <w:t xml:space="preserve"> mediante el tanque de espumógeno</w:t>
      </w:r>
      <w:r w:rsidR="002A369D">
        <w:rPr>
          <w:rFonts w:ascii="Arial" w:hAnsi="Arial" w:cs="Arial"/>
          <w:b/>
          <w:bCs/>
          <w:sz w:val="20"/>
          <w:szCs w:val="20"/>
        </w:rPr>
        <w:t>,</w:t>
      </w:r>
      <w:r w:rsidRPr="009D2507">
        <w:rPr>
          <w:rFonts w:ascii="Arial" w:hAnsi="Arial" w:cs="Arial"/>
          <w:b/>
          <w:bCs/>
          <w:sz w:val="20"/>
          <w:szCs w:val="20"/>
        </w:rPr>
        <w:t xml:space="preserve"> del propio vehículo?</w:t>
      </w:r>
    </w:p>
    <w:p w14:paraId="5919A94D" w14:textId="115D8B03" w:rsidR="00695366" w:rsidRPr="009D2507" w:rsidRDefault="00695366" w:rsidP="004F143F">
      <w:pPr>
        <w:pStyle w:val="Prrafodelista"/>
        <w:numPr>
          <w:ilvl w:val="0"/>
          <w:numId w:val="60"/>
        </w:numPr>
        <w:jc w:val="both"/>
        <w:rPr>
          <w:rFonts w:ascii="Arial" w:hAnsi="Arial" w:cs="Arial"/>
          <w:sz w:val="20"/>
          <w:szCs w:val="20"/>
        </w:rPr>
      </w:pPr>
      <w:r w:rsidRPr="009D2507">
        <w:rPr>
          <w:rFonts w:ascii="Arial" w:hAnsi="Arial" w:cs="Arial"/>
          <w:sz w:val="20"/>
          <w:szCs w:val="20"/>
        </w:rPr>
        <w:t>Es una llave que tiene que estar abierta siempre por seguridad de la bomba.</w:t>
      </w:r>
    </w:p>
    <w:p w14:paraId="4880CB22" w14:textId="77777777" w:rsidR="00695366" w:rsidRPr="00AC15BC" w:rsidRDefault="00695366" w:rsidP="004F143F">
      <w:pPr>
        <w:pStyle w:val="Prrafodelista"/>
        <w:numPr>
          <w:ilvl w:val="0"/>
          <w:numId w:val="60"/>
        </w:numPr>
        <w:jc w:val="both"/>
        <w:rPr>
          <w:rFonts w:ascii="Arial" w:hAnsi="Arial" w:cs="Arial"/>
          <w:sz w:val="20"/>
          <w:szCs w:val="20"/>
        </w:rPr>
      </w:pPr>
      <w:r w:rsidRPr="00AC15BC">
        <w:rPr>
          <w:rFonts w:ascii="Arial" w:hAnsi="Arial" w:cs="Arial"/>
          <w:sz w:val="20"/>
          <w:szCs w:val="20"/>
        </w:rPr>
        <w:t>Únicamente se usa para llenar la cisterna mediante la aspiración de la propia bomba. El resto de las maniobras ha de estar cerrada para aumentar el rendimiento de descarga.</w:t>
      </w:r>
    </w:p>
    <w:p w14:paraId="0FFDC13A" w14:textId="7AFD2E44" w:rsidR="00695366" w:rsidRPr="00AC15BC" w:rsidRDefault="00695366" w:rsidP="004F143F">
      <w:pPr>
        <w:pStyle w:val="Prrafodelista"/>
        <w:numPr>
          <w:ilvl w:val="0"/>
          <w:numId w:val="60"/>
        </w:numPr>
        <w:jc w:val="both"/>
        <w:rPr>
          <w:rFonts w:ascii="Arial" w:hAnsi="Arial" w:cs="Arial"/>
          <w:sz w:val="20"/>
          <w:szCs w:val="20"/>
        </w:rPr>
      </w:pPr>
      <w:r w:rsidRPr="00AC15BC">
        <w:rPr>
          <w:rFonts w:ascii="Arial" w:hAnsi="Arial" w:cs="Arial"/>
          <w:sz w:val="20"/>
          <w:szCs w:val="20"/>
        </w:rPr>
        <w:t xml:space="preserve">No </w:t>
      </w:r>
      <w:r w:rsidR="00A92F6E">
        <w:rPr>
          <w:rFonts w:ascii="Arial" w:hAnsi="Arial" w:cs="Arial"/>
          <w:sz w:val="20"/>
          <w:szCs w:val="20"/>
        </w:rPr>
        <w:t>a</w:t>
      </w:r>
      <w:r w:rsidRPr="00AC15BC">
        <w:rPr>
          <w:rFonts w:ascii="Arial" w:hAnsi="Arial" w:cs="Arial"/>
          <w:sz w:val="20"/>
          <w:szCs w:val="20"/>
        </w:rPr>
        <w:t>fecta a la descarga de ninguna forma.</w:t>
      </w:r>
    </w:p>
    <w:p w14:paraId="14EA9ACD" w14:textId="53612010" w:rsidR="00695366" w:rsidRPr="00AC15BC" w:rsidRDefault="00695366" w:rsidP="004F143F">
      <w:pPr>
        <w:pStyle w:val="Prrafodelista"/>
        <w:numPr>
          <w:ilvl w:val="0"/>
          <w:numId w:val="60"/>
        </w:numPr>
        <w:jc w:val="both"/>
        <w:rPr>
          <w:rFonts w:ascii="Arial" w:hAnsi="Arial" w:cs="Arial"/>
          <w:sz w:val="20"/>
          <w:szCs w:val="20"/>
        </w:rPr>
      </w:pPr>
      <w:r w:rsidRPr="00AC15BC">
        <w:rPr>
          <w:rFonts w:ascii="Arial" w:hAnsi="Arial" w:cs="Arial"/>
          <w:sz w:val="20"/>
          <w:szCs w:val="20"/>
        </w:rPr>
        <w:t xml:space="preserve">La espuma que salga por el tendido no se ajustará a la concentración estimada en el </w:t>
      </w:r>
      <w:proofErr w:type="spellStart"/>
      <w:r w:rsidRPr="00AC15BC">
        <w:rPr>
          <w:rFonts w:ascii="Arial" w:hAnsi="Arial" w:cs="Arial"/>
          <w:sz w:val="20"/>
          <w:szCs w:val="20"/>
        </w:rPr>
        <w:t>proporcionador</w:t>
      </w:r>
      <w:proofErr w:type="spellEnd"/>
      <w:r w:rsidRPr="00AC15BC">
        <w:rPr>
          <w:rFonts w:ascii="Arial" w:hAnsi="Arial" w:cs="Arial"/>
          <w:sz w:val="20"/>
          <w:szCs w:val="20"/>
        </w:rPr>
        <w:t xml:space="preserve"> del vehículo.</w:t>
      </w:r>
    </w:p>
    <w:p w14:paraId="18B90FED" w14:textId="599F6BCC" w:rsidR="00695366" w:rsidRDefault="00695366" w:rsidP="00695366">
      <w:pPr>
        <w:spacing w:after="0"/>
        <w:rPr>
          <w:rFonts w:ascii="Arial" w:hAnsi="Arial" w:cs="Arial"/>
          <w:sz w:val="20"/>
          <w:szCs w:val="20"/>
          <w:u w:val="single"/>
        </w:rPr>
      </w:pPr>
    </w:p>
    <w:p w14:paraId="53F7501E" w14:textId="51C97506" w:rsidR="00561C7B" w:rsidRDefault="00561C7B" w:rsidP="00695366">
      <w:pPr>
        <w:spacing w:after="0"/>
        <w:rPr>
          <w:rFonts w:ascii="Arial" w:hAnsi="Arial" w:cs="Arial"/>
          <w:sz w:val="20"/>
          <w:szCs w:val="20"/>
          <w:u w:val="single"/>
        </w:rPr>
      </w:pPr>
    </w:p>
    <w:p w14:paraId="389B5720" w14:textId="3A6A2856" w:rsidR="00561C7B" w:rsidRDefault="00561C7B" w:rsidP="00695366">
      <w:pPr>
        <w:spacing w:after="0"/>
        <w:rPr>
          <w:rFonts w:ascii="Arial" w:hAnsi="Arial" w:cs="Arial"/>
          <w:sz w:val="20"/>
          <w:szCs w:val="20"/>
          <w:u w:val="single"/>
        </w:rPr>
      </w:pPr>
    </w:p>
    <w:p w14:paraId="159A508C" w14:textId="5C10D483" w:rsidR="00561C7B" w:rsidRDefault="00561C7B" w:rsidP="00695366">
      <w:pPr>
        <w:spacing w:after="0"/>
        <w:rPr>
          <w:rFonts w:ascii="Arial" w:hAnsi="Arial" w:cs="Arial"/>
          <w:sz w:val="20"/>
          <w:szCs w:val="20"/>
          <w:u w:val="single"/>
        </w:rPr>
      </w:pPr>
    </w:p>
    <w:p w14:paraId="0CB594A3" w14:textId="2D13EC09" w:rsidR="00561C7B" w:rsidRDefault="00561C7B" w:rsidP="00695366">
      <w:pPr>
        <w:spacing w:after="0"/>
        <w:rPr>
          <w:rFonts w:ascii="Arial" w:hAnsi="Arial" w:cs="Arial"/>
          <w:sz w:val="20"/>
          <w:szCs w:val="20"/>
          <w:u w:val="single"/>
        </w:rPr>
      </w:pPr>
    </w:p>
    <w:p w14:paraId="7052DF4C" w14:textId="364D5222" w:rsidR="00561C7B" w:rsidRDefault="00561C7B" w:rsidP="00695366">
      <w:pPr>
        <w:spacing w:after="0"/>
        <w:rPr>
          <w:rFonts w:ascii="Arial" w:hAnsi="Arial" w:cs="Arial"/>
          <w:sz w:val="20"/>
          <w:szCs w:val="20"/>
          <w:u w:val="single"/>
        </w:rPr>
      </w:pPr>
    </w:p>
    <w:p w14:paraId="4F54AF01" w14:textId="7ECA8C3B" w:rsidR="00561C7B" w:rsidRDefault="00561C7B" w:rsidP="00695366">
      <w:pPr>
        <w:spacing w:after="0"/>
        <w:rPr>
          <w:rFonts w:ascii="Arial" w:hAnsi="Arial" w:cs="Arial"/>
          <w:sz w:val="20"/>
          <w:szCs w:val="20"/>
          <w:u w:val="single"/>
        </w:rPr>
      </w:pPr>
    </w:p>
    <w:p w14:paraId="3B72AF97" w14:textId="39C70CF2" w:rsidR="00561C7B" w:rsidRDefault="00561C7B" w:rsidP="00695366">
      <w:pPr>
        <w:spacing w:after="0"/>
        <w:rPr>
          <w:rFonts w:ascii="Arial" w:hAnsi="Arial" w:cs="Arial"/>
          <w:sz w:val="20"/>
          <w:szCs w:val="20"/>
          <w:u w:val="single"/>
        </w:rPr>
      </w:pPr>
    </w:p>
    <w:p w14:paraId="244878A2" w14:textId="0B4894BB" w:rsidR="00561C7B" w:rsidRDefault="00561C7B" w:rsidP="00695366">
      <w:pPr>
        <w:spacing w:after="0"/>
        <w:rPr>
          <w:rFonts w:ascii="Arial" w:hAnsi="Arial" w:cs="Arial"/>
          <w:sz w:val="20"/>
          <w:szCs w:val="20"/>
          <w:u w:val="single"/>
        </w:rPr>
      </w:pPr>
    </w:p>
    <w:p w14:paraId="7A7E6E0C" w14:textId="5F50B154" w:rsidR="00561C7B" w:rsidRDefault="00561C7B" w:rsidP="00695366">
      <w:pPr>
        <w:spacing w:after="0"/>
        <w:rPr>
          <w:rFonts w:ascii="Arial" w:hAnsi="Arial" w:cs="Arial"/>
          <w:sz w:val="20"/>
          <w:szCs w:val="20"/>
          <w:u w:val="single"/>
        </w:rPr>
      </w:pPr>
    </w:p>
    <w:p w14:paraId="35AFBDCE" w14:textId="32115CF5" w:rsidR="00561C7B" w:rsidRDefault="00561C7B" w:rsidP="00695366">
      <w:pPr>
        <w:spacing w:after="0"/>
        <w:rPr>
          <w:rFonts w:ascii="Arial" w:hAnsi="Arial" w:cs="Arial"/>
          <w:sz w:val="20"/>
          <w:szCs w:val="20"/>
          <w:u w:val="single"/>
        </w:rPr>
      </w:pPr>
    </w:p>
    <w:p w14:paraId="5F27E3AA" w14:textId="1855E799" w:rsidR="00561C7B" w:rsidRDefault="00561C7B" w:rsidP="00695366">
      <w:pPr>
        <w:spacing w:after="0"/>
        <w:rPr>
          <w:rFonts w:ascii="Arial" w:hAnsi="Arial" w:cs="Arial"/>
          <w:sz w:val="20"/>
          <w:szCs w:val="20"/>
          <w:u w:val="single"/>
        </w:rPr>
      </w:pPr>
    </w:p>
    <w:p w14:paraId="32A28F35" w14:textId="215CA7B1" w:rsidR="00561C7B" w:rsidRDefault="00561C7B" w:rsidP="00695366">
      <w:pPr>
        <w:spacing w:after="0"/>
        <w:rPr>
          <w:rFonts w:ascii="Arial" w:hAnsi="Arial" w:cs="Arial"/>
          <w:sz w:val="20"/>
          <w:szCs w:val="20"/>
          <w:u w:val="single"/>
        </w:rPr>
      </w:pPr>
    </w:p>
    <w:p w14:paraId="7A99F70E" w14:textId="7FA7D868" w:rsidR="00561C7B" w:rsidRDefault="00561C7B" w:rsidP="00695366">
      <w:pPr>
        <w:spacing w:after="0"/>
        <w:rPr>
          <w:rFonts w:ascii="Arial" w:hAnsi="Arial" w:cs="Arial"/>
          <w:sz w:val="20"/>
          <w:szCs w:val="20"/>
          <w:u w:val="single"/>
        </w:rPr>
      </w:pPr>
    </w:p>
    <w:p w14:paraId="65260597" w14:textId="77777777" w:rsidR="00561C7B" w:rsidRPr="002A369D" w:rsidRDefault="00561C7B" w:rsidP="00695366">
      <w:pPr>
        <w:spacing w:after="0"/>
        <w:rPr>
          <w:rFonts w:ascii="Arial" w:hAnsi="Arial" w:cs="Arial"/>
          <w:sz w:val="20"/>
          <w:szCs w:val="20"/>
          <w:u w:val="single"/>
        </w:rPr>
      </w:pPr>
    </w:p>
    <w:p w14:paraId="0EA4B3B8" w14:textId="6E4BB9A0" w:rsidR="00695366" w:rsidRPr="00AC15BC" w:rsidRDefault="00695366" w:rsidP="001064CB">
      <w:pPr>
        <w:pStyle w:val="Prrafodelista"/>
        <w:numPr>
          <w:ilvl w:val="0"/>
          <w:numId w:val="17"/>
        </w:numPr>
        <w:jc w:val="both"/>
        <w:rPr>
          <w:rFonts w:ascii="Arial" w:hAnsi="Arial" w:cs="Arial"/>
          <w:sz w:val="20"/>
          <w:szCs w:val="20"/>
        </w:rPr>
      </w:pPr>
      <w:r w:rsidRPr="002A369D">
        <w:rPr>
          <w:rFonts w:ascii="Arial" w:hAnsi="Arial" w:cs="Arial"/>
          <w:b/>
          <w:bCs/>
          <w:sz w:val="20"/>
          <w:szCs w:val="20"/>
        </w:rPr>
        <w:t>Teniendo en cuenta que LA METODOLOGÍA DE DETERMINACIÓN DE LAS MEDIDAS para cada sector o área de incendio dependiendo de su Nivel de Riesgo Intrínseco, de su superficie y de la configuración del edificio donde se encuentra el sector, se debería definir la configuración del edificio no la del establecimiento, ya que la configuración del establecimiento no aporta datos necesarios para definir los elementos de protección tanto pasiva como activa. Es por esto que se entiende un Edificio TIPO C como</w:t>
      </w:r>
      <w:r w:rsidRPr="00AC15BC">
        <w:rPr>
          <w:rFonts w:ascii="Arial" w:hAnsi="Arial" w:cs="Arial"/>
          <w:sz w:val="20"/>
          <w:szCs w:val="20"/>
        </w:rPr>
        <w:t>:</w:t>
      </w:r>
    </w:p>
    <w:p w14:paraId="5F8F624C" w14:textId="77777777" w:rsidR="00695366" w:rsidRPr="00AC15BC" w:rsidRDefault="00695366" w:rsidP="00695366">
      <w:pPr>
        <w:pStyle w:val="Prrafodelista"/>
        <w:jc w:val="both"/>
        <w:rPr>
          <w:rFonts w:ascii="Arial" w:hAnsi="Arial" w:cs="Arial"/>
          <w:sz w:val="20"/>
          <w:szCs w:val="20"/>
        </w:rPr>
      </w:pPr>
    </w:p>
    <w:p w14:paraId="1ABAF041" w14:textId="6C771F70" w:rsidR="00695366" w:rsidRPr="002A369D" w:rsidRDefault="00695366" w:rsidP="002A369D">
      <w:pPr>
        <w:pStyle w:val="Prrafodelista"/>
        <w:numPr>
          <w:ilvl w:val="1"/>
          <w:numId w:val="17"/>
        </w:numPr>
        <w:jc w:val="both"/>
        <w:rPr>
          <w:rFonts w:ascii="Arial" w:hAnsi="Arial" w:cs="Arial"/>
          <w:sz w:val="20"/>
          <w:szCs w:val="20"/>
        </w:rPr>
      </w:pPr>
      <w:r w:rsidRPr="002A369D">
        <w:rPr>
          <w:rFonts w:ascii="Arial" w:hAnsi="Arial" w:cs="Arial"/>
          <w:sz w:val="20"/>
          <w:szCs w:val="20"/>
        </w:rPr>
        <w:t>Edificio industrial de un establecimiento industrial ocupa parcialmente una construcción que tiene, además, otros establecimientos, ya sean estos de uso industrial ya de otros usos.</w:t>
      </w:r>
    </w:p>
    <w:p w14:paraId="109F9DA5" w14:textId="34490C29" w:rsidR="00695366" w:rsidRDefault="00695366" w:rsidP="002A369D">
      <w:pPr>
        <w:pStyle w:val="Prrafodelista"/>
        <w:numPr>
          <w:ilvl w:val="1"/>
          <w:numId w:val="17"/>
        </w:numPr>
        <w:jc w:val="both"/>
        <w:rPr>
          <w:rFonts w:ascii="Arial" w:hAnsi="Arial" w:cs="Arial"/>
          <w:sz w:val="20"/>
          <w:szCs w:val="20"/>
        </w:rPr>
      </w:pPr>
      <w:r w:rsidRPr="002A369D">
        <w:rPr>
          <w:rFonts w:ascii="Arial" w:hAnsi="Arial" w:cs="Arial"/>
          <w:sz w:val="20"/>
          <w:szCs w:val="20"/>
        </w:rPr>
        <w:t>Dentro de un establecimiento industrial serán edificios tipo C aquellos que están separados a menos de tres metros de otro, u otros edificios que pertenecen a otro establecimiento industrial, ya sean estos de uso industrial o bien de otros usos. Dicha distancia deberá estar libre de mercancías combustibles o elementos intermedios susceptibles de propagar el incendio.</w:t>
      </w:r>
    </w:p>
    <w:p w14:paraId="566F86FA" w14:textId="57FAD8CB" w:rsidR="00695366" w:rsidRDefault="00695366" w:rsidP="002A369D">
      <w:pPr>
        <w:pStyle w:val="Prrafodelista"/>
        <w:numPr>
          <w:ilvl w:val="1"/>
          <w:numId w:val="17"/>
        </w:numPr>
        <w:jc w:val="both"/>
        <w:rPr>
          <w:rFonts w:ascii="Arial" w:hAnsi="Arial" w:cs="Arial"/>
          <w:sz w:val="20"/>
          <w:szCs w:val="20"/>
        </w:rPr>
      </w:pPr>
      <w:r w:rsidRPr="002A369D">
        <w:rPr>
          <w:rFonts w:ascii="Arial" w:hAnsi="Arial" w:cs="Arial"/>
          <w:sz w:val="20"/>
          <w:szCs w:val="20"/>
        </w:rPr>
        <w:t>Dentro de un establecimiento industrial serán edificios tipo C aquellos que están separados al menos 3 metros de otro u otros edificios que pertenecen a otro establecimiento industrial, ya sean estos de uso industrial o bien de otros usos. Dicha distancia deberá estar libre de mercancías combustibles o elementos intermedios susceptibles de propagar el incendio.</w:t>
      </w:r>
    </w:p>
    <w:p w14:paraId="0F99FBF7" w14:textId="77777777" w:rsidR="00695366" w:rsidRPr="002A369D" w:rsidRDefault="00695366" w:rsidP="002A369D">
      <w:pPr>
        <w:pStyle w:val="Prrafodelista"/>
        <w:numPr>
          <w:ilvl w:val="1"/>
          <w:numId w:val="17"/>
        </w:numPr>
        <w:jc w:val="both"/>
        <w:rPr>
          <w:rFonts w:ascii="Arial" w:hAnsi="Arial" w:cs="Arial"/>
          <w:sz w:val="20"/>
          <w:szCs w:val="20"/>
        </w:rPr>
      </w:pPr>
      <w:r w:rsidRPr="002A369D">
        <w:rPr>
          <w:rFonts w:ascii="Arial" w:hAnsi="Arial" w:cs="Arial"/>
          <w:sz w:val="20"/>
          <w:szCs w:val="20"/>
        </w:rPr>
        <w:t>El edificio industrial que pertenece a un establecimiento industrial ocupa un espacio abierto, que puede estar totalmente cubierto, alguna de cuyas fachadas carece totalmente de cerramiento lateral, compuesto por áreas de incendios.</w:t>
      </w:r>
    </w:p>
    <w:p w14:paraId="7BA83130" w14:textId="77777777" w:rsidR="00695366" w:rsidRPr="00AC15BC" w:rsidRDefault="00695366" w:rsidP="00695366">
      <w:pPr>
        <w:jc w:val="both"/>
        <w:rPr>
          <w:rFonts w:ascii="Arial" w:hAnsi="Arial" w:cs="Arial"/>
          <w:sz w:val="20"/>
          <w:szCs w:val="20"/>
        </w:rPr>
      </w:pPr>
    </w:p>
    <w:p w14:paraId="7E73E709" w14:textId="19606C48" w:rsidR="00695366" w:rsidRPr="002A369D" w:rsidRDefault="00695366" w:rsidP="001064CB">
      <w:pPr>
        <w:pStyle w:val="Prrafodelista"/>
        <w:numPr>
          <w:ilvl w:val="0"/>
          <w:numId w:val="17"/>
        </w:numPr>
        <w:jc w:val="both"/>
        <w:rPr>
          <w:rFonts w:ascii="Arial" w:hAnsi="Arial" w:cs="Arial"/>
          <w:b/>
          <w:bCs/>
          <w:sz w:val="20"/>
          <w:szCs w:val="20"/>
        </w:rPr>
      </w:pPr>
      <w:r w:rsidRPr="002A369D">
        <w:rPr>
          <w:rFonts w:ascii="Arial" w:hAnsi="Arial" w:cs="Arial"/>
          <w:b/>
          <w:bCs/>
          <w:sz w:val="20"/>
          <w:szCs w:val="20"/>
        </w:rPr>
        <w:t>¿Es el método de cálculo “</w:t>
      </w:r>
      <w:proofErr w:type="spellStart"/>
      <w:r w:rsidRPr="002A369D">
        <w:rPr>
          <w:rFonts w:ascii="Arial" w:hAnsi="Arial" w:cs="Arial"/>
          <w:b/>
          <w:bCs/>
          <w:sz w:val="20"/>
          <w:szCs w:val="20"/>
        </w:rPr>
        <w:t>Gretener</w:t>
      </w:r>
      <w:proofErr w:type="spellEnd"/>
      <w:r w:rsidRPr="002A369D">
        <w:rPr>
          <w:rFonts w:ascii="Arial" w:hAnsi="Arial" w:cs="Arial"/>
          <w:b/>
          <w:bCs/>
          <w:sz w:val="20"/>
          <w:szCs w:val="20"/>
        </w:rPr>
        <w:t>” adecuado para la evaluación del riesgo intrínseco?</w:t>
      </w:r>
    </w:p>
    <w:p w14:paraId="3F7333FD" w14:textId="628E48A4" w:rsidR="00695366" w:rsidRPr="002A369D" w:rsidRDefault="00695366" w:rsidP="004F143F">
      <w:pPr>
        <w:pStyle w:val="Prrafodelista"/>
        <w:numPr>
          <w:ilvl w:val="1"/>
          <w:numId w:val="52"/>
        </w:numPr>
        <w:jc w:val="both"/>
        <w:rPr>
          <w:rFonts w:ascii="Arial" w:hAnsi="Arial" w:cs="Arial"/>
          <w:sz w:val="20"/>
          <w:szCs w:val="20"/>
        </w:rPr>
      </w:pPr>
      <w:r w:rsidRPr="002A369D">
        <w:rPr>
          <w:rFonts w:ascii="Arial" w:hAnsi="Arial" w:cs="Arial"/>
          <w:sz w:val="20"/>
          <w:szCs w:val="20"/>
        </w:rPr>
        <w:t>Si, también el método F.R.A.M.E.</w:t>
      </w:r>
    </w:p>
    <w:p w14:paraId="419E4428" w14:textId="77777777" w:rsidR="00695366" w:rsidRPr="00AC15BC" w:rsidRDefault="00695366" w:rsidP="004F143F">
      <w:pPr>
        <w:pStyle w:val="Prrafodelista"/>
        <w:numPr>
          <w:ilvl w:val="1"/>
          <w:numId w:val="52"/>
        </w:numPr>
        <w:jc w:val="both"/>
        <w:rPr>
          <w:rFonts w:ascii="Arial" w:hAnsi="Arial" w:cs="Arial"/>
          <w:sz w:val="20"/>
          <w:szCs w:val="20"/>
        </w:rPr>
      </w:pPr>
      <w:r w:rsidRPr="00AC15BC">
        <w:rPr>
          <w:rFonts w:ascii="Arial" w:hAnsi="Arial" w:cs="Arial"/>
          <w:sz w:val="20"/>
          <w:szCs w:val="20"/>
        </w:rPr>
        <w:t xml:space="preserve">No. Únicamente se calcula mediante la expresión </w:t>
      </w:r>
      <w:proofErr w:type="gramStart"/>
      <w:r w:rsidRPr="00AC15BC">
        <w:rPr>
          <w:rFonts w:ascii="Arial" w:hAnsi="Arial" w:cs="Arial"/>
          <w:sz w:val="20"/>
          <w:szCs w:val="20"/>
        </w:rPr>
        <w:t>algebraica ,</w:t>
      </w:r>
      <w:proofErr w:type="gramEnd"/>
      <w:r w:rsidRPr="00AC15BC">
        <w:rPr>
          <w:rFonts w:ascii="Arial" w:hAnsi="Arial" w:cs="Arial"/>
          <w:sz w:val="20"/>
          <w:szCs w:val="20"/>
        </w:rPr>
        <w:t xml:space="preserve"> que determina la densidad de carga de fuego, ponderada y corregida, de dicho sector o área de incendio</w:t>
      </w:r>
    </w:p>
    <w:p w14:paraId="6FA984CD" w14:textId="78D50676" w:rsidR="00695366" w:rsidRPr="00AC15BC" w:rsidRDefault="00695366" w:rsidP="004F143F">
      <w:pPr>
        <w:pStyle w:val="Prrafodelista"/>
        <w:numPr>
          <w:ilvl w:val="1"/>
          <w:numId w:val="52"/>
        </w:numPr>
        <w:jc w:val="both"/>
        <w:rPr>
          <w:rFonts w:ascii="Arial" w:hAnsi="Arial" w:cs="Arial"/>
          <w:sz w:val="20"/>
          <w:szCs w:val="20"/>
        </w:rPr>
      </w:pPr>
      <w:r w:rsidRPr="00AC15BC">
        <w:rPr>
          <w:rFonts w:ascii="Arial" w:hAnsi="Arial" w:cs="Arial"/>
          <w:sz w:val="20"/>
          <w:szCs w:val="20"/>
        </w:rPr>
        <w:t xml:space="preserve">No dado que el cálculo del Riesgo intrínseco viene dado </w:t>
      </w:r>
      <w:r w:rsidR="00492284">
        <w:rPr>
          <w:rFonts w:ascii="Arial" w:hAnsi="Arial" w:cs="Arial"/>
          <w:sz w:val="20"/>
          <w:szCs w:val="20"/>
        </w:rPr>
        <w:t xml:space="preserve">en </w:t>
      </w:r>
      <w:r w:rsidRPr="00AC15BC">
        <w:rPr>
          <w:rFonts w:ascii="Arial" w:hAnsi="Arial" w:cs="Arial"/>
          <w:sz w:val="20"/>
          <w:szCs w:val="20"/>
        </w:rPr>
        <w:t>las tablas detalladas dependiendo del tipo de Establecimiento y Actividad.</w:t>
      </w:r>
      <w:r w:rsidRPr="00AC15BC">
        <w:rPr>
          <w:rFonts w:ascii="Arial" w:hAnsi="Arial" w:cs="Arial"/>
          <w:noProof/>
          <w:sz w:val="20"/>
          <w:szCs w:val="20"/>
          <w:lang w:eastAsia="es-ES"/>
        </w:rPr>
        <w:t xml:space="preserve"> </w:t>
      </w:r>
      <w:r w:rsidRPr="00AC15BC">
        <w:rPr>
          <w:rFonts w:ascii="Arial" w:hAnsi="Arial" w:cs="Arial"/>
          <w:noProof/>
          <w:sz w:val="20"/>
          <w:szCs w:val="20"/>
          <w:lang w:eastAsia="es-ES"/>
        </w:rPr>
        <w:drawing>
          <wp:inline distT="0" distB="0" distL="0" distR="0" wp14:anchorId="6AE00B2F" wp14:editId="3019EABC">
            <wp:extent cx="4383405" cy="8839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3405" cy="883920"/>
                    </a:xfrm>
                    <a:prstGeom prst="rect">
                      <a:avLst/>
                    </a:prstGeom>
                    <a:noFill/>
                  </pic:spPr>
                </pic:pic>
              </a:graphicData>
            </a:graphic>
          </wp:inline>
        </w:drawing>
      </w:r>
    </w:p>
    <w:p w14:paraId="5558973F" w14:textId="77777777" w:rsidR="00695366" w:rsidRPr="00AC15BC" w:rsidRDefault="00695366" w:rsidP="004F143F">
      <w:pPr>
        <w:pStyle w:val="Prrafodelista"/>
        <w:numPr>
          <w:ilvl w:val="1"/>
          <w:numId w:val="52"/>
        </w:numPr>
        <w:jc w:val="both"/>
        <w:rPr>
          <w:rFonts w:ascii="Arial" w:hAnsi="Arial" w:cs="Arial"/>
          <w:sz w:val="20"/>
          <w:szCs w:val="20"/>
        </w:rPr>
      </w:pPr>
      <w:r w:rsidRPr="00AC15BC">
        <w:rPr>
          <w:rFonts w:ascii="Arial" w:hAnsi="Arial" w:cs="Arial"/>
          <w:sz w:val="20"/>
          <w:szCs w:val="20"/>
        </w:rPr>
        <w:t>Si. método “</w:t>
      </w:r>
      <w:proofErr w:type="spellStart"/>
      <w:r w:rsidRPr="00AC15BC">
        <w:rPr>
          <w:rFonts w:ascii="Arial" w:hAnsi="Arial" w:cs="Arial"/>
          <w:sz w:val="20"/>
          <w:szCs w:val="20"/>
        </w:rPr>
        <w:t>Gretener</w:t>
      </w:r>
      <w:proofErr w:type="spellEnd"/>
      <w:r w:rsidRPr="00AC15BC">
        <w:rPr>
          <w:rFonts w:ascii="Arial" w:hAnsi="Arial" w:cs="Arial"/>
          <w:sz w:val="20"/>
          <w:szCs w:val="20"/>
        </w:rPr>
        <w:t>” únicamente mide el comportamiento al fuego de los elementos portantes de un edificio.</w:t>
      </w:r>
    </w:p>
    <w:p w14:paraId="42AF1F95" w14:textId="77777777" w:rsidR="00695366" w:rsidRPr="002A369D" w:rsidRDefault="00695366" w:rsidP="00695366">
      <w:pPr>
        <w:jc w:val="both"/>
        <w:rPr>
          <w:rFonts w:ascii="Arial" w:hAnsi="Arial" w:cs="Arial"/>
          <w:b/>
          <w:bCs/>
          <w:sz w:val="20"/>
          <w:szCs w:val="20"/>
        </w:rPr>
      </w:pPr>
    </w:p>
    <w:p w14:paraId="535B6CD9" w14:textId="1FD3A4D3" w:rsidR="00695366" w:rsidRPr="002A369D" w:rsidRDefault="00695366" w:rsidP="001064CB">
      <w:pPr>
        <w:pStyle w:val="Prrafodelista"/>
        <w:numPr>
          <w:ilvl w:val="0"/>
          <w:numId w:val="17"/>
        </w:numPr>
        <w:jc w:val="both"/>
        <w:rPr>
          <w:rFonts w:ascii="Arial" w:hAnsi="Arial" w:cs="Arial"/>
          <w:b/>
          <w:bCs/>
          <w:sz w:val="20"/>
          <w:szCs w:val="20"/>
        </w:rPr>
      </w:pPr>
      <w:r w:rsidRPr="002A369D">
        <w:rPr>
          <w:rFonts w:ascii="Arial" w:hAnsi="Arial" w:cs="Arial"/>
          <w:b/>
          <w:bCs/>
          <w:sz w:val="20"/>
          <w:szCs w:val="20"/>
        </w:rPr>
        <w:t>Se entiende como poder calorífico a:</w:t>
      </w:r>
    </w:p>
    <w:p w14:paraId="756B92E0" w14:textId="1F65CF6F" w:rsidR="00695366" w:rsidRPr="002A369D" w:rsidRDefault="00695366" w:rsidP="004F143F">
      <w:pPr>
        <w:pStyle w:val="Prrafodelista"/>
        <w:numPr>
          <w:ilvl w:val="0"/>
          <w:numId w:val="62"/>
        </w:numPr>
        <w:jc w:val="both"/>
        <w:rPr>
          <w:rFonts w:ascii="Arial" w:hAnsi="Arial" w:cs="Arial"/>
          <w:sz w:val="20"/>
          <w:szCs w:val="20"/>
        </w:rPr>
      </w:pPr>
      <w:r w:rsidRPr="002A369D">
        <w:rPr>
          <w:rFonts w:ascii="Arial" w:hAnsi="Arial" w:cs="Arial"/>
          <w:sz w:val="20"/>
          <w:szCs w:val="20"/>
        </w:rPr>
        <w:t>La medida de la cantidad de energía de los combustibles por unidad de superficie.</w:t>
      </w:r>
    </w:p>
    <w:p w14:paraId="3AEE979B" w14:textId="77777777" w:rsidR="00695366" w:rsidRPr="00AC15BC" w:rsidRDefault="00695366" w:rsidP="004F143F">
      <w:pPr>
        <w:pStyle w:val="Prrafodelista"/>
        <w:numPr>
          <w:ilvl w:val="0"/>
          <w:numId w:val="62"/>
        </w:numPr>
        <w:jc w:val="both"/>
        <w:rPr>
          <w:rFonts w:ascii="Arial" w:hAnsi="Arial" w:cs="Arial"/>
          <w:sz w:val="20"/>
          <w:szCs w:val="20"/>
        </w:rPr>
      </w:pPr>
      <w:r w:rsidRPr="00AC15BC">
        <w:rPr>
          <w:rFonts w:ascii="Arial" w:hAnsi="Arial" w:cs="Arial"/>
          <w:sz w:val="20"/>
          <w:szCs w:val="20"/>
        </w:rPr>
        <w:t>El poder calorífico de un combustible puede determinarse a partir de los niveles de energía del combustible, sus productos de combustión y la energía de activación requerida para iniciar el proceso de combustión.</w:t>
      </w:r>
    </w:p>
    <w:p w14:paraId="6E3AF570" w14:textId="77777777" w:rsidR="00695366" w:rsidRPr="00AC15BC" w:rsidRDefault="00695366" w:rsidP="004F143F">
      <w:pPr>
        <w:pStyle w:val="Prrafodelista"/>
        <w:numPr>
          <w:ilvl w:val="0"/>
          <w:numId w:val="62"/>
        </w:numPr>
        <w:jc w:val="both"/>
        <w:rPr>
          <w:rFonts w:ascii="Arial" w:hAnsi="Arial" w:cs="Arial"/>
          <w:sz w:val="20"/>
          <w:szCs w:val="20"/>
        </w:rPr>
      </w:pPr>
      <w:r w:rsidRPr="00AC15BC">
        <w:rPr>
          <w:rFonts w:ascii="Arial" w:hAnsi="Arial" w:cs="Arial"/>
          <w:sz w:val="20"/>
          <w:szCs w:val="20"/>
        </w:rPr>
        <w:t>El parámetro experimental (para cada tipo de combustible y entorno de incendio) que determina el tiempo necesario para que el incendio consiga una potencia de 1MW</w:t>
      </w:r>
    </w:p>
    <w:p w14:paraId="66E6CB9C" w14:textId="77777777" w:rsidR="00695366" w:rsidRPr="00AC15BC" w:rsidRDefault="00695366" w:rsidP="004F143F">
      <w:pPr>
        <w:pStyle w:val="Prrafodelista"/>
        <w:numPr>
          <w:ilvl w:val="0"/>
          <w:numId w:val="62"/>
        </w:numPr>
        <w:jc w:val="both"/>
        <w:rPr>
          <w:rFonts w:ascii="Arial" w:hAnsi="Arial" w:cs="Arial"/>
          <w:sz w:val="20"/>
          <w:szCs w:val="20"/>
        </w:rPr>
      </w:pPr>
      <w:r w:rsidRPr="00AC15BC">
        <w:rPr>
          <w:rFonts w:ascii="Arial" w:hAnsi="Arial" w:cs="Arial"/>
          <w:sz w:val="20"/>
          <w:szCs w:val="20"/>
        </w:rPr>
        <w:t>Es una constante determinada por ensayo en el laboratorio.</w:t>
      </w:r>
    </w:p>
    <w:p w14:paraId="3F1E1EAD" w14:textId="7EB15CC6" w:rsidR="00695366" w:rsidRDefault="00695366" w:rsidP="00695366">
      <w:pPr>
        <w:pStyle w:val="Prrafodelista"/>
        <w:ind w:left="1211"/>
        <w:jc w:val="both"/>
        <w:rPr>
          <w:rFonts w:ascii="Arial" w:hAnsi="Arial" w:cs="Arial"/>
          <w:sz w:val="20"/>
          <w:szCs w:val="20"/>
        </w:rPr>
      </w:pPr>
    </w:p>
    <w:p w14:paraId="75411FD9" w14:textId="77777777" w:rsidR="00561C7B" w:rsidRPr="00AC15BC" w:rsidRDefault="00561C7B" w:rsidP="00695366">
      <w:pPr>
        <w:pStyle w:val="Prrafodelista"/>
        <w:ind w:left="1211"/>
        <w:jc w:val="both"/>
        <w:rPr>
          <w:rFonts w:ascii="Arial" w:hAnsi="Arial" w:cs="Arial"/>
          <w:sz w:val="20"/>
          <w:szCs w:val="20"/>
        </w:rPr>
      </w:pPr>
    </w:p>
    <w:p w14:paraId="018BA81F" w14:textId="77777777" w:rsidR="00695366" w:rsidRPr="00492284" w:rsidRDefault="00695366" w:rsidP="001064CB">
      <w:pPr>
        <w:pStyle w:val="Prrafodelista"/>
        <w:numPr>
          <w:ilvl w:val="0"/>
          <w:numId w:val="17"/>
        </w:numPr>
        <w:jc w:val="both"/>
        <w:rPr>
          <w:rFonts w:ascii="Arial" w:hAnsi="Arial" w:cs="Arial"/>
          <w:b/>
          <w:bCs/>
          <w:sz w:val="20"/>
          <w:szCs w:val="20"/>
        </w:rPr>
      </w:pPr>
      <w:r w:rsidRPr="00492284">
        <w:rPr>
          <w:rFonts w:ascii="Arial" w:hAnsi="Arial" w:cs="Arial"/>
          <w:b/>
          <w:bCs/>
          <w:sz w:val="20"/>
          <w:szCs w:val="20"/>
        </w:rPr>
        <w:lastRenderedPageBreak/>
        <w:t>Señala la frase correcta:</w:t>
      </w:r>
    </w:p>
    <w:p w14:paraId="65BD557F" w14:textId="4293FC78" w:rsidR="00695366" w:rsidRPr="00492284" w:rsidRDefault="00695366" w:rsidP="004F143F">
      <w:pPr>
        <w:pStyle w:val="Prrafodelista"/>
        <w:numPr>
          <w:ilvl w:val="0"/>
          <w:numId w:val="61"/>
        </w:numPr>
        <w:jc w:val="both"/>
        <w:rPr>
          <w:rFonts w:ascii="Arial" w:hAnsi="Arial" w:cs="Arial"/>
          <w:sz w:val="20"/>
          <w:szCs w:val="20"/>
        </w:rPr>
      </w:pPr>
      <w:r w:rsidRPr="00492284">
        <w:rPr>
          <w:rFonts w:ascii="Arial" w:hAnsi="Arial" w:cs="Arial"/>
          <w:sz w:val="20"/>
          <w:szCs w:val="20"/>
        </w:rPr>
        <w:t>La oxidación es el proceso mediante el cual un único elemento químico cede electrones, lo que se traduce en un aumento de su índice de oxidación</w:t>
      </w:r>
    </w:p>
    <w:p w14:paraId="2B85D7BC" w14:textId="10A5FEA7" w:rsidR="00695366" w:rsidRPr="00AC15BC" w:rsidRDefault="00695366" w:rsidP="004F143F">
      <w:pPr>
        <w:pStyle w:val="Prrafodelista"/>
        <w:numPr>
          <w:ilvl w:val="0"/>
          <w:numId w:val="61"/>
        </w:numPr>
        <w:jc w:val="both"/>
        <w:rPr>
          <w:rFonts w:ascii="Arial" w:hAnsi="Arial" w:cs="Arial"/>
          <w:sz w:val="20"/>
          <w:szCs w:val="20"/>
        </w:rPr>
      </w:pPr>
      <w:r w:rsidRPr="00AC15BC">
        <w:rPr>
          <w:rFonts w:ascii="Arial" w:hAnsi="Arial" w:cs="Arial"/>
          <w:sz w:val="20"/>
          <w:szCs w:val="20"/>
        </w:rPr>
        <w:t>El fuego es una combustión en la que intervienen un oxidante y un reductor; el oxidante es el combustible y el reductor es el comburente</w:t>
      </w:r>
    </w:p>
    <w:p w14:paraId="48B20A22" w14:textId="4B26F774" w:rsidR="00695366" w:rsidRPr="00AC15BC" w:rsidRDefault="00492284" w:rsidP="004F143F">
      <w:pPr>
        <w:pStyle w:val="Prrafodelista"/>
        <w:numPr>
          <w:ilvl w:val="0"/>
          <w:numId w:val="61"/>
        </w:numPr>
        <w:jc w:val="both"/>
        <w:rPr>
          <w:rFonts w:ascii="Arial" w:hAnsi="Arial" w:cs="Arial"/>
          <w:sz w:val="20"/>
          <w:szCs w:val="20"/>
        </w:rPr>
      </w:pPr>
      <w:r>
        <w:rPr>
          <w:rFonts w:ascii="Arial" w:hAnsi="Arial" w:cs="Arial"/>
          <w:sz w:val="20"/>
          <w:szCs w:val="20"/>
        </w:rPr>
        <w:t>L</w:t>
      </w:r>
      <w:r w:rsidR="00695366" w:rsidRPr="00AC15BC">
        <w:rPr>
          <w:rFonts w:ascii="Arial" w:hAnsi="Arial" w:cs="Arial"/>
          <w:sz w:val="20"/>
          <w:szCs w:val="20"/>
        </w:rPr>
        <w:t>a norma UNE 23026 define combustión como una reacción exotérmica de una sustancia combustible con un oxidante, fenómeno generalmente acompañado de una emisión lumínica en forma de llamas o de incandescencia con desprendimiento de humos y de productos volátiles</w:t>
      </w:r>
    </w:p>
    <w:p w14:paraId="713B9516" w14:textId="38CFC795" w:rsidR="00695366" w:rsidRDefault="00695366" w:rsidP="004F143F">
      <w:pPr>
        <w:pStyle w:val="Prrafodelista"/>
        <w:numPr>
          <w:ilvl w:val="0"/>
          <w:numId w:val="61"/>
        </w:numPr>
        <w:jc w:val="both"/>
        <w:rPr>
          <w:rFonts w:ascii="Arial" w:hAnsi="Arial" w:cs="Arial"/>
          <w:sz w:val="20"/>
          <w:szCs w:val="20"/>
        </w:rPr>
      </w:pPr>
      <w:r w:rsidRPr="00AC15BC">
        <w:rPr>
          <w:rFonts w:ascii="Arial" w:hAnsi="Arial" w:cs="Arial"/>
          <w:sz w:val="20"/>
          <w:szCs w:val="20"/>
        </w:rPr>
        <w:t>Ninguna de las anteriores es correcta.</w:t>
      </w:r>
    </w:p>
    <w:p w14:paraId="162877C6" w14:textId="77777777" w:rsidR="0003025D" w:rsidRPr="0003025D" w:rsidRDefault="0003025D" w:rsidP="0003025D">
      <w:pPr>
        <w:pStyle w:val="Prrafodelista"/>
        <w:ind w:left="1211"/>
        <w:jc w:val="both"/>
        <w:rPr>
          <w:rFonts w:ascii="Arial" w:hAnsi="Arial" w:cs="Arial"/>
          <w:b/>
          <w:bCs/>
          <w:sz w:val="20"/>
          <w:szCs w:val="20"/>
        </w:rPr>
      </w:pPr>
    </w:p>
    <w:p w14:paraId="21458132" w14:textId="7F9DDE1B" w:rsidR="0003025D" w:rsidRPr="0003025D" w:rsidRDefault="0003025D" w:rsidP="0003025D">
      <w:pPr>
        <w:pStyle w:val="Prrafodelista"/>
        <w:numPr>
          <w:ilvl w:val="0"/>
          <w:numId w:val="17"/>
        </w:numPr>
        <w:jc w:val="both"/>
        <w:rPr>
          <w:rFonts w:ascii="Arial" w:hAnsi="Arial" w:cs="Arial"/>
          <w:b/>
          <w:bCs/>
          <w:sz w:val="20"/>
          <w:szCs w:val="20"/>
        </w:rPr>
      </w:pPr>
      <w:r w:rsidRPr="0003025D">
        <w:rPr>
          <w:rFonts w:ascii="Arial" w:hAnsi="Arial" w:cs="Arial"/>
          <w:b/>
          <w:bCs/>
          <w:sz w:val="20"/>
          <w:szCs w:val="20"/>
        </w:rPr>
        <w:t>Señala la afirmación correcta:</w:t>
      </w:r>
    </w:p>
    <w:p w14:paraId="027A171C" w14:textId="3130FD0D" w:rsidR="0003025D" w:rsidRPr="0003025D" w:rsidRDefault="0003025D" w:rsidP="004F143F">
      <w:pPr>
        <w:pStyle w:val="Prrafodelista"/>
        <w:numPr>
          <w:ilvl w:val="0"/>
          <w:numId w:val="65"/>
        </w:numPr>
        <w:jc w:val="both"/>
        <w:rPr>
          <w:rFonts w:ascii="Arial" w:hAnsi="Arial" w:cs="Arial"/>
          <w:sz w:val="20"/>
          <w:szCs w:val="20"/>
        </w:rPr>
      </w:pPr>
      <w:r w:rsidRPr="0003025D">
        <w:rPr>
          <w:rFonts w:ascii="Arial" w:hAnsi="Arial" w:cs="Arial"/>
          <w:sz w:val="20"/>
          <w:szCs w:val="20"/>
        </w:rPr>
        <w:t>La sublimación progresiva es un cambio de estado</w:t>
      </w:r>
    </w:p>
    <w:p w14:paraId="20D54CA3" w14:textId="441A9F70" w:rsidR="0003025D" w:rsidRPr="00AC15BC" w:rsidRDefault="0003025D" w:rsidP="004F143F">
      <w:pPr>
        <w:pStyle w:val="Prrafodelista"/>
        <w:numPr>
          <w:ilvl w:val="0"/>
          <w:numId w:val="65"/>
        </w:numPr>
        <w:jc w:val="both"/>
        <w:rPr>
          <w:rFonts w:ascii="Arial" w:hAnsi="Arial" w:cs="Arial"/>
          <w:sz w:val="20"/>
          <w:szCs w:val="20"/>
        </w:rPr>
      </w:pPr>
      <w:r w:rsidRPr="00AC15BC">
        <w:rPr>
          <w:rFonts w:ascii="Arial" w:hAnsi="Arial" w:cs="Arial"/>
          <w:sz w:val="20"/>
          <w:szCs w:val="20"/>
        </w:rPr>
        <w:t>La sublimación restrictiva es un cambio de estado</w:t>
      </w:r>
    </w:p>
    <w:p w14:paraId="31E9DD4A" w14:textId="5FF9E35C" w:rsidR="0003025D" w:rsidRPr="00AC15BC" w:rsidRDefault="0003025D" w:rsidP="004F143F">
      <w:pPr>
        <w:pStyle w:val="Prrafodelista"/>
        <w:numPr>
          <w:ilvl w:val="0"/>
          <w:numId w:val="65"/>
        </w:numPr>
        <w:jc w:val="both"/>
        <w:rPr>
          <w:rFonts w:ascii="Arial" w:hAnsi="Arial" w:cs="Arial"/>
          <w:sz w:val="20"/>
          <w:szCs w:val="20"/>
        </w:rPr>
      </w:pPr>
      <w:r w:rsidRPr="00AC15BC">
        <w:rPr>
          <w:rFonts w:ascii="Arial" w:hAnsi="Arial" w:cs="Arial"/>
          <w:sz w:val="20"/>
          <w:szCs w:val="20"/>
        </w:rPr>
        <w:t xml:space="preserve">De estado sólido a </w:t>
      </w:r>
      <w:r>
        <w:rPr>
          <w:rFonts w:ascii="Arial" w:hAnsi="Arial" w:cs="Arial"/>
          <w:sz w:val="20"/>
          <w:szCs w:val="20"/>
        </w:rPr>
        <w:t>l</w:t>
      </w:r>
      <w:r w:rsidRPr="00AC15BC">
        <w:rPr>
          <w:rFonts w:ascii="Arial" w:hAnsi="Arial" w:cs="Arial"/>
          <w:sz w:val="20"/>
          <w:szCs w:val="20"/>
        </w:rPr>
        <w:t xml:space="preserve">íquido se desprende energía </w:t>
      </w:r>
    </w:p>
    <w:p w14:paraId="73DB22B7" w14:textId="77777777" w:rsidR="0003025D" w:rsidRDefault="0003025D" w:rsidP="004F143F">
      <w:pPr>
        <w:pStyle w:val="Prrafodelista"/>
        <w:numPr>
          <w:ilvl w:val="0"/>
          <w:numId w:val="65"/>
        </w:numPr>
        <w:jc w:val="both"/>
        <w:rPr>
          <w:rFonts w:ascii="Arial" w:hAnsi="Arial" w:cs="Arial"/>
          <w:sz w:val="20"/>
          <w:szCs w:val="20"/>
        </w:rPr>
      </w:pPr>
      <w:r w:rsidRPr="00AC15BC">
        <w:rPr>
          <w:rFonts w:ascii="Arial" w:hAnsi="Arial" w:cs="Arial"/>
          <w:sz w:val="20"/>
          <w:szCs w:val="20"/>
        </w:rPr>
        <w:t>De vapor a líquido se condensa y se absorben energía</w:t>
      </w:r>
    </w:p>
    <w:p w14:paraId="15D36BEC" w14:textId="77777777" w:rsidR="00695366" w:rsidRPr="00AC15BC" w:rsidRDefault="00695366" w:rsidP="00695366">
      <w:pPr>
        <w:jc w:val="both"/>
        <w:rPr>
          <w:rFonts w:ascii="Arial" w:hAnsi="Arial" w:cs="Arial"/>
          <w:sz w:val="20"/>
          <w:szCs w:val="20"/>
        </w:rPr>
      </w:pPr>
    </w:p>
    <w:p w14:paraId="0C048531" w14:textId="77777777" w:rsidR="00306B33" w:rsidRPr="00492284" w:rsidRDefault="00306B33" w:rsidP="00306B33">
      <w:pPr>
        <w:jc w:val="both"/>
        <w:rPr>
          <w:rFonts w:ascii="Arial" w:hAnsi="Arial" w:cs="Arial"/>
          <w:b/>
          <w:bCs/>
        </w:rPr>
      </w:pPr>
    </w:p>
    <w:p w14:paraId="5063E96F" w14:textId="77777777" w:rsidR="001D71A2" w:rsidRDefault="001D71A2" w:rsidP="00306B33">
      <w:pPr>
        <w:jc w:val="both"/>
        <w:rPr>
          <w:rFonts w:ascii="Arial" w:hAnsi="Arial" w:cs="Arial"/>
          <w:b/>
          <w:bCs/>
        </w:rPr>
      </w:pPr>
    </w:p>
    <w:p w14:paraId="10C1763D" w14:textId="77777777" w:rsidR="001D71A2" w:rsidRDefault="001D71A2" w:rsidP="00306B33">
      <w:pPr>
        <w:jc w:val="both"/>
        <w:rPr>
          <w:rFonts w:ascii="Arial" w:hAnsi="Arial" w:cs="Arial"/>
          <w:b/>
          <w:bCs/>
        </w:rPr>
      </w:pPr>
    </w:p>
    <w:p w14:paraId="37F62963" w14:textId="5E6FB4DA" w:rsidR="001D71A2" w:rsidRDefault="001D71A2" w:rsidP="00306B33">
      <w:pPr>
        <w:jc w:val="both"/>
        <w:rPr>
          <w:rFonts w:ascii="Arial" w:hAnsi="Arial" w:cs="Arial"/>
          <w:b/>
          <w:bCs/>
        </w:rPr>
      </w:pPr>
    </w:p>
    <w:p w14:paraId="7E79F41F" w14:textId="27973CCE" w:rsidR="00561C7B" w:rsidRDefault="00561C7B" w:rsidP="00306B33">
      <w:pPr>
        <w:jc w:val="both"/>
        <w:rPr>
          <w:rFonts w:ascii="Arial" w:hAnsi="Arial" w:cs="Arial"/>
          <w:b/>
          <w:bCs/>
        </w:rPr>
      </w:pPr>
    </w:p>
    <w:p w14:paraId="700461E8" w14:textId="732CEE86" w:rsidR="00561C7B" w:rsidRDefault="00561C7B" w:rsidP="00306B33">
      <w:pPr>
        <w:jc w:val="both"/>
        <w:rPr>
          <w:rFonts w:ascii="Arial" w:hAnsi="Arial" w:cs="Arial"/>
          <w:b/>
          <w:bCs/>
        </w:rPr>
      </w:pPr>
    </w:p>
    <w:p w14:paraId="1DC78497" w14:textId="77777777" w:rsidR="00561C7B" w:rsidRDefault="00561C7B" w:rsidP="00306B33">
      <w:pPr>
        <w:jc w:val="both"/>
        <w:rPr>
          <w:rFonts w:ascii="Arial" w:hAnsi="Arial" w:cs="Arial"/>
          <w:b/>
          <w:bCs/>
        </w:rPr>
      </w:pPr>
    </w:p>
    <w:p w14:paraId="4FB4A311" w14:textId="0A365CB7" w:rsidR="001D71A2" w:rsidRDefault="001D71A2" w:rsidP="00306B33">
      <w:pPr>
        <w:jc w:val="both"/>
        <w:rPr>
          <w:rFonts w:ascii="Arial" w:hAnsi="Arial" w:cs="Arial"/>
          <w:b/>
          <w:bCs/>
        </w:rPr>
      </w:pPr>
    </w:p>
    <w:p w14:paraId="628F935F" w14:textId="39159AE0" w:rsidR="00561C7B" w:rsidRDefault="00561C7B" w:rsidP="00306B33">
      <w:pPr>
        <w:jc w:val="both"/>
        <w:rPr>
          <w:rFonts w:ascii="Arial" w:hAnsi="Arial" w:cs="Arial"/>
          <w:b/>
          <w:bCs/>
        </w:rPr>
      </w:pPr>
    </w:p>
    <w:p w14:paraId="0CE3446B" w14:textId="05C46377" w:rsidR="00561C7B" w:rsidRDefault="00561C7B" w:rsidP="00306B33">
      <w:pPr>
        <w:jc w:val="both"/>
        <w:rPr>
          <w:rFonts w:ascii="Arial" w:hAnsi="Arial" w:cs="Arial"/>
          <w:b/>
          <w:bCs/>
        </w:rPr>
      </w:pPr>
    </w:p>
    <w:p w14:paraId="5A286E3F" w14:textId="5C1A528F" w:rsidR="00561C7B" w:rsidRDefault="00561C7B" w:rsidP="00306B33">
      <w:pPr>
        <w:jc w:val="both"/>
        <w:rPr>
          <w:rFonts w:ascii="Arial" w:hAnsi="Arial" w:cs="Arial"/>
          <w:b/>
          <w:bCs/>
        </w:rPr>
      </w:pPr>
    </w:p>
    <w:p w14:paraId="78DE1276" w14:textId="6F991650" w:rsidR="00561C7B" w:rsidRDefault="00561C7B" w:rsidP="00306B33">
      <w:pPr>
        <w:jc w:val="both"/>
        <w:rPr>
          <w:rFonts w:ascii="Arial" w:hAnsi="Arial" w:cs="Arial"/>
          <w:b/>
          <w:bCs/>
        </w:rPr>
      </w:pPr>
    </w:p>
    <w:p w14:paraId="5EF9F6B1" w14:textId="3679D96A" w:rsidR="00561C7B" w:rsidRDefault="00561C7B" w:rsidP="00306B33">
      <w:pPr>
        <w:jc w:val="both"/>
        <w:rPr>
          <w:rFonts w:ascii="Arial" w:hAnsi="Arial" w:cs="Arial"/>
          <w:b/>
          <w:bCs/>
        </w:rPr>
      </w:pPr>
    </w:p>
    <w:p w14:paraId="7B968DAC" w14:textId="59C5FB57" w:rsidR="00561C7B" w:rsidRDefault="00561C7B" w:rsidP="00306B33">
      <w:pPr>
        <w:jc w:val="both"/>
        <w:rPr>
          <w:rFonts w:ascii="Arial" w:hAnsi="Arial" w:cs="Arial"/>
          <w:b/>
          <w:bCs/>
        </w:rPr>
      </w:pPr>
    </w:p>
    <w:p w14:paraId="1B481C30" w14:textId="386E2046" w:rsidR="00561C7B" w:rsidRDefault="00561C7B" w:rsidP="00306B33">
      <w:pPr>
        <w:jc w:val="both"/>
        <w:rPr>
          <w:rFonts w:ascii="Arial" w:hAnsi="Arial" w:cs="Arial"/>
          <w:b/>
          <w:bCs/>
        </w:rPr>
      </w:pPr>
    </w:p>
    <w:p w14:paraId="73D8F82A" w14:textId="65B5622F" w:rsidR="00561C7B" w:rsidRDefault="00561C7B" w:rsidP="00306B33">
      <w:pPr>
        <w:jc w:val="both"/>
        <w:rPr>
          <w:rFonts w:ascii="Arial" w:hAnsi="Arial" w:cs="Arial"/>
          <w:b/>
          <w:bCs/>
        </w:rPr>
      </w:pPr>
    </w:p>
    <w:p w14:paraId="7A8499E2" w14:textId="4C107A1F" w:rsidR="00561C7B" w:rsidRDefault="00561C7B" w:rsidP="00306B33">
      <w:pPr>
        <w:jc w:val="both"/>
        <w:rPr>
          <w:rFonts w:ascii="Arial" w:hAnsi="Arial" w:cs="Arial"/>
          <w:b/>
          <w:bCs/>
        </w:rPr>
      </w:pPr>
    </w:p>
    <w:p w14:paraId="2F29DD64" w14:textId="741F0EE8" w:rsidR="00561C7B" w:rsidRDefault="00561C7B" w:rsidP="00306B33">
      <w:pPr>
        <w:jc w:val="both"/>
        <w:rPr>
          <w:rFonts w:ascii="Arial" w:hAnsi="Arial" w:cs="Arial"/>
          <w:b/>
          <w:bCs/>
        </w:rPr>
      </w:pPr>
    </w:p>
    <w:p w14:paraId="668BC25B" w14:textId="77777777" w:rsidR="00561C7B" w:rsidRDefault="00561C7B" w:rsidP="00306B33">
      <w:pPr>
        <w:jc w:val="both"/>
        <w:rPr>
          <w:rFonts w:ascii="Arial" w:hAnsi="Arial" w:cs="Arial"/>
          <w:b/>
          <w:bCs/>
        </w:rPr>
      </w:pPr>
    </w:p>
    <w:p w14:paraId="47825F91" w14:textId="1AAC0270" w:rsidR="00561C7B" w:rsidRDefault="00561C7B" w:rsidP="00306B33">
      <w:pPr>
        <w:jc w:val="both"/>
        <w:rPr>
          <w:rFonts w:ascii="Arial" w:hAnsi="Arial" w:cs="Arial"/>
          <w:b/>
          <w:bCs/>
        </w:rPr>
      </w:pPr>
    </w:p>
    <w:p w14:paraId="53E6534F" w14:textId="77777777" w:rsidR="00561C7B" w:rsidRDefault="00561C7B" w:rsidP="00306B33">
      <w:pPr>
        <w:jc w:val="both"/>
        <w:rPr>
          <w:rFonts w:ascii="Arial" w:hAnsi="Arial" w:cs="Arial"/>
          <w:b/>
          <w:bCs/>
        </w:rPr>
      </w:pPr>
    </w:p>
    <w:p w14:paraId="24765D8D" w14:textId="799E79D4" w:rsidR="00306B33" w:rsidRDefault="00306B33" w:rsidP="00306B33">
      <w:pPr>
        <w:jc w:val="both"/>
        <w:rPr>
          <w:rFonts w:ascii="Arial" w:hAnsi="Arial" w:cs="Arial"/>
          <w:b/>
          <w:bCs/>
        </w:rPr>
      </w:pPr>
      <w:r w:rsidRPr="00492284">
        <w:rPr>
          <w:rFonts w:ascii="Arial" w:hAnsi="Arial" w:cs="Arial"/>
          <w:b/>
          <w:bCs/>
        </w:rPr>
        <w:lastRenderedPageBreak/>
        <w:t xml:space="preserve">PREGUNTAS DE RESERVA QUE SÓLO PUNTUARÁN EN ESTE ORDEN, EN CASO DE POSIBLES ANULACIONES DE ALGUNA DE LAS 80 PREGUNTAS DEL EXAMEN: </w:t>
      </w:r>
    </w:p>
    <w:p w14:paraId="3637BDA7" w14:textId="77777777" w:rsidR="001D71A2" w:rsidRPr="00492284" w:rsidRDefault="001D71A2" w:rsidP="00306B33">
      <w:pPr>
        <w:jc w:val="both"/>
        <w:rPr>
          <w:rFonts w:ascii="Arial" w:hAnsi="Arial" w:cs="Arial"/>
          <w:b/>
          <w:bCs/>
        </w:rPr>
      </w:pPr>
    </w:p>
    <w:p w14:paraId="0F7212F2" w14:textId="321B3A98" w:rsidR="00E57A73" w:rsidRPr="0003025D" w:rsidRDefault="00E57A73" w:rsidP="004F143F">
      <w:pPr>
        <w:pStyle w:val="Prrafodelista"/>
        <w:numPr>
          <w:ilvl w:val="0"/>
          <w:numId w:val="86"/>
        </w:numPr>
        <w:jc w:val="both"/>
        <w:rPr>
          <w:rFonts w:ascii="Arial" w:hAnsi="Arial" w:cs="Arial"/>
          <w:b/>
          <w:bCs/>
          <w:sz w:val="20"/>
          <w:szCs w:val="20"/>
        </w:rPr>
      </w:pPr>
      <w:r w:rsidRPr="0003025D">
        <w:rPr>
          <w:rFonts w:ascii="Arial" w:hAnsi="Arial" w:cs="Arial"/>
          <w:b/>
          <w:bCs/>
          <w:sz w:val="20"/>
          <w:szCs w:val="20"/>
        </w:rPr>
        <w:t>¿Qué ventajas tiene cuando aplicamos agua pulverizada en un incendio estructural?</w:t>
      </w:r>
    </w:p>
    <w:p w14:paraId="264D8823" w14:textId="4C4F2592" w:rsidR="00E57A73" w:rsidRPr="0003025D" w:rsidRDefault="00E57A73" w:rsidP="004F143F">
      <w:pPr>
        <w:pStyle w:val="Prrafodelista"/>
        <w:numPr>
          <w:ilvl w:val="0"/>
          <w:numId w:val="49"/>
        </w:numPr>
        <w:spacing w:after="200" w:line="276" w:lineRule="auto"/>
        <w:jc w:val="both"/>
        <w:rPr>
          <w:rFonts w:ascii="Arial" w:hAnsi="Arial" w:cs="Arial"/>
          <w:sz w:val="20"/>
          <w:szCs w:val="20"/>
        </w:rPr>
      </w:pPr>
      <w:r w:rsidRPr="0003025D">
        <w:rPr>
          <w:rFonts w:ascii="Arial" w:hAnsi="Arial" w:cs="Arial"/>
          <w:sz w:val="20"/>
          <w:szCs w:val="20"/>
        </w:rPr>
        <w:t>Alcance limitado.</w:t>
      </w:r>
    </w:p>
    <w:p w14:paraId="076C5F5D" w14:textId="77777777" w:rsidR="00E57A73" w:rsidRPr="00AC15BC" w:rsidRDefault="00E57A73" w:rsidP="004F143F">
      <w:pPr>
        <w:numPr>
          <w:ilvl w:val="0"/>
          <w:numId w:val="49"/>
        </w:numPr>
        <w:spacing w:after="200" w:line="276" w:lineRule="auto"/>
        <w:jc w:val="both"/>
        <w:rPr>
          <w:rFonts w:ascii="Arial" w:hAnsi="Arial" w:cs="Arial"/>
          <w:sz w:val="20"/>
          <w:szCs w:val="20"/>
        </w:rPr>
      </w:pPr>
      <w:r w:rsidRPr="00AC15BC">
        <w:rPr>
          <w:rFonts w:ascii="Arial" w:hAnsi="Arial" w:cs="Arial"/>
          <w:sz w:val="20"/>
          <w:szCs w:val="20"/>
        </w:rPr>
        <w:t>Ataque a larga distancia sin disgregarse.</w:t>
      </w:r>
    </w:p>
    <w:p w14:paraId="6393328C" w14:textId="77777777" w:rsidR="00E57A73" w:rsidRPr="001D71A2" w:rsidRDefault="00E57A73" w:rsidP="004F143F">
      <w:pPr>
        <w:numPr>
          <w:ilvl w:val="0"/>
          <w:numId w:val="49"/>
        </w:numPr>
        <w:spacing w:after="200" w:line="276" w:lineRule="auto"/>
        <w:jc w:val="both"/>
        <w:rPr>
          <w:rFonts w:ascii="Arial" w:hAnsi="Arial" w:cs="Arial"/>
          <w:bCs/>
          <w:sz w:val="20"/>
          <w:szCs w:val="20"/>
        </w:rPr>
      </w:pPr>
      <w:r w:rsidRPr="001D71A2">
        <w:rPr>
          <w:rFonts w:ascii="Arial" w:hAnsi="Arial" w:cs="Arial"/>
          <w:bCs/>
          <w:sz w:val="20"/>
          <w:szCs w:val="20"/>
        </w:rPr>
        <w:t>Menor retroceso.</w:t>
      </w:r>
    </w:p>
    <w:p w14:paraId="210714CE" w14:textId="5FE09020" w:rsidR="00E57A73" w:rsidRDefault="00E57A73" w:rsidP="004F143F">
      <w:pPr>
        <w:numPr>
          <w:ilvl w:val="0"/>
          <w:numId w:val="49"/>
        </w:numPr>
        <w:spacing w:after="200" w:line="276" w:lineRule="auto"/>
        <w:jc w:val="both"/>
        <w:rPr>
          <w:rFonts w:ascii="Arial" w:hAnsi="Arial" w:cs="Arial"/>
          <w:sz w:val="20"/>
          <w:szCs w:val="20"/>
        </w:rPr>
      </w:pPr>
      <w:r w:rsidRPr="00AC15BC">
        <w:rPr>
          <w:rFonts w:ascii="Arial" w:hAnsi="Arial" w:cs="Arial"/>
          <w:sz w:val="20"/>
          <w:szCs w:val="20"/>
        </w:rPr>
        <w:t>Elevada presión para empujes.</w:t>
      </w:r>
    </w:p>
    <w:p w14:paraId="45060A5E" w14:textId="77777777" w:rsidR="001D71A2" w:rsidRPr="00AC15BC" w:rsidRDefault="001D71A2" w:rsidP="001D71A2">
      <w:pPr>
        <w:spacing w:after="200" w:line="276" w:lineRule="auto"/>
        <w:ind w:left="1080"/>
        <w:jc w:val="both"/>
        <w:rPr>
          <w:rFonts w:ascii="Arial" w:hAnsi="Arial" w:cs="Arial"/>
          <w:sz w:val="20"/>
          <w:szCs w:val="20"/>
        </w:rPr>
      </w:pPr>
    </w:p>
    <w:p w14:paraId="10C578EA" w14:textId="17AD4E11" w:rsidR="00E57A73" w:rsidRPr="0003025D" w:rsidRDefault="00E57A73" w:rsidP="004F143F">
      <w:pPr>
        <w:pStyle w:val="Prrafodelista"/>
        <w:numPr>
          <w:ilvl w:val="0"/>
          <w:numId w:val="86"/>
        </w:numPr>
        <w:jc w:val="both"/>
        <w:rPr>
          <w:rFonts w:ascii="Arial" w:hAnsi="Arial" w:cs="Arial"/>
          <w:b/>
          <w:bCs/>
          <w:sz w:val="20"/>
          <w:szCs w:val="20"/>
        </w:rPr>
      </w:pPr>
      <w:r w:rsidRPr="0003025D">
        <w:rPr>
          <w:rFonts w:ascii="Arial" w:hAnsi="Arial" w:cs="Arial"/>
          <w:b/>
          <w:bCs/>
          <w:sz w:val="20"/>
          <w:szCs w:val="20"/>
        </w:rPr>
        <w:t>En el método cerrado de extinción en los fuegos estructurales:</w:t>
      </w:r>
    </w:p>
    <w:p w14:paraId="02BC71B1" w14:textId="4164394E" w:rsidR="00E57A73" w:rsidRPr="001D71A2" w:rsidRDefault="00E57A73" w:rsidP="004F143F">
      <w:pPr>
        <w:pStyle w:val="Prrafodelista"/>
        <w:numPr>
          <w:ilvl w:val="0"/>
          <w:numId w:val="50"/>
        </w:numPr>
        <w:spacing w:after="200" w:line="276" w:lineRule="auto"/>
        <w:jc w:val="both"/>
        <w:rPr>
          <w:rFonts w:ascii="Arial" w:hAnsi="Arial" w:cs="Arial"/>
          <w:bCs/>
          <w:sz w:val="20"/>
          <w:szCs w:val="20"/>
        </w:rPr>
      </w:pPr>
      <w:r w:rsidRPr="001D71A2">
        <w:rPr>
          <w:rFonts w:ascii="Arial" w:hAnsi="Arial" w:cs="Arial"/>
          <w:bCs/>
          <w:sz w:val="20"/>
          <w:szCs w:val="20"/>
        </w:rPr>
        <w:t>Se aplicarán pulsaciones de agua a través de la puerta, que luego se cerrará inmediatamente.</w:t>
      </w:r>
    </w:p>
    <w:p w14:paraId="12624E1F" w14:textId="77777777" w:rsidR="00E57A73" w:rsidRPr="00AC15BC" w:rsidRDefault="00E57A73" w:rsidP="004F143F">
      <w:pPr>
        <w:numPr>
          <w:ilvl w:val="0"/>
          <w:numId w:val="50"/>
        </w:numPr>
        <w:spacing w:after="200" w:line="276" w:lineRule="auto"/>
        <w:jc w:val="both"/>
        <w:rPr>
          <w:rFonts w:ascii="Arial" w:hAnsi="Arial" w:cs="Arial"/>
          <w:sz w:val="20"/>
          <w:szCs w:val="20"/>
        </w:rPr>
      </w:pPr>
      <w:r w:rsidRPr="00AC15BC">
        <w:rPr>
          <w:rFonts w:ascii="Arial" w:hAnsi="Arial" w:cs="Arial"/>
          <w:sz w:val="20"/>
          <w:szCs w:val="20"/>
        </w:rPr>
        <w:t>No se aplican pulsaciones de agua sino continuidad de esta hasta cerrar el incendio.</w:t>
      </w:r>
    </w:p>
    <w:p w14:paraId="605BC54B" w14:textId="77777777" w:rsidR="00E57A73" w:rsidRPr="00AC15BC" w:rsidRDefault="00E57A73" w:rsidP="004F143F">
      <w:pPr>
        <w:numPr>
          <w:ilvl w:val="0"/>
          <w:numId w:val="50"/>
        </w:numPr>
        <w:spacing w:after="200" w:line="276" w:lineRule="auto"/>
        <w:jc w:val="both"/>
        <w:rPr>
          <w:rFonts w:ascii="Arial" w:hAnsi="Arial" w:cs="Arial"/>
          <w:sz w:val="20"/>
          <w:szCs w:val="20"/>
        </w:rPr>
      </w:pPr>
      <w:r w:rsidRPr="00AC15BC">
        <w:rPr>
          <w:rFonts w:ascii="Arial" w:hAnsi="Arial" w:cs="Arial"/>
          <w:sz w:val="20"/>
          <w:szCs w:val="20"/>
        </w:rPr>
        <w:t>No existe el método cerrado de extinción en los fuegos estructurales.</w:t>
      </w:r>
    </w:p>
    <w:p w14:paraId="3BACAA69" w14:textId="77777777" w:rsidR="00E57A73" w:rsidRPr="00AC15BC" w:rsidRDefault="00E57A73" w:rsidP="004F143F">
      <w:pPr>
        <w:numPr>
          <w:ilvl w:val="0"/>
          <w:numId w:val="50"/>
        </w:numPr>
        <w:spacing w:after="200" w:line="276" w:lineRule="auto"/>
        <w:jc w:val="both"/>
        <w:rPr>
          <w:rFonts w:ascii="Arial" w:hAnsi="Arial" w:cs="Arial"/>
          <w:sz w:val="20"/>
          <w:szCs w:val="20"/>
        </w:rPr>
      </w:pPr>
      <w:r w:rsidRPr="00AC15BC">
        <w:rPr>
          <w:rFonts w:ascii="Arial" w:hAnsi="Arial" w:cs="Arial"/>
          <w:sz w:val="20"/>
          <w:szCs w:val="20"/>
        </w:rPr>
        <w:t>Se trabaja desde el interior siempre, cerrando la puerta hasta su completa extinción por ausencia de oxígeno.</w:t>
      </w:r>
    </w:p>
    <w:p w14:paraId="4E71D5DD" w14:textId="00264ECA" w:rsidR="00503A32" w:rsidRPr="001D71A2" w:rsidRDefault="00503A32" w:rsidP="00503A32">
      <w:pPr>
        <w:spacing w:after="0" w:line="276" w:lineRule="auto"/>
        <w:jc w:val="both"/>
        <w:rPr>
          <w:rFonts w:ascii="Arial" w:hAnsi="Arial" w:cs="Arial"/>
          <w:b/>
          <w:bCs/>
          <w:sz w:val="20"/>
          <w:szCs w:val="20"/>
        </w:rPr>
      </w:pPr>
    </w:p>
    <w:p w14:paraId="70A81216" w14:textId="365161C8" w:rsidR="00503A32" w:rsidRPr="001D71A2" w:rsidRDefault="00503A32" w:rsidP="004F143F">
      <w:pPr>
        <w:pStyle w:val="Prrafodelista"/>
        <w:numPr>
          <w:ilvl w:val="0"/>
          <w:numId w:val="86"/>
        </w:numPr>
        <w:jc w:val="both"/>
        <w:rPr>
          <w:rFonts w:ascii="Arial" w:hAnsi="Arial" w:cs="Arial"/>
          <w:b/>
          <w:bCs/>
          <w:sz w:val="20"/>
          <w:szCs w:val="20"/>
        </w:rPr>
      </w:pPr>
      <w:r w:rsidRPr="001D71A2">
        <w:rPr>
          <w:rFonts w:ascii="Arial" w:hAnsi="Arial" w:cs="Arial"/>
          <w:b/>
          <w:bCs/>
          <w:sz w:val="20"/>
          <w:szCs w:val="20"/>
        </w:rPr>
        <w:t>Uno de los criterios de clasificación empleados a la hora de establecer los diferentes tipos de riesgo, se fundamenta en cuál es su origen. Seleccione la opción incorrecta.</w:t>
      </w:r>
    </w:p>
    <w:p w14:paraId="7ACACBA0" w14:textId="54D907AE" w:rsidR="00503A32" w:rsidRDefault="00503A32" w:rsidP="001D71A2">
      <w:pPr>
        <w:pStyle w:val="Prrafodelista"/>
        <w:numPr>
          <w:ilvl w:val="1"/>
          <w:numId w:val="17"/>
        </w:numPr>
        <w:jc w:val="both"/>
        <w:rPr>
          <w:rFonts w:ascii="Arial" w:hAnsi="Arial" w:cs="Arial"/>
          <w:sz w:val="20"/>
          <w:szCs w:val="20"/>
        </w:rPr>
      </w:pPr>
      <w:r w:rsidRPr="001D71A2">
        <w:rPr>
          <w:rFonts w:ascii="Arial" w:hAnsi="Arial" w:cs="Arial"/>
          <w:sz w:val="20"/>
          <w:szCs w:val="20"/>
        </w:rPr>
        <w:t>Riesgos naturales</w:t>
      </w:r>
    </w:p>
    <w:p w14:paraId="50F2C038" w14:textId="08825432" w:rsidR="00503A32" w:rsidRDefault="00503A32" w:rsidP="00503A32">
      <w:pPr>
        <w:pStyle w:val="Prrafodelista"/>
        <w:numPr>
          <w:ilvl w:val="1"/>
          <w:numId w:val="17"/>
        </w:numPr>
        <w:jc w:val="both"/>
        <w:rPr>
          <w:rFonts w:ascii="Arial" w:hAnsi="Arial" w:cs="Arial"/>
          <w:sz w:val="20"/>
          <w:szCs w:val="20"/>
        </w:rPr>
      </w:pPr>
      <w:r w:rsidRPr="001D71A2">
        <w:rPr>
          <w:rFonts w:ascii="Arial" w:hAnsi="Arial" w:cs="Arial"/>
          <w:sz w:val="20"/>
          <w:szCs w:val="20"/>
        </w:rPr>
        <w:t>Riesgos económicos</w:t>
      </w:r>
    </w:p>
    <w:p w14:paraId="0BC5115E" w14:textId="72BFEECF" w:rsidR="00503A32" w:rsidRDefault="00503A32" w:rsidP="00503A32">
      <w:pPr>
        <w:pStyle w:val="Prrafodelista"/>
        <w:numPr>
          <w:ilvl w:val="1"/>
          <w:numId w:val="17"/>
        </w:numPr>
        <w:jc w:val="both"/>
        <w:rPr>
          <w:rFonts w:ascii="Arial" w:hAnsi="Arial" w:cs="Arial"/>
          <w:sz w:val="20"/>
          <w:szCs w:val="20"/>
        </w:rPr>
      </w:pPr>
      <w:r w:rsidRPr="001D71A2">
        <w:rPr>
          <w:rFonts w:ascii="Arial" w:hAnsi="Arial" w:cs="Arial"/>
          <w:sz w:val="20"/>
          <w:szCs w:val="20"/>
        </w:rPr>
        <w:t>Riesgos antrópicos</w:t>
      </w:r>
    </w:p>
    <w:p w14:paraId="223801A4" w14:textId="77777777" w:rsidR="00503A32" w:rsidRPr="001D71A2" w:rsidRDefault="00503A32" w:rsidP="00503A32">
      <w:pPr>
        <w:pStyle w:val="Prrafodelista"/>
        <w:numPr>
          <w:ilvl w:val="1"/>
          <w:numId w:val="17"/>
        </w:numPr>
        <w:jc w:val="both"/>
        <w:rPr>
          <w:rFonts w:ascii="Arial" w:hAnsi="Arial" w:cs="Arial"/>
          <w:sz w:val="20"/>
          <w:szCs w:val="20"/>
        </w:rPr>
      </w:pPr>
      <w:r w:rsidRPr="001D71A2">
        <w:rPr>
          <w:rFonts w:ascii="Arial" w:hAnsi="Arial" w:cs="Arial"/>
          <w:sz w:val="20"/>
          <w:szCs w:val="20"/>
        </w:rPr>
        <w:t>Riesgos tecnológicos</w:t>
      </w:r>
    </w:p>
    <w:p w14:paraId="59A3B6C9" w14:textId="77777777" w:rsidR="00503A32" w:rsidRPr="00AC15BC" w:rsidRDefault="00503A32" w:rsidP="00503A32">
      <w:pPr>
        <w:jc w:val="both"/>
        <w:rPr>
          <w:rFonts w:ascii="Arial" w:hAnsi="Arial" w:cs="Arial"/>
          <w:sz w:val="20"/>
          <w:szCs w:val="20"/>
        </w:rPr>
      </w:pPr>
    </w:p>
    <w:p w14:paraId="78A81E6C" w14:textId="29485FA4" w:rsidR="00503A32" w:rsidRPr="001D71A2" w:rsidRDefault="00503A32" w:rsidP="004F143F">
      <w:pPr>
        <w:pStyle w:val="Prrafodelista"/>
        <w:numPr>
          <w:ilvl w:val="0"/>
          <w:numId w:val="86"/>
        </w:numPr>
        <w:jc w:val="both"/>
        <w:rPr>
          <w:rFonts w:ascii="Arial" w:hAnsi="Arial" w:cs="Arial"/>
          <w:b/>
          <w:bCs/>
          <w:sz w:val="20"/>
          <w:szCs w:val="20"/>
        </w:rPr>
      </w:pPr>
      <w:r w:rsidRPr="001D71A2">
        <w:rPr>
          <w:rFonts w:ascii="Arial" w:hAnsi="Arial" w:cs="Arial"/>
          <w:b/>
          <w:bCs/>
          <w:sz w:val="20"/>
          <w:szCs w:val="20"/>
        </w:rPr>
        <w:t>Indique cuál de las siguientes opciones no está recogida entre el contenido mínimo de un plan de autoprotección necesario para cada una de las actividades enumeradas en el anexo I del Real Decreto 393/2007, de 23 de marzo, por el que se aprueba la Norma Básica de Autoprotección de los centros, establecimientos y dependencias dedicados a actividades que puedan dar origen a situaciones de emergencia.</w:t>
      </w:r>
    </w:p>
    <w:p w14:paraId="64A41A88" w14:textId="000F8ED2" w:rsidR="00503A32" w:rsidRPr="00D06F2A" w:rsidRDefault="00503A32" w:rsidP="004F143F">
      <w:pPr>
        <w:pStyle w:val="Prrafodelista"/>
        <w:numPr>
          <w:ilvl w:val="0"/>
          <w:numId w:val="87"/>
        </w:numPr>
        <w:jc w:val="both"/>
        <w:rPr>
          <w:rFonts w:ascii="Arial" w:hAnsi="Arial" w:cs="Arial"/>
          <w:sz w:val="20"/>
          <w:szCs w:val="20"/>
        </w:rPr>
      </w:pPr>
      <w:r w:rsidRPr="00D06F2A">
        <w:rPr>
          <w:rFonts w:ascii="Arial" w:hAnsi="Arial" w:cs="Arial"/>
          <w:sz w:val="20"/>
          <w:szCs w:val="20"/>
        </w:rPr>
        <w:t>Identificación de los titulares y emplazamiento de la actividad</w:t>
      </w:r>
    </w:p>
    <w:p w14:paraId="069AB2A5" w14:textId="711EE68B" w:rsidR="00503A32" w:rsidRDefault="00503A32" w:rsidP="004F143F">
      <w:pPr>
        <w:pStyle w:val="Prrafodelista"/>
        <w:numPr>
          <w:ilvl w:val="0"/>
          <w:numId w:val="87"/>
        </w:numPr>
        <w:jc w:val="both"/>
        <w:rPr>
          <w:rFonts w:ascii="Arial" w:hAnsi="Arial" w:cs="Arial"/>
          <w:sz w:val="20"/>
          <w:szCs w:val="20"/>
        </w:rPr>
      </w:pPr>
      <w:r w:rsidRPr="00D06F2A">
        <w:rPr>
          <w:rFonts w:ascii="Arial" w:hAnsi="Arial" w:cs="Arial"/>
          <w:sz w:val="20"/>
          <w:szCs w:val="20"/>
        </w:rPr>
        <w:t>Descripción detallada de la actividad y del medio físico en el que se desarrolla</w:t>
      </w:r>
    </w:p>
    <w:p w14:paraId="77C4123E" w14:textId="62D3B4E6" w:rsidR="00503A32" w:rsidRDefault="00503A32" w:rsidP="004F143F">
      <w:pPr>
        <w:pStyle w:val="Prrafodelista"/>
        <w:numPr>
          <w:ilvl w:val="0"/>
          <w:numId w:val="87"/>
        </w:numPr>
        <w:jc w:val="both"/>
        <w:rPr>
          <w:rFonts w:ascii="Arial" w:hAnsi="Arial" w:cs="Arial"/>
          <w:sz w:val="20"/>
          <w:szCs w:val="20"/>
        </w:rPr>
      </w:pPr>
      <w:r w:rsidRPr="00D06F2A">
        <w:rPr>
          <w:rFonts w:ascii="Arial" w:hAnsi="Arial" w:cs="Arial"/>
          <w:sz w:val="20"/>
          <w:szCs w:val="20"/>
        </w:rPr>
        <w:t>Memoria económica y acción social</w:t>
      </w:r>
    </w:p>
    <w:p w14:paraId="37FCDE78" w14:textId="77777777" w:rsidR="00503A32" w:rsidRPr="00D06F2A" w:rsidRDefault="00503A32" w:rsidP="004F143F">
      <w:pPr>
        <w:pStyle w:val="Prrafodelista"/>
        <w:numPr>
          <w:ilvl w:val="0"/>
          <w:numId w:val="87"/>
        </w:numPr>
        <w:jc w:val="both"/>
        <w:rPr>
          <w:rFonts w:ascii="Arial" w:hAnsi="Arial" w:cs="Arial"/>
          <w:sz w:val="20"/>
          <w:szCs w:val="20"/>
        </w:rPr>
      </w:pPr>
      <w:r w:rsidRPr="00D06F2A">
        <w:rPr>
          <w:rFonts w:ascii="Arial" w:hAnsi="Arial" w:cs="Arial"/>
          <w:sz w:val="20"/>
          <w:szCs w:val="20"/>
        </w:rPr>
        <w:t>Inventario, análisis y evaluación de riesgos</w:t>
      </w:r>
    </w:p>
    <w:p w14:paraId="4CEF8A92" w14:textId="77777777" w:rsidR="00503A32" w:rsidRPr="00D06F2A" w:rsidRDefault="00503A32" w:rsidP="00503A32">
      <w:pPr>
        <w:jc w:val="both"/>
        <w:rPr>
          <w:rFonts w:ascii="Arial" w:hAnsi="Arial" w:cs="Arial"/>
          <w:b/>
          <w:bCs/>
          <w:sz w:val="20"/>
          <w:szCs w:val="20"/>
        </w:rPr>
      </w:pPr>
    </w:p>
    <w:p w14:paraId="6BDA663F" w14:textId="3AA27D7D" w:rsidR="0089798D" w:rsidRPr="00D06F2A" w:rsidRDefault="0089798D" w:rsidP="004F143F">
      <w:pPr>
        <w:pStyle w:val="Prrafodelista"/>
        <w:numPr>
          <w:ilvl w:val="0"/>
          <w:numId w:val="86"/>
        </w:numPr>
        <w:jc w:val="both"/>
        <w:rPr>
          <w:rFonts w:ascii="Arial" w:hAnsi="Arial" w:cs="Arial"/>
          <w:b/>
          <w:bCs/>
          <w:sz w:val="20"/>
          <w:szCs w:val="20"/>
        </w:rPr>
      </w:pPr>
      <w:r w:rsidRPr="00D06F2A">
        <w:rPr>
          <w:rFonts w:ascii="Arial" w:hAnsi="Arial" w:cs="Arial"/>
          <w:b/>
          <w:bCs/>
          <w:sz w:val="20"/>
          <w:szCs w:val="20"/>
        </w:rPr>
        <w:t>En qu</w:t>
      </w:r>
      <w:r w:rsidR="00D06F2A" w:rsidRPr="00D06F2A">
        <w:rPr>
          <w:rFonts w:ascii="Arial" w:hAnsi="Arial" w:cs="Arial"/>
          <w:b/>
          <w:bCs/>
          <w:sz w:val="20"/>
          <w:szCs w:val="20"/>
        </w:rPr>
        <w:t>e,</w:t>
      </w:r>
      <w:r w:rsidRPr="00D06F2A">
        <w:rPr>
          <w:rFonts w:ascii="Arial" w:hAnsi="Arial" w:cs="Arial"/>
          <w:b/>
          <w:bCs/>
          <w:sz w:val="20"/>
          <w:szCs w:val="20"/>
        </w:rPr>
        <w:t xml:space="preserve"> parte de la llama tenemos más temperatura:</w:t>
      </w:r>
    </w:p>
    <w:p w14:paraId="34917BA5" w14:textId="24894B03" w:rsidR="0089798D" w:rsidRPr="00D06F2A" w:rsidRDefault="0089798D" w:rsidP="004F143F">
      <w:pPr>
        <w:pStyle w:val="Prrafodelista"/>
        <w:numPr>
          <w:ilvl w:val="0"/>
          <w:numId w:val="64"/>
        </w:numPr>
        <w:jc w:val="both"/>
        <w:rPr>
          <w:rFonts w:ascii="Arial" w:hAnsi="Arial" w:cs="Arial"/>
          <w:sz w:val="20"/>
          <w:szCs w:val="20"/>
        </w:rPr>
      </w:pPr>
      <w:r w:rsidRPr="00D06F2A">
        <w:rPr>
          <w:rFonts w:ascii="Arial" w:hAnsi="Arial" w:cs="Arial"/>
          <w:sz w:val="20"/>
          <w:szCs w:val="20"/>
        </w:rPr>
        <w:t>Zona Interna de la llama.</w:t>
      </w:r>
    </w:p>
    <w:p w14:paraId="4C412D0D" w14:textId="77777777" w:rsidR="0089798D" w:rsidRPr="00AC15BC" w:rsidRDefault="0089798D" w:rsidP="004F143F">
      <w:pPr>
        <w:pStyle w:val="Prrafodelista"/>
        <w:numPr>
          <w:ilvl w:val="0"/>
          <w:numId w:val="64"/>
        </w:numPr>
        <w:jc w:val="both"/>
        <w:rPr>
          <w:rFonts w:ascii="Arial" w:hAnsi="Arial" w:cs="Arial"/>
          <w:sz w:val="20"/>
          <w:szCs w:val="20"/>
        </w:rPr>
      </w:pPr>
      <w:r w:rsidRPr="00AC15BC">
        <w:rPr>
          <w:rFonts w:ascii="Arial" w:hAnsi="Arial" w:cs="Arial"/>
          <w:sz w:val="20"/>
          <w:szCs w:val="20"/>
        </w:rPr>
        <w:t xml:space="preserve">Zona próxima al combustible sólido. </w:t>
      </w:r>
    </w:p>
    <w:p w14:paraId="7B6A29D4" w14:textId="77777777" w:rsidR="0089798D" w:rsidRPr="00AC15BC" w:rsidRDefault="0089798D" w:rsidP="004F143F">
      <w:pPr>
        <w:pStyle w:val="Prrafodelista"/>
        <w:numPr>
          <w:ilvl w:val="0"/>
          <w:numId w:val="64"/>
        </w:numPr>
        <w:jc w:val="both"/>
        <w:rPr>
          <w:rFonts w:ascii="Arial" w:hAnsi="Arial" w:cs="Arial"/>
          <w:sz w:val="20"/>
          <w:szCs w:val="20"/>
        </w:rPr>
      </w:pPr>
      <w:r w:rsidRPr="00AC15BC">
        <w:rPr>
          <w:rFonts w:ascii="Arial" w:hAnsi="Arial" w:cs="Arial"/>
          <w:sz w:val="20"/>
          <w:szCs w:val="20"/>
        </w:rPr>
        <w:t>La llama es un gas incandescente cuya temperatura es variable y depende de factores como el tipo de combustible y la concentración de comburente.</w:t>
      </w:r>
    </w:p>
    <w:p w14:paraId="32D3AF9D" w14:textId="77777777" w:rsidR="0089798D" w:rsidRPr="00AC15BC" w:rsidRDefault="0089798D" w:rsidP="004F143F">
      <w:pPr>
        <w:pStyle w:val="Prrafodelista"/>
        <w:numPr>
          <w:ilvl w:val="0"/>
          <w:numId w:val="64"/>
        </w:numPr>
        <w:jc w:val="both"/>
        <w:rPr>
          <w:rFonts w:ascii="Arial" w:hAnsi="Arial" w:cs="Arial"/>
          <w:sz w:val="20"/>
          <w:szCs w:val="20"/>
        </w:rPr>
      </w:pPr>
      <w:r w:rsidRPr="00AC15BC">
        <w:rPr>
          <w:rFonts w:ascii="Arial" w:hAnsi="Arial" w:cs="Arial"/>
          <w:sz w:val="20"/>
          <w:szCs w:val="20"/>
        </w:rPr>
        <w:t>Dependerá del tamaño de la llama y de su posición.</w:t>
      </w:r>
    </w:p>
    <w:p w14:paraId="7E04EEC7" w14:textId="77777777" w:rsidR="0089798D" w:rsidRPr="00AC15BC" w:rsidRDefault="0089798D" w:rsidP="0089798D">
      <w:pPr>
        <w:jc w:val="both"/>
        <w:rPr>
          <w:rFonts w:ascii="Arial" w:hAnsi="Arial" w:cs="Arial"/>
          <w:sz w:val="20"/>
          <w:szCs w:val="20"/>
        </w:rPr>
      </w:pPr>
    </w:p>
    <w:p w14:paraId="0F477126" w14:textId="7BEDED7E" w:rsidR="00D512FC" w:rsidRPr="00D512FC" w:rsidRDefault="00D512FC" w:rsidP="004F143F">
      <w:pPr>
        <w:pStyle w:val="Prrafodelista"/>
        <w:numPr>
          <w:ilvl w:val="0"/>
          <w:numId w:val="86"/>
        </w:numPr>
        <w:jc w:val="both"/>
        <w:rPr>
          <w:b/>
          <w:bCs/>
        </w:rPr>
      </w:pPr>
      <w:r w:rsidRPr="00D512FC">
        <w:rPr>
          <w:b/>
          <w:bCs/>
        </w:rPr>
        <w:t>Señala cuál de las siguientes afirmaciones es correcta ante una situación en crisis:</w:t>
      </w:r>
    </w:p>
    <w:p w14:paraId="42CC8071" w14:textId="0F61738F" w:rsidR="00D512FC" w:rsidRPr="007124A1" w:rsidRDefault="00D512FC" w:rsidP="004F143F">
      <w:pPr>
        <w:pStyle w:val="Prrafodelista"/>
        <w:numPr>
          <w:ilvl w:val="0"/>
          <w:numId w:val="88"/>
        </w:numPr>
        <w:jc w:val="both"/>
      </w:pPr>
      <w:r w:rsidRPr="007124A1">
        <w:t>Hable despacio, respetar el silencio de las víctimas.</w:t>
      </w:r>
    </w:p>
    <w:p w14:paraId="3A684D63" w14:textId="77777777" w:rsidR="00D512FC" w:rsidRPr="007124A1" w:rsidRDefault="00D512FC" w:rsidP="004F143F">
      <w:pPr>
        <w:pStyle w:val="Prrafodelista"/>
        <w:numPr>
          <w:ilvl w:val="0"/>
          <w:numId w:val="88"/>
        </w:numPr>
        <w:jc w:val="both"/>
      </w:pPr>
      <w:r w:rsidRPr="007124A1">
        <w:t>Normalice la situación con comentarios como, “no te preocupes no ha sido nada” incluso si no son ciertos. El objetivo es normalizar.</w:t>
      </w:r>
    </w:p>
    <w:p w14:paraId="4E6D9CBD" w14:textId="77777777" w:rsidR="00D512FC" w:rsidRPr="007124A1" w:rsidRDefault="00D512FC" w:rsidP="004F143F">
      <w:pPr>
        <w:pStyle w:val="Prrafodelista"/>
        <w:numPr>
          <w:ilvl w:val="0"/>
          <w:numId w:val="88"/>
        </w:numPr>
        <w:jc w:val="both"/>
      </w:pPr>
      <w:r w:rsidRPr="007124A1">
        <w:t>Demuestre autoridad frente al caos mediante mensajes claros e imperativos.</w:t>
      </w:r>
    </w:p>
    <w:p w14:paraId="7A8D0CFC" w14:textId="3649D076" w:rsidR="00D06F2A" w:rsidRPr="00D512FC" w:rsidRDefault="00D512FC" w:rsidP="004F143F">
      <w:pPr>
        <w:pStyle w:val="Prrafodelista"/>
        <w:numPr>
          <w:ilvl w:val="0"/>
          <w:numId w:val="88"/>
        </w:numPr>
        <w:jc w:val="both"/>
      </w:pPr>
      <w:r w:rsidRPr="007124A1">
        <w:t>No permita que se ponga a llorar o a gritar, intente que se calme obligando a que deje estas conductas.</w:t>
      </w:r>
    </w:p>
    <w:p w14:paraId="48657BC5" w14:textId="42348E1C" w:rsidR="00FA1FDC" w:rsidRPr="00FA1FDC" w:rsidRDefault="00FA1FDC" w:rsidP="004F143F">
      <w:pPr>
        <w:numPr>
          <w:ilvl w:val="0"/>
          <w:numId w:val="86"/>
        </w:numPr>
        <w:spacing w:after="200" w:line="276" w:lineRule="auto"/>
        <w:jc w:val="both"/>
        <w:rPr>
          <w:rFonts w:ascii="Arial" w:hAnsi="Arial" w:cs="Arial"/>
          <w:b/>
          <w:bCs/>
          <w:sz w:val="20"/>
          <w:szCs w:val="20"/>
        </w:rPr>
      </w:pPr>
      <w:r w:rsidRPr="00FA1FDC">
        <w:rPr>
          <w:rFonts w:ascii="Arial" w:hAnsi="Arial" w:cs="Arial"/>
          <w:b/>
          <w:bCs/>
          <w:sz w:val="20"/>
          <w:szCs w:val="20"/>
        </w:rPr>
        <w:t xml:space="preserve">Qué día entra en vigor La Ley 17/2015, de 9 de </w:t>
      </w:r>
      <w:proofErr w:type="gramStart"/>
      <w:r w:rsidRPr="00FA1FDC">
        <w:rPr>
          <w:rFonts w:ascii="Arial" w:hAnsi="Arial" w:cs="Arial"/>
          <w:b/>
          <w:bCs/>
          <w:sz w:val="20"/>
          <w:szCs w:val="20"/>
        </w:rPr>
        <w:t>Julio ,</w:t>
      </w:r>
      <w:proofErr w:type="gramEnd"/>
      <w:r w:rsidRPr="00FA1FDC">
        <w:rPr>
          <w:rFonts w:ascii="Arial" w:hAnsi="Arial" w:cs="Arial"/>
          <w:b/>
          <w:bCs/>
          <w:sz w:val="20"/>
          <w:szCs w:val="20"/>
        </w:rPr>
        <w:t xml:space="preserve"> del Sistema Nacional de Protección </w:t>
      </w:r>
      <w:proofErr w:type="gramStart"/>
      <w:r w:rsidRPr="00FA1FDC">
        <w:rPr>
          <w:rFonts w:ascii="Arial" w:hAnsi="Arial" w:cs="Arial"/>
          <w:b/>
          <w:bCs/>
          <w:sz w:val="20"/>
          <w:szCs w:val="20"/>
        </w:rPr>
        <w:t>Civil?.</w:t>
      </w:r>
      <w:proofErr w:type="gramEnd"/>
    </w:p>
    <w:p w14:paraId="7849FEF8" w14:textId="77777777" w:rsidR="00FA1FDC" w:rsidRPr="00AC15BC" w:rsidRDefault="00FA1FDC" w:rsidP="004F143F">
      <w:pPr>
        <w:numPr>
          <w:ilvl w:val="0"/>
          <w:numId w:val="24"/>
        </w:numPr>
        <w:spacing w:after="200" w:line="276" w:lineRule="auto"/>
        <w:jc w:val="both"/>
        <w:rPr>
          <w:rFonts w:ascii="Arial" w:hAnsi="Arial" w:cs="Arial"/>
          <w:sz w:val="20"/>
          <w:szCs w:val="20"/>
        </w:rPr>
      </w:pPr>
      <w:r w:rsidRPr="00AC15BC">
        <w:rPr>
          <w:rFonts w:ascii="Arial" w:hAnsi="Arial" w:cs="Arial"/>
          <w:sz w:val="20"/>
          <w:szCs w:val="20"/>
        </w:rPr>
        <w:t>9 de Julio de 2015</w:t>
      </w:r>
    </w:p>
    <w:p w14:paraId="49C75818" w14:textId="77777777" w:rsidR="00FA1FDC" w:rsidRPr="00AC15BC" w:rsidRDefault="00FA1FDC" w:rsidP="004F143F">
      <w:pPr>
        <w:numPr>
          <w:ilvl w:val="0"/>
          <w:numId w:val="24"/>
        </w:numPr>
        <w:spacing w:after="200" w:line="276" w:lineRule="auto"/>
        <w:jc w:val="both"/>
        <w:rPr>
          <w:rFonts w:ascii="Arial" w:hAnsi="Arial" w:cs="Arial"/>
          <w:sz w:val="20"/>
          <w:szCs w:val="20"/>
        </w:rPr>
      </w:pPr>
      <w:r w:rsidRPr="00AC15BC">
        <w:rPr>
          <w:rFonts w:ascii="Arial" w:hAnsi="Arial" w:cs="Arial"/>
          <w:sz w:val="20"/>
          <w:szCs w:val="20"/>
        </w:rPr>
        <w:t xml:space="preserve">9 de </w:t>
      </w:r>
      <w:proofErr w:type="gramStart"/>
      <w:r w:rsidRPr="00AC15BC">
        <w:rPr>
          <w:rFonts w:ascii="Arial" w:hAnsi="Arial" w:cs="Arial"/>
          <w:sz w:val="20"/>
          <w:szCs w:val="20"/>
        </w:rPr>
        <w:t>Septiembre</w:t>
      </w:r>
      <w:proofErr w:type="gramEnd"/>
      <w:r w:rsidRPr="00AC15BC">
        <w:rPr>
          <w:rFonts w:ascii="Arial" w:hAnsi="Arial" w:cs="Arial"/>
          <w:sz w:val="20"/>
          <w:szCs w:val="20"/>
        </w:rPr>
        <w:t xml:space="preserve"> de 2015</w:t>
      </w:r>
    </w:p>
    <w:p w14:paraId="7F8B6F0D" w14:textId="59B84357" w:rsidR="00FA1FDC" w:rsidRPr="00AC15BC" w:rsidRDefault="00FA1FDC" w:rsidP="004F143F">
      <w:pPr>
        <w:numPr>
          <w:ilvl w:val="0"/>
          <w:numId w:val="24"/>
        </w:numPr>
        <w:spacing w:after="200" w:line="276" w:lineRule="auto"/>
        <w:jc w:val="both"/>
        <w:rPr>
          <w:rFonts w:ascii="Arial" w:hAnsi="Arial" w:cs="Arial"/>
          <w:sz w:val="20"/>
          <w:szCs w:val="20"/>
        </w:rPr>
      </w:pPr>
      <w:r w:rsidRPr="00AC15BC">
        <w:rPr>
          <w:rFonts w:ascii="Arial" w:hAnsi="Arial" w:cs="Arial"/>
          <w:sz w:val="20"/>
          <w:szCs w:val="20"/>
        </w:rPr>
        <w:t xml:space="preserve">9 de </w:t>
      </w:r>
      <w:proofErr w:type="gramStart"/>
      <w:r w:rsidRPr="00AC15BC">
        <w:rPr>
          <w:rFonts w:ascii="Arial" w:hAnsi="Arial" w:cs="Arial"/>
          <w:sz w:val="20"/>
          <w:szCs w:val="20"/>
        </w:rPr>
        <w:t>Noviembre</w:t>
      </w:r>
      <w:proofErr w:type="gramEnd"/>
      <w:r w:rsidRPr="00AC15BC">
        <w:rPr>
          <w:rFonts w:ascii="Arial" w:hAnsi="Arial" w:cs="Arial"/>
          <w:sz w:val="20"/>
          <w:szCs w:val="20"/>
        </w:rPr>
        <w:t xml:space="preserve"> de 2015</w:t>
      </w:r>
    </w:p>
    <w:p w14:paraId="233039DD" w14:textId="77777777" w:rsidR="00FA1FDC" w:rsidRPr="00AC15BC" w:rsidRDefault="00FA1FDC" w:rsidP="004F143F">
      <w:pPr>
        <w:numPr>
          <w:ilvl w:val="0"/>
          <w:numId w:val="24"/>
        </w:numPr>
        <w:spacing w:after="200" w:line="276" w:lineRule="auto"/>
        <w:jc w:val="both"/>
        <w:rPr>
          <w:rFonts w:ascii="Arial" w:hAnsi="Arial" w:cs="Arial"/>
          <w:sz w:val="20"/>
          <w:szCs w:val="20"/>
        </w:rPr>
      </w:pPr>
      <w:r w:rsidRPr="00AC15BC">
        <w:rPr>
          <w:rFonts w:ascii="Arial" w:hAnsi="Arial" w:cs="Arial"/>
          <w:sz w:val="20"/>
          <w:szCs w:val="20"/>
        </w:rPr>
        <w:t xml:space="preserve">10 de </w:t>
      </w:r>
      <w:proofErr w:type="gramStart"/>
      <w:r w:rsidRPr="00AC15BC">
        <w:rPr>
          <w:rFonts w:ascii="Arial" w:hAnsi="Arial" w:cs="Arial"/>
          <w:sz w:val="20"/>
          <w:szCs w:val="20"/>
        </w:rPr>
        <w:t>Enero</w:t>
      </w:r>
      <w:proofErr w:type="gramEnd"/>
      <w:r w:rsidRPr="00AC15BC">
        <w:rPr>
          <w:rFonts w:ascii="Arial" w:hAnsi="Arial" w:cs="Arial"/>
          <w:sz w:val="20"/>
          <w:szCs w:val="20"/>
        </w:rPr>
        <w:t xml:space="preserve"> de 2016</w:t>
      </w:r>
    </w:p>
    <w:p w14:paraId="110B37F4" w14:textId="77777777" w:rsidR="00DA4A04" w:rsidRPr="007106DF" w:rsidRDefault="00DA4A04" w:rsidP="004F143F">
      <w:pPr>
        <w:numPr>
          <w:ilvl w:val="0"/>
          <w:numId w:val="86"/>
        </w:numPr>
        <w:spacing w:after="200" w:line="276" w:lineRule="auto"/>
        <w:jc w:val="both"/>
        <w:rPr>
          <w:rFonts w:ascii="Arial" w:hAnsi="Arial" w:cs="Arial"/>
          <w:b/>
          <w:bCs/>
          <w:sz w:val="20"/>
          <w:szCs w:val="20"/>
        </w:rPr>
      </w:pPr>
      <w:r w:rsidRPr="007106DF">
        <w:rPr>
          <w:rFonts w:ascii="Arial" w:hAnsi="Arial" w:cs="Arial"/>
          <w:b/>
          <w:bCs/>
          <w:sz w:val="20"/>
          <w:szCs w:val="20"/>
        </w:rPr>
        <w:t xml:space="preserve">Usted como sargento y con el equipo cedido por medio natural al </w:t>
      </w:r>
      <w:proofErr w:type="spellStart"/>
      <w:r w:rsidRPr="007106DF">
        <w:rPr>
          <w:rFonts w:ascii="Arial" w:hAnsi="Arial" w:cs="Arial"/>
          <w:b/>
          <w:bCs/>
          <w:sz w:val="20"/>
          <w:szCs w:val="20"/>
        </w:rPr>
        <w:t>Ceis</w:t>
      </w:r>
      <w:proofErr w:type="spellEnd"/>
      <w:r w:rsidRPr="007106DF">
        <w:rPr>
          <w:rFonts w:ascii="Arial" w:hAnsi="Arial" w:cs="Arial"/>
          <w:b/>
          <w:bCs/>
          <w:sz w:val="20"/>
          <w:szCs w:val="20"/>
        </w:rPr>
        <w:t xml:space="preserve"> y quiere ponerse en contacto con Mike Sierra Fénix debe hacerlo por canal simplex </w:t>
      </w:r>
      <w:proofErr w:type="gramStart"/>
      <w:r w:rsidRPr="007106DF">
        <w:rPr>
          <w:rFonts w:ascii="Arial" w:hAnsi="Arial" w:cs="Arial"/>
          <w:b/>
          <w:bCs/>
          <w:sz w:val="20"/>
          <w:szCs w:val="20"/>
        </w:rPr>
        <w:t>terrestre?.</w:t>
      </w:r>
      <w:proofErr w:type="gramEnd"/>
    </w:p>
    <w:p w14:paraId="766E51D8" w14:textId="6535C141" w:rsidR="00DA4A04" w:rsidRPr="0003025D" w:rsidRDefault="00DA4A04" w:rsidP="004F143F">
      <w:pPr>
        <w:pStyle w:val="Prrafodelista"/>
        <w:numPr>
          <w:ilvl w:val="0"/>
          <w:numId w:val="33"/>
        </w:numPr>
        <w:spacing w:after="200" w:line="276" w:lineRule="auto"/>
        <w:jc w:val="both"/>
        <w:rPr>
          <w:rFonts w:ascii="Arial" w:hAnsi="Arial" w:cs="Arial"/>
          <w:sz w:val="20"/>
          <w:szCs w:val="20"/>
        </w:rPr>
      </w:pPr>
      <w:r w:rsidRPr="0003025D">
        <w:rPr>
          <w:rFonts w:ascii="Arial" w:hAnsi="Arial" w:cs="Arial"/>
          <w:sz w:val="20"/>
          <w:szCs w:val="20"/>
        </w:rPr>
        <w:t>No, solo puede hacerse por la banda aérea</w:t>
      </w:r>
    </w:p>
    <w:p w14:paraId="0146D33E" w14:textId="77777777" w:rsidR="00DA4A04" w:rsidRPr="00AC15BC" w:rsidRDefault="00DA4A04" w:rsidP="004F143F">
      <w:pPr>
        <w:numPr>
          <w:ilvl w:val="0"/>
          <w:numId w:val="33"/>
        </w:numPr>
        <w:spacing w:after="200" w:line="276" w:lineRule="auto"/>
        <w:jc w:val="both"/>
        <w:rPr>
          <w:rFonts w:ascii="Arial" w:hAnsi="Arial" w:cs="Arial"/>
          <w:sz w:val="20"/>
          <w:szCs w:val="20"/>
        </w:rPr>
      </w:pPr>
      <w:r w:rsidRPr="00AC15BC">
        <w:rPr>
          <w:rFonts w:ascii="Arial" w:hAnsi="Arial" w:cs="Arial"/>
          <w:sz w:val="20"/>
          <w:szCs w:val="20"/>
        </w:rPr>
        <w:t>Si por el canal directo 7 u 8</w:t>
      </w:r>
    </w:p>
    <w:p w14:paraId="1522AA19" w14:textId="77777777" w:rsidR="00DA4A04" w:rsidRPr="00AC15BC" w:rsidRDefault="00DA4A04" w:rsidP="004F143F">
      <w:pPr>
        <w:numPr>
          <w:ilvl w:val="0"/>
          <w:numId w:val="33"/>
        </w:numPr>
        <w:spacing w:after="200" w:line="276" w:lineRule="auto"/>
        <w:jc w:val="both"/>
        <w:rPr>
          <w:rFonts w:ascii="Arial" w:hAnsi="Arial" w:cs="Arial"/>
          <w:sz w:val="20"/>
          <w:szCs w:val="20"/>
        </w:rPr>
      </w:pPr>
      <w:r w:rsidRPr="00AC15BC">
        <w:rPr>
          <w:rFonts w:ascii="Arial" w:hAnsi="Arial" w:cs="Arial"/>
          <w:sz w:val="20"/>
          <w:szCs w:val="20"/>
        </w:rPr>
        <w:t xml:space="preserve">No, debe hacerlo por canal terrestre por repetidor </w:t>
      </w:r>
    </w:p>
    <w:p w14:paraId="6DE439E0" w14:textId="77777777" w:rsidR="00DA4A04" w:rsidRDefault="00DA4A04" w:rsidP="004F143F">
      <w:pPr>
        <w:numPr>
          <w:ilvl w:val="0"/>
          <w:numId w:val="33"/>
        </w:numPr>
        <w:spacing w:after="200" w:line="276" w:lineRule="auto"/>
        <w:jc w:val="both"/>
        <w:rPr>
          <w:rFonts w:ascii="Arial" w:hAnsi="Arial" w:cs="Arial"/>
          <w:sz w:val="20"/>
          <w:szCs w:val="20"/>
        </w:rPr>
      </w:pPr>
      <w:r w:rsidRPr="00AC15BC">
        <w:rPr>
          <w:rFonts w:ascii="Arial" w:hAnsi="Arial" w:cs="Arial"/>
          <w:sz w:val="20"/>
          <w:szCs w:val="20"/>
        </w:rPr>
        <w:t>Solo pueden desde medio natural los agentes forestales</w:t>
      </w:r>
    </w:p>
    <w:p w14:paraId="27BDB277" w14:textId="77777777" w:rsidR="0003025D" w:rsidRPr="0003025D" w:rsidRDefault="0003025D" w:rsidP="004F143F">
      <w:pPr>
        <w:pStyle w:val="Prrafodelista"/>
        <w:numPr>
          <w:ilvl w:val="0"/>
          <w:numId w:val="86"/>
        </w:numPr>
        <w:spacing w:line="276" w:lineRule="auto"/>
        <w:jc w:val="both"/>
        <w:rPr>
          <w:rFonts w:ascii="Arial" w:hAnsi="Arial" w:cs="Arial"/>
          <w:b/>
          <w:bCs/>
          <w:sz w:val="20"/>
          <w:szCs w:val="20"/>
        </w:rPr>
      </w:pPr>
      <w:r w:rsidRPr="0003025D">
        <w:rPr>
          <w:rFonts w:ascii="Arial" w:hAnsi="Arial" w:cs="Arial"/>
          <w:b/>
          <w:bCs/>
          <w:sz w:val="20"/>
          <w:szCs w:val="20"/>
        </w:rPr>
        <w:t>De conformidad con lo dispuesto en la Ley 39/2015, de 1 de octubre, del Procedimiento Administrativo Común de las Administraciones Públicas:</w:t>
      </w:r>
    </w:p>
    <w:p w14:paraId="337434A8" w14:textId="77777777" w:rsidR="0003025D" w:rsidRPr="00AC15BC" w:rsidRDefault="0003025D" w:rsidP="0003025D">
      <w:pPr>
        <w:numPr>
          <w:ilvl w:val="0"/>
          <w:numId w:val="18"/>
        </w:numPr>
        <w:spacing w:after="0" w:line="276" w:lineRule="auto"/>
        <w:jc w:val="both"/>
        <w:rPr>
          <w:rFonts w:ascii="Arial" w:hAnsi="Arial" w:cs="Arial"/>
          <w:sz w:val="20"/>
          <w:szCs w:val="20"/>
        </w:rPr>
      </w:pPr>
      <w:r w:rsidRPr="00AC15BC">
        <w:rPr>
          <w:rFonts w:ascii="Arial" w:hAnsi="Arial" w:cs="Arial"/>
          <w:sz w:val="20"/>
          <w:szCs w:val="20"/>
        </w:rPr>
        <w:t>Salvo disposición expresa en contrario, los informes serán facultativos y vinculantes.</w:t>
      </w:r>
    </w:p>
    <w:p w14:paraId="0C14D811" w14:textId="77777777" w:rsidR="0003025D" w:rsidRPr="00AC15BC" w:rsidRDefault="0003025D" w:rsidP="0003025D">
      <w:pPr>
        <w:numPr>
          <w:ilvl w:val="0"/>
          <w:numId w:val="18"/>
        </w:numPr>
        <w:spacing w:after="0" w:line="276" w:lineRule="auto"/>
        <w:jc w:val="both"/>
        <w:rPr>
          <w:rFonts w:ascii="Arial" w:hAnsi="Arial" w:cs="Arial"/>
          <w:sz w:val="20"/>
          <w:szCs w:val="20"/>
        </w:rPr>
      </w:pPr>
      <w:r w:rsidRPr="00AC15BC">
        <w:rPr>
          <w:rFonts w:ascii="Arial" w:hAnsi="Arial" w:cs="Arial"/>
          <w:sz w:val="20"/>
          <w:szCs w:val="20"/>
        </w:rPr>
        <w:t>Salvo disposición expresa en contrario, los informes serán preceptivos y vinculantes.</w:t>
      </w:r>
    </w:p>
    <w:p w14:paraId="16B1BF26" w14:textId="77777777" w:rsidR="0003025D" w:rsidRPr="00AC15BC" w:rsidRDefault="0003025D" w:rsidP="0003025D">
      <w:pPr>
        <w:numPr>
          <w:ilvl w:val="0"/>
          <w:numId w:val="18"/>
        </w:numPr>
        <w:spacing w:after="0" w:line="276" w:lineRule="auto"/>
        <w:jc w:val="both"/>
        <w:rPr>
          <w:rFonts w:ascii="Arial" w:hAnsi="Arial" w:cs="Arial"/>
          <w:sz w:val="20"/>
          <w:szCs w:val="20"/>
        </w:rPr>
      </w:pPr>
      <w:r w:rsidRPr="00AC15BC">
        <w:rPr>
          <w:rFonts w:ascii="Arial" w:hAnsi="Arial" w:cs="Arial"/>
          <w:sz w:val="20"/>
          <w:szCs w:val="20"/>
        </w:rPr>
        <w:t>Salvo disposición expresa en contrario, los informes serán facultativos y no vinculantes.</w:t>
      </w:r>
    </w:p>
    <w:p w14:paraId="3BFEC668" w14:textId="0CFC3966" w:rsidR="0003025D" w:rsidRDefault="0003025D" w:rsidP="0003025D">
      <w:pPr>
        <w:numPr>
          <w:ilvl w:val="0"/>
          <w:numId w:val="18"/>
        </w:numPr>
        <w:spacing w:after="0" w:line="276" w:lineRule="auto"/>
        <w:jc w:val="both"/>
        <w:rPr>
          <w:rFonts w:ascii="Arial" w:hAnsi="Arial" w:cs="Arial"/>
          <w:sz w:val="20"/>
          <w:szCs w:val="20"/>
        </w:rPr>
      </w:pPr>
      <w:r w:rsidRPr="00AC15BC">
        <w:rPr>
          <w:rFonts w:ascii="Arial" w:hAnsi="Arial" w:cs="Arial"/>
          <w:sz w:val="20"/>
          <w:szCs w:val="20"/>
        </w:rPr>
        <w:t>Salvo disposición expresa en contrario, los informes serán preceptivos y no vinculantes.</w:t>
      </w:r>
    </w:p>
    <w:p w14:paraId="4332BAE6" w14:textId="77777777" w:rsidR="00D06F2A" w:rsidRPr="00D06F2A" w:rsidRDefault="00D06F2A" w:rsidP="00D06F2A">
      <w:pPr>
        <w:spacing w:after="0" w:line="276" w:lineRule="auto"/>
        <w:ind w:left="720"/>
        <w:jc w:val="both"/>
        <w:rPr>
          <w:rFonts w:ascii="Arial" w:hAnsi="Arial" w:cs="Arial"/>
          <w:b/>
          <w:bCs/>
          <w:sz w:val="20"/>
          <w:szCs w:val="20"/>
        </w:rPr>
      </w:pPr>
    </w:p>
    <w:p w14:paraId="0413CEDD" w14:textId="77777777" w:rsidR="001D71A2" w:rsidRPr="00D06F2A" w:rsidRDefault="001D71A2" w:rsidP="004F143F">
      <w:pPr>
        <w:pStyle w:val="Prrafodelista"/>
        <w:numPr>
          <w:ilvl w:val="0"/>
          <w:numId w:val="86"/>
        </w:numPr>
        <w:spacing w:line="276" w:lineRule="auto"/>
        <w:jc w:val="both"/>
        <w:rPr>
          <w:rFonts w:ascii="Arial" w:hAnsi="Arial" w:cs="Arial"/>
          <w:b/>
          <w:bCs/>
          <w:sz w:val="20"/>
          <w:szCs w:val="20"/>
        </w:rPr>
      </w:pPr>
      <w:r w:rsidRPr="00D06F2A">
        <w:rPr>
          <w:rFonts w:ascii="Arial" w:hAnsi="Arial" w:cs="Arial"/>
          <w:b/>
          <w:bCs/>
          <w:sz w:val="20"/>
          <w:szCs w:val="20"/>
        </w:rPr>
        <w:t>El Real Decreto Legislativo 5/2015, de 30 de octubre, regula como posibles sanciones por faltas cometidas por los empleados públicos:</w:t>
      </w:r>
    </w:p>
    <w:p w14:paraId="06F3AC8F" w14:textId="77777777" w:rsidR="001D71A2" w:rsidRPr="00AC15BC" w:rsidRDefault="001D71A2" w:rsidP="001D71A2">
      <w:pPr>
        <w:numPr>
          <w:ilvl w:val="0"/>
          <w:numId w:val="19"/>
        </w:numPr>
        <w:spacing w:after="0" w:line="276" w:lineRule="auto"/>
        <w:jc w:val="both"/>
        <w:rPr>
          <w:rFonts w:ascii="Arial" w:hAnsi="Arial" w:cs="Arial"/>
          <w:sz w:val="20"/>
          <w:szCs w:val="20"/>
        </w:rPr>
      </w:pPr>
      <w:r w:rsidRPr="00AC15BC">
        <w:rPr>
          <w:rFonts w:ascii="Arial" w:hAnsi="Arial" w:cs="Arial"/>
          <w:sz w:val="20"/>
          <w:szCs w:val="20"/>
        </w:rPr>
        <w:t>Separación del servicio de los funcionarios.</w:t>
      </w:r>
    </w:p>
    <w:p w14:paraId="4D2FAD3C" w14:textId="77777777" w:rsidR="001D71A2" w:rsidRPr="00AC15BC" w:rsidRDefault="001D71A2" w:rsidP="001D71A2">
      <w:pPr>
        <w:numPr>
          <w:ilvl w:val="0"/>
          <w:numId w:val="19"/>
        </w:numPr>
        <w:spacing w:after="0" w:line="276" w:lineRule="auto"/>
        <w:jc w:val="both"/>
        <w:rPr>
          <w:rFonts w:ascii="Arial" w:hAnsi="Arial" w:cs="Arial"/>
          <w:sz w:val="20"/>
          <w:szCs w:val="20"/>
        </w:rPr>
      </w:pPr>
      <w:r w:rsidRPr="00AC15BC">
        <w:rPr>
          <w:rFonts w:ascii="Arial" w:hAnsi="Arial" w:cs="Arial"/>
          <w:sz w:val="20"/>
          <w:szCs w:val="20"/>
        </w:rPr>
        <w:t>Suspensión firme de funciones con una duración máxima de 5 años.</w:t>
      </w:r>
    </w:p>
    <w:p w14:paraId="3915B4FC" w14:textId="77777777" w:rsidR="001D71A2" w:rsidRPr="00AC15BC" w:rsidRDefault="001D71A2" w:rsidP="001D71A2">
      <w:pPr>
        <w:numPr>
          <w:ilvl w:val="0"/>
          <w:numId w:val="19"/>
        </w:numPr>
        <w:spacing w:after="0" w:line="276" w:lineRule="auto"/>
        <w:jc w:val="both"/>
        <w:rPr>
          <w:rFonts w:ascii="Arial" w:hAnsi="Arial" w:cs="Arial"/>
          <w:sz w:val="20"/>
          <w:szCs w:val="20"/>
        </w:rPr>
      </w:pPr>
      <w:r w:rsidRPr="00AC15BC">
        <w:rPr>
          <w:rFonts w:ascii="Arial" w:hAnsi="Arial" w:cs="Arial"/>
          <w:sz w:val="20"/>
          <w:szCs w:val="20"/>
        </w:rPr>
        <w:t>Traslado forzoso que implicará necesariamente cambio de localidad de residencia.</w:t>
      </w:r>
    </w:p>
    <w:p w14:paraId="10CCE764" w14:textId="77777777" w:rsidR="001D71A2" w:rsidRPr="00AC15BC" w:rsidRDefault="001D71A2" w:rsidP="001D71A2">
      <w:pPr>
        <w:numPr>
          <w:ilvl w:val="0"/>
          <w:numId w:val="19"/>
        </w:numPr>
        <w:spacing w:after="0" w:line="276" w:lineRule="auto"/>
        <w:jc w:val="both"/>
        <w:rPr>
          <w:rFonts w:ascii="Arial" w:hAnsi="Arial" w:cs="Arial"/>
          <w:sz w:val="20"/>
          <w:szCs w:val="20"/>
        </w:rPr>
      </w:pPr>
      <w:r w:rsidRPr="00AC15BC">
        <w:rPr>
          <w:rFonts w:ascii="Arial" w:hAnsi="Arial" w:cs="Arial"/>
          <w:sz w:val="20"/>
          <w:szCs w:val="20"/>
        </w:rPr>
        <w:t>Cualquier otra que establezca una norma reglamentaria</w:t>
      </w:r>
    </w:p>
    <w:p w14:paraId="58A94425" w14:textId="77777777" w:rsidR="00503A32" w:rsidRPr="00AC15BC" w:rsidRDefault="00503A32" w:rsidP="00503A32">
      <w:pPr>
        <w:spacing w:after="0" w:line="276" w:lineRule="auto"/>
        <w:jc w:val="both"/>
        <w:rPr>
          <w:rFonts w:ascii="Arial" w:hAnsi="Arial" w:cs="Arial"/>
          <w:sz w:val="20"/>
          <w:szCs w:val="20"/>
        </w:rPr>
      </w:pPr>
    </w:p>
    <w:sectPr w:rsidR="00503A32" w:rsidRPr="00AC15BC">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54D9" w14:textId="77777777" w:rsidR="00994CD7" w:rsidRDefault="00994CD7" w:rsidP="009450A8">
      <w:pPr>
        <w:spacing w:after="0" w:line="240" w:lineRule="auto"/>
      </w:pPr>
      <w:r>
        <w:separator/>
      </w:r>
    </w:p>
  </w:endnote>
  <w:endnote w:type="continuationSeparator" w:id="0">
    <w:p w14:paraId="6C793194" w14:textId="77777777" w:rsidR="00994CD7" w:rsidRDefault="00994CD7" w:rsidP="0094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ojana">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010680"/>
      <w:docPartObj>
        <w:docPartGallery w:val="Page Numbers (Bottom of Page)"/>
        <w:docPartUnique/>
      </w:docPartObj>
    </w:sdtPr>
    <w:sdtContent>
      <w:p w14:paraId="703794B2" w14:textId="0CB24EEE" w:rsidR="009450A8" w:rsidRDefault="009450A8">
        <w:pPr>
          <w:pStyle w:val="Piedepgina"/>
          <w:jc w:val="right"/>
        </w:pPr>
        <w:r>
          <w:fldChar w:fldCharType="begin"/>
        </w:r>
        <w:r>
          <w:instrText>PAGE   \* MERGEFORMAT</w:instrText>
        </w:r>
        <w:r>
          <w:fldChar w:fldCharType="separate"/>
        </w:r>
        <w:r>
          <w:rPr>
            <w:noProof/>
          </w:rPr>
          <w:t>21</w:t>
        </w:r>
        <w:r>
          <w:fldChar w:fldCharType="end"/>
        </w:r>
      </w:p>
    </w:sdtContent>
  </w:sdt>
  <w:p w14:paraId="0126F5A7" w14:textId="77777777" w:rsidR="009450A8" w:rsidRDefault="009450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D314" w14:textId="77777777" w:rsidR="00994CD7" w:rsidRDefault="00994CD7" w:rsidP="009450A8">
      <w:pPr>
        <w:spacing w:after="0" w:line="240" w:lineRule="auto"/>
      </w:pPr>
      <w:r>
        <w:separator/>
      </w:r>
    </w:p>
  </w:footnote>
  <w:footnote w:type="continuationSeparator" w:id="0">
    <w:p w14:paraId="1DF4700D" w14:textId="77777777" w:rsidR="00994CD7" w:rsidRDefault="00994CD7" w:rsidP="00945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71F"/>
    <w:multiLevelType w:val="hybridMultilevel"/>
    <w:tmpl w:val="4F922CDA"/>
    <w:lvl w:ilvl="0" w:tplc="A9DA88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5D1A28"/>
    <w:multiLevelType w:val="hybridMultilevel"/>
    <w:tmpl w:val="379A99D6"/>
    <w:lvl w:ilvl="0" w:tplc="22765158">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4D46AF7"/>
    <w:multiLevelType w:val="hybridMultilevel"/>
    <w:tmpl w:val="4482C05C"/>
    <w:lvl w:ilvl="0" w:tplc="05BA28BC">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79044D4"/>
    <w:multiLevelType w:val="hybridMultilevel"/>
    <w:tmpl w:val="BECABF04"/>
    <w:lvl w:ilvl="0" w:tplc="8B826D84">
      <w:start w:val="1"/>
      <w:numFmt w:val="lowerLetter"/>
      <w:lvlText w:val="%1."/>
      <w:lvlJc w:val="left"/>
      <w:pPr>
        <w:ind w:left="1004" w:hanging="360"/>
      </w:pPr>
      <w:rPr>
        <w:rFonts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0A2C6CD8"/>
    <w:multiLevelType w:val="hybridMultilevel"/>
    <w:tmpl w:val="FF4CD2EE"/>
    <w:lvl w:ilvl="0" w:tplc="FB1AD9B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8182B"/>
    <w:multiLevelType w:val="hybridMultilevel"/>
    <w:tmpl w:val="8D4AFC2E"/>
    <w:lvl w:ilvl="0" w:tplc="2E3E8BA2">
      <w:start w:val="1"/>
      <w:numFmt w:val="lowerLetter"/>
      <w:lvlText w:val="%1)"/>
      <w:lvlJc w:val="left"/>
      <w:pPr>
        <w:ind w:left="1004" w:hanging="360"/>
      </w:pPr>
      <w:rPr>
        <w:rFonts w:ascii="Arial" w:eastAsiaTheme="minorHAnsi" w:hAnsi="Arial" w:cs="Arial"/>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0F9E45E9"/>
    <w:multiLevelType w:val="hybridMultilevel"/>
    <w:tmpl w:val="101694FA"/>
    <w:lvl w:ilvl="0" w:tplc="DC5EBAA6">
      <w:start w:val="1"/>
      <w:numFmt w:val="lowerLetter"/>
      <w:lvlText w:val="%1)"/>
      <w:lvlJc w:val="left"/>
      <w:pPr>
        <w:ind w:left="862" w:hanging="360"/>
      </w:pPr>
      <w:rPr>
        <w:rFonts w:ascii="Arial" w:eastAsiaTheme="minorHAnsi" w:hAnsi="Arial" w:cs="Arial"/>
        <w:b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 w15:restartNumberingAfterBreak="0">
    <w:nsid w:val="10B1123F"/>
    <w:multiLevelType w:val="hybridMultilevel"/>
    <w:tmpl w:val="A39886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EA7380"/>
    <w:multiLevelType w:val="hybridMultilevel"/>
    <w:tmpl w:val="9EAA77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EC4FE5"/>
    <w:multiLevelType w:val="hybridMultilevel"/>
    <w:tmpl w:val="61825216"/>
    <w:lvl w:ilvl="0" w:tplc="05223AE8">
      <w:start w:val="1"/>
      <w:numFmt w:val="lowerLetter"/>
      <w:lvlText w:val="%1)"/>
      <w:lvlJc w:val="left"/>
      <w:pPr>
        <w:ind w:left="720" w:hanging="360"/>
      </w:pPr>
      <w:rPr>
        <w:rFonts w:ascii="Riojana" w:hAnsi="Riojana"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6434A80"/>
    <w:multiLevelType w:val="hybridMultilevel"/>
    <w:tmpl w:val="BBEA943A"/>
    <w:lvl w:ilvl="0" w:tplc="7CCC29E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A90173"/>
    <w:multiLevelType w:val="hybridMultilevel"/>
    <w:tmpl w:val="FA9A8CE6"/>
    <w:lvl w:ilvl="0" w:tplc="518CDC1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5D5756"/>
    <w:multiLevelType w:val="hybridMultilevel"/>
    <w:tmpl w:val="F0B6070C"/>
    <w:lvl w:ilvl="0" w:tplc="EDE2B4D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1A04424C"/>
    <w:multiLevelType w:val="hybridMultilevel"/>
    <w:tmpl w:val="A7D08B14"/>
    <w:lvl w:ilvl="0" w:tplc="7A1ADAC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1B15227A"/>
    <w:multiLevelType w:val="hybridMultilevel"/>
    <w:tmpl w:val="42A2C1CC"/>
    <w:lvl w:ilvl="0" w:tplc="69C65B14">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 w15:restartNumberingAfterBreak="0">
    <w:nsid w:val="1B9F5C12"/>
    <w:multiLevelType w:val="hybridMultilevel"/>
    <w:tmpl w:val="C8C2329C"/>
    <w:lvl w:ilvl="0" w:tplc="E74A9890">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1C09306A"/>
    <w:multiLevelType w:val="hybridMultilevel"/>
    <w:tmpl w:val="6C2E7A7C"/>
    <w:lvl w:ilvl="0" w:tplc="4F7EFD2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5F11B5"/>
    <w:multiLevelType w:val="hybridMultilevel"/>
    <w:tmpl w:val="EDC41AD4"/>
    <w:lvl w:ilvl="0" w:tplc="80F23C76">
      <w:start w:val="1"/>
      <w:numFmt w:val="lowerLetter"/>
      <w:lvlText w:val="%1."/>
      <w:lvlJc w:val="left"/>
      <w:pPr>
        <w:ind w:left="1004" w:hanging="360"/>
      </w:pPr>
      <w:rPr>
        <w:rFonts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1E846564"/>
    <w:multiLevelType w:val="hybridMultilevel"/>
    <w:tmpl w:val="021433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03B3867"/>
    <w:multiLevelType w:val="hybridMultilevel"/>
    <w:tmpl w:val="FAE2567E"/>
    <w:lvl w:ilvl="0" w:tplc="9D7AF296">
      <w:start w:val="1"/>
      <w:numFmt w:val="lowerLetter"/>
      <w:lvlText w:val="%1."/>
      <w:lvlJc w:val="left"/>
      <w:pPr>
        <w:ind w:left="1004" w:hanging="360"/>
      </w:pPr>
      <w:rPr>
        <w:rFonts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0" w15:restartNumberingAfterBreak="0">
    <w:nsid w:val="211E2D72"/>
    <w:multiLevelType w:val="hybridMultilevel"/>
    <w:tmpl w:val="5DAE43E2"/>
    <w:lvl w:ilvl="0" w:tplc="92BA8BB8">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22A43301"/>
    <w:multiLevelType w:val="hybridMultilevel"/>
    <w:tmpl w:val="5388D8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5421FDE"/>
    <w:multiLevelType w:val="hybridMultilevel"/>
    <w:tmpl w:val="381AA3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6A010DF"/>
    <w:multiLevelType w:val="hybridMultilevel"/>
    <w:tmpl w:val="99562026"/>
    <w:lvl w:ilvl="0" w:tplc="BC42CA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6EA12E7"/>
    <w:multiLevelType w:val="hybridMultilevel"/>
    <w:tmpl w:val="1B8ABBD6"/>
    <w:lvl w:ilvl="0" w:tplc="9DF6595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27D00ADE"/>
    <w:multiLevelType w:val="hybridMultilevel"/>
    <w:tmpl w:val="826E1BB2"/>
    <w:lvl w:ilvl="0" w:tplc="E998121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00024DD"/>
    <w:multiLevelType w:val="hybridMultilevel"/>
    <w:tmpl w:val="7974F3AA"/>
    <w:lvl w:ilvl="0" w:tplc="C5328A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30A15800"/>
    <w:multiLevelType w:val="hybridMultilevel"/>
    <w:tmpl w:val="5B38D3DA"/>
    <w:lvl w:ilvl="0" w:tplc="CC7890F2">
      <w:start w:val="1"/>
      <w:numFmt w:val="lowerLetter"/>
      <w:lvlText w:val="%1."/>
      <w:lvlJc w:val="left"/>
      <w:pPr>
        <w:ind w:left="1004" w:hanging="360"/>
      </w:pPr>
      <w:rPr>
        <w:rFonts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8" w15:restartNumberingAfterBreak="0">
    <w:nsid w:val="30A43E63"/>
    <w:multiLevelType w:val="hybridMultilevel"/>
    <w:tmpl w:val="17BE438E"/>
    <w:lvl w:ilvl="0" w:tplc="8C38E4E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D93A1D"/>
    <w:multiLevelType w:val="hybridMultilevel"/>
    <w:tmpl w:val="3C169236"/>
    <w:lvl w:ilvl="0" w:tplc="B49EC53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1887A38"/>
    <w:multiLevelType w:val="hybridMultilevel"/>
    <w:tmpl w:val="3F7E542C"/>
    <w:lvl w:ilvl="0" w:tplc="0AB897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1FD7D0A"/>
    <w:multiLevelType w:val="hybridMultilevel"/>
    <w:tmpl w:val="37A06478"/>
    <w:lvl w:ilvl="0" w:tplc="74B0048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34491A85"/>
    <w:multiLevelType w:val="hybridMultilevel"/>
    <w:tmpl w:val="586477C8"/>
    <w:lvl w:ilvl="0" w:tplc="E5D26D0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15:restartNumberingAfterBreak="0">
    <w:nsid w:val="35251406"/>
    <w:multiLevelType w:val="hybridMultilevel"/>
    <w:tmpl w:val="AC96661A"/>
    <w:lvl w:ilvl="0" w:tplc="78EA2F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59B2850"/>
    <w:multiLevelType w:val="hybridMultilevel"/>
    <w:tmpl w:val="3CE0EFF8"/>
    <w:lvl w:ilvl="0" w:tplc="972CDD44">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5" w15:restartNumberingAfterBreak="0">
    <w:nsid w:val="37A20391"/>
    <w:multiLevelType w:val="hybridMultilevel"/>
    <w:tmpl w:val="5852C8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80D02BD"/>
    <w:multiLevelType w:val="hybridMultilevel"/>
    <w:tmpl w:val="D0DC16EE"/>
    <w:lvl w:ilvl="0" w:tplc="DEE809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C2E7E79"/>
    <w:multiLevelType w:val="hybridMultilevel"/>
    <w:tmpl w:val="1F8470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F085FDC"/>
    <w:multiLevelType w:val="hybridMultilevel"/>
    <w:tmpl w:val="8542BF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F3219CD"/>
    <w:multiLevelType w:val="hybridMultilevel"/>
    <w:tmpl w:val="E75EA6AA"/>
    <w:lvl w:ilvl="0" w:tplc="76285E68">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3F8510C4"/>
    <w:multiLevelType w:val="hybridMultilevel"/>
    <w:tmpl w:val="C1AED9E6"/>
    <w:lvl w:ilvl="0" w:tplc="0C0A000F">
      <w:start w:val="1"/>
      <w:numFmt w:val="decimal"/>
      <w:lvlText w:val="%1."/>
      <w:lvlJc w:val="left"/>
      <w:pPr>
        <w:ind w:left="720" w:hanging="360"/>
      </w:pPr>
    </w:lvl>
    <w:lvl w:ilvl="1" w:tplc="DBF858E8">
      <w:start w:val="1"/>
      <w:numFmt w:val="lowerLetter"/>
      <w:lvlText w:val="%2)"/>
      <w:lvlJc w:val="left"/>
      <w:pPr>
        <w:ind w:left="1211" w:hanging="360"/>
      </w:pPr>
      <w:rPr>
        <w:rFonts w:ascii="Arial" w:eastAsiaTheme="minorHAnsi" w:hAnsi="Arial" w:cs="Arial"/>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FF14316"/>
    <w:multiLevelType w:val="hybridMultilevel"/>
    <w:tmpl w:val="3A3CA324"/>
    <w:lvl w:ilvl="0" w:tplc="4D0C3C44">
      <w:start w:val="1"/>
      <w:numFmt w:val="lowerLetter"/>
      <w:lvlText w:val="%1."/>
      <w:lvlJc w:val="left"/>
      <w:pPr>
        <w:ind w:left="1004" w:hanging="360"/>
      </w:pPr>
      <w:rPr>
        <w:rFonts w:hint="default"/>
        <w:b w:val="0"/>
        <w:sz w:val="18"/>
        <w:szCs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41435C8C"/>
    <w:multiLevelType w:val="hybridMultilevel"/>
    <w:tmpl w:val="22569F4E"/>
    <w:lvl w:ilvl="0" w:tplc="7446148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265599D"/>
    <w:multiLevelType w:val="hybridMultilevel"/>
    <w:tmpl w:val="50E6EA2C"/>
    <w:lvl w:ilvl="0" w:tplc="0C0A000F">
      <w:start w:val="1"/>
      <w:numFmt w:val="decimal"/>
      <w:lvlText w:val="%1."/>
      <w:lvlJc w:val="left"/>
      <w:pPr>
        <w:ind w:left="720" w:hanging="360"/>
      </w:pPr>
    </w:lvl>
    <w:lvl w:ilvl="1" w:tplc="2AB81DE0">
      <w:start w:val="1"/>
      <w:numFmt w:val="lowerLetter"/>
      <w:lvlText w:val="%2)"/>
      <w:lvlJc w:val="left"/>
      <w:pPr>
        <w:ind w:left="1211" w:hanging="360"/>
      </w:pPr>
      <w:rPr>
        <w:rFonts w:ascii="Arial" w:eastAsiaTheme="minorHAnsi" w:hAnsi="Arial" w:cs="Arial"/>
      </w:rPr>
    </w:lvl>
    <w:lvl w:ilvl="2" w:tplc="4D7AB662">
      <w:start w:val="1"/>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42B264ED"/>
    <w:multiLevelType w:val="hybridMultilevel"/>
    <w:tmpl w:val="C6BEF122"/>
    <w:lvl w:ilvl="0" w:tplc="3CC6E1B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42BA09F9"/>
    <w:multiLevelType w:val="hybridMultilevel"/>
    <w:tmpl w:val="7F44B424"/>
    <w:lvl w:ilvl="0" w:tplc="79EE26B8">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15:restartNumberingAfterBreak="0">
    <w:nsid w:val="45E766D0"/>
    <w:multiLevelType w:val="hybridMultilevel"/>
    <w:tmpl w:val="19B0E6CE"/>
    <w:lvl w:ilvl="0" w:tplc="0238794A">
      <w:start w:val="1"/>
      <w:numFmt w:val="lowerLetter"/>
      <w:lvlText w:val="%1)"/>
      <w:lvlJc w:val="left"/>
      <w:pPr>
        <w:ind w:left="1080" w:hanging="360"/>
      </w:pPr>
      <w:rPr>
        <w:rFonts w:ascii="Arial" w:eastAsiaTheme="minorHAnsi"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46782FF9"/>
    <w:multiLevelType w:val="hybridMultilevel"/>
    <w:tmpl w:val="21761288"/>
    <w:lvl w:ilvl="0" w:tplc="B26C719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476E0779"/>
    <w:multiLevelType w:val="hybridMultilevel"/>
    <w:tmpl w:val="03CC27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48285A1D"/>
    <w:multiLevelType w:val="hybridMultilevel"/>
    <w:tmpl w:val="E66EB0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496A37DE"/>
    <w:multiLevelType w:val="hybridMultilevel"/>
    <w:tmpl w:val="E2602E54"/>
    <w:lvl w:ilvl="0" w:tplc="EF88BBF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C260883"/>
    <w:multiLevelType w:val="hybridMultilevel"/>
    <w:tmpl w:val="E0C6B430"/>
    <w:lvl w:ilvl="0" w:tplc="0284FBC6">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2" w15:restartNumberingAfterBreak="0">
    <w:nsid w:val="4CDA1CEE"/>
    <w:multiLevelType w:val="hybridMultilevel"/>
    <w:tmpl w:val="8CA620E2"/>
    <w:lvl w:ilvl="0" w:tplc="FED8431A">
      <w:start w:val="1"/>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3" w15:restartNumberingAfterBreak="0">
    <w:nsid w:val="4D190CBC"/>
    <w:multiLevelType w:val="hybridMultilevel"/>
    <w:tmpl w:val="0670346C"/>
    <w:lvl w:ilvl="0" w:tplc="6B3C3C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53CD32C0"/>
    <w:multiLevelType w:val="hybridMultilevel"/>
    <w:tmpl w:val="53B24FB2"/>
    <w:lvl w:ilvl="0" w:tplc="440AB6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54423CDB"/>
    <w:multiLevelType w:val="hybridMultilevel"/>
    <w:tmpl w:val="CF00EDB6"/>
    <w:lvl w:ilvl="0" w:tplc="E6F6FFC8">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6" w15:restartNumberingAfterBreak="0">
    <w:nsid w:val="566D59F5"/>
    <w:multiLevelType w:val="hybridMultilevel"/>
    <w:tmpl w:val="8008105E"/>
    <w:lvl w:ilvl="0" w:tplc="2638947E">
      <w:start w:val="1"/>
      <w:numFmt w:val="lowerLetter"/>
      <w:lvlText w:val="%1."/>
      <w:lvlJc w:val="left"/>
      <w:pPr>
        <w:ind w:left="1004" w:hanging="360"/>
      </w:pPr>
      <w:rPr>
        <w:rFonts w:hint="default"/>
        <w:b w:val="0"/>
        <w:i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7" w15:restartNumberingAfterBreak="0">
    <w:nsid w:val="56F82954"/>
    <w:multiLevelType w:val="hybridMultilevel"/>
    <w:tmpl w:val="EDF0AA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5A0E1804"/>
    <w:multiLevelType w:val="hybridMultilevel"/>
    <w:tmpl w:val="E87C7D1C"/>
    <w:lvl w:ilvl="0" w:tplc="2A682588">
      <w:start w:val="1"/>
      <w:numFmt w:val="lowerLetter"/>
      <w:lvlText w:val="%1)"/>
      <w:lvlJc w:val="left"/>
      <w:pPr>
        <w:ind w:left="1080" w:hanging="360"/>
      </w:pPr>
      <w:rPr>
        <w:rFonts w:ascii="Arial" w:eastAsiaTheme="minorHAnsi"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15:restartNumberingAfterBreak="0">
    <w:nsid w:val="5A763B41"/>
    <w:multiLevelType w:val="hybridMultilevel"/>
    <w:tmpl w:val="60F40A44"/>
    <w:lvl w:ilvl="0" w:tplc="C012FCB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0" w15:restartNumberingAfterBreak="0">
    <w:nsid w:val="5AC5053C"/>
    <w:multiLevelType w:val="hybridMultilevel"/>
    <w:tmpl w:val="F208DEA8"/>
    <w:lvl w:ilvl="0" w:tplc="7BF6F18C">
      <w:start w:val="1"/>
      <w:numFmt w:val="decimal"/>
      <w:lvlText w:val="%1."/>
      <w:lvlJc w:val="left"/>
      <w:pPr>
        <w:ind w:left="720" w:hanging="360"/>
      </w:pPr>
      <w:rPr>
        <w:rFonts w:hint="default"/>
        <w:b/>
        <w:bCs/>
      </w:rPr>
    </w:lvl>
    <w:lvl w:ilvl="1" w:tplc="BE50805A">
      <w:start w:val="1"/>
      <w:numFmt w:val="lowerLetter"/>
      <w:lvlText w:val="%2)"/>
      <w:lvlJc w:val="left"/>
      <w:pPr>
        <w:ind w:left="1440" w:hanging="360"/>
      </w:pPr>
      <w:rPr>
        <w:rFonts w:ascii="Arial" w:eastAsiaTheme="minorHAnsi" w:hAnsi="Arial" w:cs="Arial"/>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5C97512D"/>
    <w:multiLevelType w:val="hybridMultilevel"/>
    <w:tmpl w:val="1632EAC4"/>
    <w:lvl w:ilvl="0" w:tplc="80DE5B1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5EA24716"/>
    <w:multiLevelType w:val="hybridMultilevel"/>
    <w:tmpl w:val="33CEE802"/>
    <w:lvl w:ilvl="0" w:tplc="1D886C24">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3" w15:restartNumberingAfterBreak="0">
    <w:nsid w:val="5FCE291A"/>
    <w:multiLevelType w:val="hybridMultilevel"/>
    <w:tmpl w:val="21AAF3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0A42EC1"/>
    <w:multiLevelType w:val="hybridMultilevel"/>
    <w:tmpl w:val="7494DBEC"/>
    <w:lvl w:ilvl="0" w:tplc="81BEE1FC">
      <w:start w:val="1"/>
      <w:numFmt w:val="lowerLetter"/>
      <w:lvlText w:val="%1)"/>
      <w:lvlJc w:val="left"/>
      <w:pPr>
        <w:ind w:left="1080" w:hanging="360"/>
      </w:pPr>
      <w:rPr>
        <w:rFonts w:ascii="Arial" w:eastAsiaTheme="minorHAnsi"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5" w15:restartNumberingAfterBreak="0">
    <w:nsid w:val="61EF6B65"/>
    <w:multiLevelType w:val="hybridMultilevel"/>
    <w:tmpl w:val="6C4AB864"/>
    <w:lvl w:ilvl="0" w:tplc="A91652D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6" w15:restartNumberingAfterBreak="0">
    <w:nsid w:val="6275630F"/>
    <w:multiLevelType w:val="hybridMultilevel"/>
    <w:tmpl w:val="C4EC0D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51E6F2C"/>
    <w:multiLevelType w:val="hybridMultilevel"/>
    <w:tmpl w:val="EE1E98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57E5FCD"/>
    <w:multiLevelType w:val="hybridMultilevel"/>
    <w:tmpl w:val="F9420630"/>
    <w:lvl w:ilvl="0" w:tplc="B0D66F6C">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9" w15:restartNumberingAfterBreak="0">
    <w:nsid w:val="66E7092E"/>
    <w:multiLevelType w:val="hybridMultilevel"/>
    <w:tmpl w:val="C150CC06"/>
    <w:lvl w:ilvl="0" w:tplc="2A5ECCA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7377057"/>
    <w:multiLevelType w:val="hybridMultilevel"/>
    <w:tmpl w:val="76FAE9A4"/>
    <w:lvl w:ilvl="0" w:tplc="8BE8E9F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7C82486"/>
    <w:multiLevelType w:val="hybridMultilevel"/>
    <w:tmpl w:val="80DCE112"/>
    <w:lvl w:ilvl="0" w:tplc="1D78CEEE">
      <w:start w:val="1"/>
      <w:numFmt w:val="lowerLetter"/>
      <w:lvlText w:val="%1)"/>
      <w:lvlJc w:val="left"/>
      <w:pPr>
        <w:ind w:left="1069" w:hanging="360"/>
      </w:pPr>
      <w:rPr>
        <w:rFonts w:ascii="Arial" w:eastAsiaTheme="minorHAnsi" w:hAnsi="Arial" w:cs="Arial"/>
        <w:b w:val="0"/>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72" w15:restartNumberingAfterBreak="0">
    <w:nsid w:val="680725B3"/>
    <w:multiLevelType w:val="hybridMultilevel"/>
    <w:tmpl w:val="FB50C1A8"/>
    <w:lvl w:ilvl="0" w:tplc="CA10795E">
      <w:start w:val="1"/>
      <w:numFmt w:val="lowerLetter"/>
      <w:lvlText w:val="%1)"/>
      <w:lvlJc w:val="left"/>
      <w:pPr>
        <w:ind w:left="862" w:hanging="360"/>
      </w:pPr>
      <w:rPr>
        <w:rFonts w:ascii="Arial" w:eastAsiaTheme="minorHAnsi" w:hAnsi="Arial" w:cs="Arial"/>
        <w:b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3" w15:restartNumberingAfterBreak="0">
    <w:nsid w:val="69460106"/>
    <w:multiLevelType w:val="hybridMultilevel"/>
    <w:tmpl w:val="173477B6"/>
    <w:lvl w:ilvl="0" w:tplc="1678571C">
      <w:start w:val="1"/>
      <w:numFmt w:val="lowerLetter"/>
      <w:lvlText w:val="%1."/>
      <w:lvlJc w:val="left"/>
      <w:pPr>
        <w:ind w:left="1004" w:hanging="360"/>
      </w:pPr>
      <w:rPr>
        <w:rFonts w:hint="default"/>
        <w:b w:val="0"/>
        <w:sz w:val="18"/>
        <w:szCs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4" w15:restartNumberingAfterBreak="0">
    <w:nsid w:val="6C111AB4"/>
    <w:multiLevelType w:val="hybridMultilevel"/>
    <w:tmpl w:val="80A25620"/>
    <w:lvl w:ilvl="0" w:tplc="8B50038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6C570BA7"/>
    <w:multiLevelType w:val="hybridMultilevel"/>
    <w:tmpl w:val="01A688B6"/>
    <w:lvl w:ilvl="0" w:tplc="2F0E7686">
      <w:start w:val="1"/>
      <w:numFmt w:val="lowerLetter"/>
      <w:lvlText w:val="%1)"/>
      <w:lvlJc w:val="left"/>
      <w:pPr>
        <w:ind w:left="1080" w:hanging="360"/>
      </w:pPr>
      <w:rPr>
        <w:rFonts w:ascii="Arial" w:eastAsiaTheme="minorHAnsi"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6" w15:restartNumberingAfterBreak="0">
    <w:nsid w:val="6F5D0A87"/>
    <w:multiLevelType w:val="hybridMultilevel"/>
    <w:tmpl w:val="3E12C632"/>
    <w:lvl w:ilvl="0" w:tplc="1D743370">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7" w15:restartNumberingAfterBreak="0">
    <w:nsid w:val="70844166"/>
    <w:multiLevelType w:val="hybridMultilevel"/>
    <w:tmpl w:val="463E4284"/>
    <w:lvl w:ilvl="0" w:tplc="0E7034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729B64BC"/>
    <w:multiLevelType w:val="hybridMultilevel"/>
    <w:tmpl w:val="1BC47D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71F2767"/>
    <w:multiLevelType w:val="hybridMultilevel"/>
    <w:tmpl w:val="FA448942"/>
    <w:lvl w:ilvl="0" w:tplc="F168D76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0" w15:restartNumberingAfterBreak="0">
    <w:nsid w:val="788F6084"/>
    <w:multiLevelType w:val="hybridMultilevel"/>
    <w:tmpl w:val="0D4213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78BF03C0"/>
    <w:multiLevelType w:val="hybridMultilevel"/>
    <w:tmpl w:val="8A4AA8E2"/>
    <w:lvl w:ilvl="0" w:tplc="7ADCEA0E">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2" w15:restartNumberingAfterBreak="0">
    <w:nsid w:val="78D43102"/>
    <w:multiLevelType w:val="hybridMultilevel"/>
    <w:tmpl w:val="00A4D1B0"/>
    <w:lvl w:ilvl="0" w:tplc="D4C64D8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798669FC"/>
    <w:multiLevelType w:val="hybridMultilevel"/>
    <w:tmpl w:val="184A17D0"/>
    <w:lvl w:ilvl="0" w:tplc="F7B6A186">
      <w:start w:val="1"/>
      <w:numFmt w:val="lowerLetter"/>
      <w:lvlText w:val="%1."/>
      <w:lvlJc w:val="left"/>
      <w:pPr>
        <w:ind w:left="1004" w:hanging="360"/>
      </w:pPr>
      <w:rPr>
        <w:rFonts w:hint="default"/>
        <w:b w:val="0"/>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4" w15:restartNumberingAfterBreak="0">
    <w:nsid w:val="7A421B60"/>
    <w:multiLevelType w:val="hybridMultilevel"/>
    <w:tmpl w:val="30F6A816"/>
    <w:lvl w:ilvl="0" w:tplc="FD542170">
      <w:start w:val="1"/>
      <w:numFmt w:val="lowerLetter"/>
      <w:lvlText w:val="%1)"/>
      <w:lvlJc w:val="left"/>
      <w:pPr>
        <w:ind w:left="1211" w:hanging="360"/>
      </w:pPr>
      <w:rPr>
        <w:rFonts w:asciiTheme="minorHAnsi" w:eastAsiaTheme="minorHAnsi" w:hAnsiTheme="minorHAnsi" w:cstheme="minorBidi"/>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5" w15:restartNumberingAfterBreak="0">
    <w:nsid w:val="7A931FA8"/>
    <w:multiLevelType w:val="hybridMultilevel"/>
    <w:tmpl w:val="44E8DC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CE11210"/>
    <w:multiLevelType w:val="hybridMultilevel"/>
    <w:tmpl w:val="6B3A07D6"/>
    <w:lvl w:ilvl="0" w:tplc="BB02E6C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7" w15:restartNumberingAfterBreak="0">
    <w:nsid w:val="7DF90D84"/>
    <w:multiLevelType w:val="hybridMultilevel"/>
    <w:tmpl w:val="DD5E057C"/>
    <w:lvl w:ilvl="0" w:tplc="DC14667C">
      <w:start w:val="1"/>
      <w:numFmt w:val="lowerLetter"/>
      <w:lvlText w:val="%1)"/>
      <w:lvlJc w:val="left"/>
      <w:pPr>
        <w:ind w:left="1211" w:hanging="360"/>
      </w:pPr>
      <w:rPr>
        <w:rFonts w:ascii="Arial" w:eastAsiaTheme="minorHAnsi" w:hAnsi="Arial" w:cs="Arial"/>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16cid:durableId="1839685620">
    <w:abstractNumId w:val="48"/>
  </w:num>
  <w:num w:numId="2" w16cid:durableId="1337735121">
    <w:abstractNumId w:val="7"/>
  </w:num>
  <w:num w:numId="3" w16cid:durableId="2139109490">
    <w:abstractNumId w:val="37"/>
  </w:num>
  <w:num w:numId="4" w16cid:durableId="296495211">
    <w:abstractNumId w:val="21"/>
  </w:num>
  <w:num w:numId="5" w16cid:durableId="1756511464">
    <w:abstractNumId w:val="8"/>
  </w:num>
  <w:num w:numId="6" w16cid:durableId="2078355165">
    <w:abstractNumId w:val="35"/>
  </w:num>
  <w:num w:numId="7" w16cid:durableId="1338534847">
    <w:abstractNumId w:val="66"/>
  </w:num>
  <w:num w:numId="8" w16cid:durableId="1088161143">
    <w:abstractNumId w:val="9"/>
  </w:num>
  <w:num w:numId="9" w16cid:durableId="1963608822">
    <w:abstractNumId w:val="22"/>
  </w:num>
  <w:num w:numId="10" w16cid:durableId="194805507">
    <w:abstractNumId w:val="57"/>
  </w:num>
  <w:num w:numId="11" w16cid:durableId="2101561584">
    <w:abstractNumId w:val="63"/>
  </w:num>
  <w:num w:numId="12" w16cid:durableId="580678109">
    <w:abstractNumId w:val="38"/>
  </w:num>
  <w:num w:numId="13" w16cid:durableId="2136873651">
    <w:abstractNumId w:val="49"/>
  </w:num>
  <w:num w:numId="14" w16cid:durableId="481235228">
    <w:abstractNumId w:val="78"/>
  </w:num>
  <w:num w:numId="15" w16cid:durableId="1711612731">
    <w:abstractNumId w:val="85"/>
  </w:num>
  <w:num w:numId="16" w16cid:durableId="1511145369">
    <w:abstractNumId w:val="18"/>
  </w:num>
  <w:num w:numId="17" w16cid:durableId="1571842979">
    <w:abstractNumId w:val="60"/>
  </w:num>
  <w:num w:numId="18" w16cid:durableId="1945333734">
    <w:abstractNumId w:val="80"/>
  </w:num>
  <w:num w:numId="19" w16cid:durableId="2059165651">
    <w:abstractNumId w:val="67"/>
  </w:num>
  <w:num w:numId="20" w16cid:durableId="143591687">
    <w:abstractNumId w:val="52"/>
  </w:num>
  <w:num w:numId="21" w16cid:durableId="253056319">
    <w:abstractNumId w:val="6"/>
  </w:num>
  <w:num w:numId="22" w16cid:durableId="1956866743">
    <w:abstractNumId w:val="72"/>
  </w:num>
  <w:num w:numId="23" w16cid:durableId="1998192802">
    <w:abstractNumId w:val="56"/>
  </w:num>
  <w:num w:numId="24" w16cid:durableId="1752655592">
    <w:abstractNumId w:val="71"/>
  </w:num>
  <w:num w:numId="25" w16cid:durableId="2035501571">
    <w:abstractNumId w:val="2"/>
  </w:num>
  <w:num w:numId="26" w16cid:durableId="921647256">
    <w:abstractNumId w:val="51"/>
  </w:num>
  <w:num w:numId="27" w16cid:durableId="119492331">
    <w:abstractNumId w:val="83"/>
  </w:num>
  <w:num w:numId="28" w16cid:durableId="847914115">
    <w:abstractNumId w:val="3"/>
  </w:num>
  <w:num w:numId="29" w16cid:durableId="1700351481">
    <w:abstractNumId w:val="73"/>
  </w:num>
  <w:num w:numId="30" w16cid:durableId="144778897">
    <w:abstractNumId w:val="19"/>
  </w:num>
  <w:num w:numId="31" w16cid:durableId="1388649614">
    <w:abstractNumId w:val="41"/>
  </w:num>
  <w:num w:numId="32" w16cid:durableId="1255170952">
    <w:abstractNumId w:val="17"/>
  </w:num>
  <w:num w:numId="33" w16cid:durableId="1051076245">
    <w:abstractNumId w:val="5"/>
  </w:num>
  <w:num w:numId="34" w16cid:durableId="1027951777">
    <w:abstractNumId w:val="27"/>
  </w:num>
  <w:num w:numId="35" w16cid:durableId="21445677">
    <w:abstractNumId w:val="86"/>
  </w:num>
  <w:num w:numId="36" w16cid:durableId="2124959764">
    <w:abstractNumId w:val="47"/>
  </w:num>
  <w:num w:numId="37" w16cid:durableId="1002733543">
    <w:abstractNumId w:val="59"/>
  </w:num>
  <w:num w:numId="38" w16cid:durableId="348877466">
    <w:abstractNumId w:val="12"/>
  </w:num>
  <w:num w:numId="39" w16cid:durableId="667249444">
    <w:abstractNumId w:val="24"/>
  </w:num>
  <w:num w:numId="40" w16cid:durableId="2133401927">
    <w:abstractNumId w:val="26"/>
  </w:num>
  <w:num w:numId="41" w16cid:durableId="74207345">
    <w:abstractNumId w:val="31"/>
  </w:num>
  <w:num w:numId="42" w16cid:durableId="1470707746">
    <w:abstractNumId w:val="79"/>
  </w:num>
  <w:num w:numId="43" w16cid:durableId="556086788">
    <w:abstractNumId w:val="54"/>
  </w:num>
  <w:num w:numId="44" w16cid:durableId="979387996">
    <w:abstractNumId w:val="65"/>
  </w:num>
  <w:num w:numId="45" w16cid:durableId="1478766396">
    <w:abstractNumId w:val="75"/>
  </w:num>
  <w:num w:numId="46" w16cid:durableId="1655184452">
    <w:abstractNumId w:val="64"/>
  </w:num>
  <w:num w:numId="47" w16cid:durableId="1927615420">
    <w:abstractNumId w:val="13"/>
  </w:num>
  <w:num w:numId="48" w16cid:durableId="1471751224">
    <w:abstractNumId w:val="32"/>
  </w:num>
  <w:num w:numId="49" w16cid:durableId="454906451">
    <w:abstractNumId w:val="58"/>
  </w:num>
  <w:num w:numId="50" w16cid:durableId="131215068">
    <w:abstractNumId w:val="46"/>
  </w:num>
  <w:num w:numId="51" w16cid:durableId="1643073769">
    <w:abstractNumId w:val="43"/>
  </w:num>
  <w:num w:numId="52" w16cid:durableId="573590827">
    <w:abstractNumId w:val="40"/>
  </w:num>
  <w:num w:numId="53" w16cid:durableId="1534683009">
    <w:abstractNumId w:val="68"/>
  </w:num>
  <w:num w:numId="54" w16cid:durableId="283509030">
    <w:abstractNumId w:val="20"/>
  </w:num>
  <w:num w:numId="55" w16cid:durableId="397290244">
    <w:abstractNumId w:val="15"/>
  </w:num>
  <w:num w:numId="56" w16cid:durableId="140587215">
    <w:abstractNumId w:val="81"/>
  </w:num>
  <w:num w:numId="57" w16cid:durableId="877745912">
    <w:abstractNumId w:val="1"/>
  </w:num>
  <w:num w:numId="58" w16cid:durableId="1447580930">
    <w:abstractNumId w:val="62"/>
  </w:num>
  <w:num w:numId="59" w16cid:durableId="646201471">
    <w:abstractNumId w:val="76"/>
  </w:num>
  <w:num w:numId="60" w16cid:durableId="1208757923">
    <w:abstractNumId w:val="87"/>
  </w:num>
  <w:num w:numId="61" w16cid:durableId="1527207242">
    <w:abstractNumId w:val="39"/>
  </w:num>
  <w:num w:numId="62" w16cid:durableId="769083426">
    <w:abstractNumId w:val="45"/>
  </w:num>
  <w:num w:numId="63" w16cid:durableId="1959990336">
    <w:abstractNumId w:val="55"/>
  </w:num>
  <w:num w:numId="64" w16cid:durableId="1409155226">
    <w:abstractNumId w:val="34"/>
  </w:num>
  <w:num w:numId="65" w16cid:durableId="2030640510">
    <w:abstractNumId w:val="14"/>
  </w:num>
  <w:num w:numId="66" w16cid:durableId="870537732">
    <w:abstractNumId w:val="69"/>
  </w:num>
  <w:num w:numId="67" w16cid:durableId="506528706">
    <w:abstractNumId w:val="70"/>
  </w:num>
  <w:num w:numId="68" w16cid:durableId="430324693">
    <w:abstractNumId w:val="11"/>
  </w:num>
  <w:num w:numId="69" w16cid:durableId="531184788">
    <w:abstractNumId w:val="36"/>
  </w:num>
  <w:num w:numId="70" w16cid:durableId="2017462129">
    <w:abstractNumId w:val="28"/>
  </w:num>
  <w:num w:numId="71" w16cid:durableId="1626884766">
    <w:abstractNumId w:val="53"/>
  </w:num>
  <w:num w:numId="72" w16cid:durableId="804927016">
    <w:abstractNumId w:val="42"/>
  </w:num>
  <w:num w:numId="73" w16cid:durableId="797994181">
    <w:abstractNumId w:val="29"/>
  </w:num>
  <w:num w:numId="74" w16cid:durableId="2087724013">
    <w:abstractNumId w:val="50"/>
  </w:num>
  <w:num w:numId="75" w16cid:durableId="830608139">
    <w:abstractNumId w:val="77"/>
  </w:num>
  <w:num w:numId="76" w16cid:durableId="2067755999">
    <w:abstractNumId w:val="61"/>
  </w:num>
  <w:num w:numId="77" w16cid:durableId="1762726297">
    <w:abstractNumId w:val="4"/>
  </w:num>
  <w:num w:numId="78" w16cid:durableId="1149395889">
    <w:abstractNumId w:val="23"/>
  </w:num>
  <w:num w:numId="79" w16cid:durableId="1875728163">
    <w:abstractNumId w:val="74"/>
  </w:num>
  <w:num w:numId="80" w16cid:durableId="1678849593">
    <w:abstractNumId w:val="33"/>
  </w:num>
  <w:num w:numId="81" w16cid:durableId="1916426568">
    <w:abstractNumId w:val="44"/>
  </w:num>
  <w:num w:numId="82" w16cid:durableId="922955931">
    <w:abstractNumId w:val="16"/>
  </w:num>
  <w:num w:numId="83" w16cid:durableId="1360427555">
    <w:abstractNumId w:val="10"/>
  </w:num>
  <w:num w:numId="84" w16cid:durableId="490215505">
    <w:abstractNumId w:val="82"/>
  </w:num>
  <w:num w:numId="85" w16cid:durableId="399210389">
    <w:abstractNumId w:val="0"/>
  </w:num>
  <w:num w:numId="86" w16cid:durableId="1285691949">
    <w:abstractNumId w:val="30"/>
  </w:num>
  <w:num w:numId="87" w16cid:durableId="190534508">
    <w:abstractNumId w:val="25"/>
  </w:num>
  <w:num w:numId="88" w16cid:durableId="1337221904">
    <w:abstractNumId w:val="8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97F"/>
    <w:rsid w:val="0003025D"/>
    <w:rsid w:val="001064CB"/>
    <w:rsid w:val="001D71A2"/>
    <w:rsid w:val="0028297F"/>
    <w:rsid w:val="002A369D"/>
    <w:rsid w:val="002A6923"/>
    <w:rsid w:val="00306B33"/>
    <w:rsid w:val="003A6D39"/>
    <w:rsid w:val="00440DB4"/>
    <w:rsid w:val="00492284"/>
    <w:rsid w:val="004F143F"/>
    <w:rsid w:val="00503A32"/>
    <w:rsid w:val="00552F9D"/>
    <w:rsid w:val="00561C7B"/>
    <w:rsid w:val="005B68B8"/>
    <w:rsid w:val="00695366"/>
    <w:rsid w:val="0069769B"/>
    <w:rsid w:val="007106DF"/>
    <w:rsid w:val="007C767E"/>
    <w:rsid w:val="0089798D"/>
    <w:rsid w:val="009450A8"/>
    <w:rsid w:val="00994CD7"/>
    <w:rsid w:val="009D2507"/>
    <w:rsid w:val="009D5F5F"/>
    <w:rsid w:val="00A92F6E"/>
    <w:rsid w:val="00AC15BC"/>
    <w:rsid w:val="00B72E7D"/>
    <w:rsid w:val="00C23CAE"/>
    <w:rsid w:val="00C277F5"/>
    <w:rsid w:val="00C50D87"/>
    <w:rsid w:val="00CF1C86"/>
    <w:rsid w:val="00D06F2A"/>
    <w:rsid w:val="00D07B05"/>
    <w:rsid w:val="00D204DE"/>
    <w:rsid w:val="00D512FC"/>
    <w:rsid w:val="00DA4A04"/>
    <w:rsid w:val="00E57A73"/>
    <w:rsid w:val="00EE2DA6"/>
    <w:rsid w:val="00EF3A54"/>
    <w:rsid w:val="00EF7974"/>
    <w:rsid w:val="00F11EF4"/>
    <w:rsid w:val="00F42279"/>
    <w:rsid w:val="00FA1FDC"/>
    <w:rsid w:val="00FB43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18F1"/>
  <w15:chartTrackingRefBased/>
  <w15:docId w15:val="{6B6E7BF1-211A-4D08-B353-E58D4880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6B33"/>
    <w:pPr>
      <w:ind w:left="720"/>
      <w:contextualSpacing/>
    </w:pPr>
  </w:style>
  <w:style w:type="paragraph" w:styleId="Encabezado">
    <w:name w:val="header"/>
    <w:basedOn w:val="Normal"/>
    <w:link w:val="EncabezadoCar"/>
    <w:uiPriority w:val="99"/>
    <w:unhideWhenUsed/>
    <w:rsid w:val="009450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50A8"/>
  </w:style>
  <w:style w:type="paragraph" w:styleId="Piedepgina">
    <w:name w:val="footer"/>
    <w:basedOn w:val="Normal"/>
    <w:link w:val="PiedepginaCar"/>
    <w:uiPriority w:val="99"/>
    <w:unhideWhenUsed/>
    <w:rsid w:val="009450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50A8"/>
  </w:style>
  <w:style w:type="paragraph" w:styleId="Textodeglobo">
    <w:name w:val="Balloon Text"/>
    <w:basedOn w:val="Normal"/>
    <w:link w:val="TextodegloboCar"/>
    <w:uiPriority w:val="99"/>
    <w:semiHidden/>
    <w:unhideWhenUsed/>
    <w:rsid w:val="009450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1B6DE-07A2-414A-AC37-96637FE7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6271</Words>
  <Characters>34493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Nicolás Gil</dc:creator>
  <cp:keywords/>
  <dc:description/>
  <cp:lastModifiedBy>usuario</cp:lastModifiedBy>
  <cp:revision>2</cp:revision>
  <cp:lastPrinted>2023-03-07T13:49:00Z</cp:lastPrinted>
  <dcterms:created xsi:type="dcterms:W3CDTF">2026-02-25T10:46:00Z</dcterms:created>
  <dcterms:modified xsi:type="dcterms:W3CDTF">2026-02-25T10:46:00Z</dcterms:modified>
</cp:coreProperties>
</file>