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7A" w:rsidRDefault="006C6A7A" w:rsidP="006C6A7A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</w:p>
    <w:p w:rsidR="00FB7041" w:rsidRDefault="00FB7041" w:rsidP="00FB7041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</w:pPr>
      <w:bookmarkStart w:id="0" w:name="_GoBack"/>
      <w:bookmarkEnd w:id="0"/>
    </w:p>
    <w:p w:rsidR="008624CF" w:rsidRPr="00F1597D" w:rsidRDefault="008624CF" w:rsidP="008624CF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</w:pPr>
      <w:r w:rsidRPr="00F1597D"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  <w:t>DOCUMENTO V - TEA</w:t>
      </w:r>
    </w:p>
    <w:p w:rsidR="008624CF" w:rsidRPr="00F1597D" w:rsidRDefault="008624CF" w:rsidP="008624CF">
      <w:pPr>
        <w:spacing w:line="276" w:lineRule="auto"/>
        <w:jc w:val="both"/>
        <w:rPr>
          <w:rFonts w:ascii="Riojana SemiBold" w:eastAsia="Times New Roman" w:hAnsi="Riojana SemiBold" w:cs="Calibri"/>
          <w:color w:val="000000" w:themeColor="text1"/>
          <w:sz w:val="20"/>
          <w:szCs w:val="20"/>
          <w:lang w:eastAsia="es-ES"/>
        </w:rPr>
      </w:pPr>
      <w:r w:rsidRPr="00F1597D">
        <w:rPr>
          <w:rFonts w:ascii="Riojana SemiBold" w:eastAsia="Times New Roman" w:hAnsi="Riojana SemiBold" w:cs="Calibri"/>
          <w:color w:val="000000" w:themeColor="text1"/>
          <w:sz w:val="20"/>
          <w:szCs w:val="20"/>
          <w:lang w:eastAsia="es-ES"/>
        </w:rPr>
        <w:t>Consentimiento de la persona o personas que ejerzan la tutoría legal del alumnado que acuda a la medida de espacio inclusivo.</w:t>
      </w:r>
    </w:p>
    <w:p w:rsidR="008624CF" w:rsidRPr="00F1597D" w:rsidRDefault="008624CF" w:rsidP="008624CF">
      <w:pPr>
        <w:spacing w:line="276" w:lineRule="auto"/>
        <w:jc w:val="both"/>
        <w:rPr>
          <w:rFonts w:ascii="Riojana Book" w:eastAsia="Times New Roman" w:hAnsi="Riojana Book" w:cs="Calibri"/>
          <w:b/>
          <w:color w:val="000000" w:themeColor="text1"/>
          <w:sz w:val="22"/>
          <w:szCs w:val="22"/>
          <w:lang w:eastAsia="es-ES"/>
        </w:rPr>
      </w:pPr>
    </w:p>
    <w:p w:rsidR="008624CF" w:rsidRPr="00F1597D" w:rsidRDefault="008624CF" w:rsidP="008624CF">
      <w:pPr>
        <w:spacing w:line="276" w:lineRule="auto"/>
        <w:rPr>
          <w:rFonts w:ascii="Riojana Book" w:hAnsi="Riojana Book"/>
          <w:color w:val="000000" w:themeColor="text1"/>
          <w:sz w:val="16"/>
          <w:szCs w:val="16"/>
        </w:rPr>
      </w:pPr>
      <w:r w:rsidRPr="00F1597D">
        <w:rPr>
          <w:rFonts w:ascii="Riojana Book" w:hAnsi="Riojana Book"/>
          <w:color w:val="000000" w:themeColor="text1"/>
          <w:sz w:val="16"/>
          <w:szCs w:val="16"/>
        </w:rPr>
        <w:t>Ref.: Medidas inclusivas para alumnado con necesidades educativas especiales asociadas al espectro autista -TEA.</w:t>
      </w:r>
    </w:p>
    <w:p w:rsidR="008624CF" w:rsidRPr="00F1597D" w:rsidRDefault="008624CF" w:rsidP="008624CF">
      <w:pPr>
        <w:spacing w:line="276" w:lineRule="auto"/>
        <w:jc w:val="right"/>
        <w:rPr>
          <w:rFonts w:ascii="Riojana Book" w:hAnsi="Riojana Book"/>
          <w:color w:val="000000" w:themeColor="text1"/>
          <w:sz w:val="16"/>
          <w:szCs w:val="16"/>
        </w:rPr>
      </w:pPr>
      <w:r w:rsidRPr="00F1597D">
        <w:rPr>
          <w:rFonts w:ascii="Riojana Book" w:hAnsi="Riojana Book"/>
          <w:color w:val="000000" w:themeColor="text1"/>
          <w:sz w:val="16"/>
          <w:szCs w:val="16"/>
        </w:rPr>
        <w:t>Código del procedimiento: 25452</w:t>
      </w:r>
    </w:p>
    <w:p w:rsidR="008624CF" w:rsidRDefault="008624CF" w:rsidP="008624CF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2"/>
          <w:szCs w:val="22"/>
          <w:lang w:eastAsia="es-ES"/>
        </w:rPr>
      </w:pPr>
    </w:p>
    <w:p w:rsidR="008624CF" w:rsidRDefault="008624CF" w:rsidP="008624CF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2"/>
          <w:szCs w:val="22"/>
          <w:lang w:eastAsia="es-ES"/>
        </w:rPr>
      </w:pPr>
    </w:p>
    <w:p w:rsidR="008624CF" w:rsidRPr="00F1597D" w:rsidRDefault="008624CF" w:rsidP="008624CF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2"/>
          <w:szCs w:val="22"/>
          <w:lang w:eastAsia="es-ES"/>
        </w:rPr>
      </w:pPr>
    </w:p>
    <w:p w:rsidR="008624CF" w:rsidRPr="00F1597D" w:rsidRDefault="008624CF" w:rsidP="008624CF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2"/>
          <w:szCs w:val="22"/>
          <w:lang w:eastAsia="es-ES"/>
        </w:rPr>
      </w:pPr>
    </w:p>
    <w:p w:rsidR="008624CF" w:rsidRPr="00F1597D" w:rsidRDefault="008624CF" w:rsidP="008624CF">
      <w:pPr>
        <w:spacing w:line="300" w:lineRule="exact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>Don/doña __________________________________________________________ con DNI _______________________ estoy conforme con que mi hijo/hija ____________________________________________________ va a ser usuario del espacio inclusivo para alumnado con necesidades educativas especiales asociadas al espectro autista en el CEIP/ CPC / IES / SIES ____________________________________________________________</w:t>
      </w:r>
    </w:p>
    <w:p w:rsidR="008624CF" w:rsidRPr="00F1597D" w:rsidRDefault="008624CF" w:rsidP="008624CF">
      <w:pPr>
        <w:spacing w:line="300" w:lineRule="exact"/>
        <w:jc w:val="both"/>
        <w:rPr>
          <w:rFonts w:ascii="Riojana Book" w:eastAsia="Times New Roman" w:hAnsi="Riojana Book" w:cs="Calibri"/>
          <w:color w:val="000000" w:themeColor="text1"/>
          <w:sz w:val="22"/>
          <w:szCs w:val="22"/>
          <w:lang w:eastAsia="es-ES"/>
        </w:rPr>
      </w:pPr>
    </w:p>
    <w:p w:rsidR="008624CF" w:rsidRPr="00F1597D" w:rsidRDefault="008624CF" w:rsidP="008624CF">
      <w:pPr>
        <w:spacing w:line="300" w:lineRule="exact"/>
        <w:jc w:val="both"/>
        <w:rPr>
          <w:rFonts w:ascii="Riojana Book" w:eastAsia="Times New Roman" w:hAnsi="Riojana Book" w:cs="Calibri"/>
          <w:color w:val="000000" w:themeColor="text1"/>
          <w:sz w:val="22"/>
          <w:szCs w:val="22"/>
          <w:lang w:eastAsia="es-ES"/>
        </w:rPr>
      </w:pPr>
    </w:p>
    <w:p w:rsidR="008624CF" w:rsidRPr="00F1597D" w:rsidRDefault="008624CF" w:rsidP="008624CF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2"/>
          <w:szCs w:val="22"/>
          <w:lang w:eastAsia="es-ES"/>
        </w:rPr>
      </w:pPr>
    </w:p>
    <w:p w:rsidR="008624CF" w:rsidRPr="00F1597D" w:rsidRDefault="008624CF" w:rsidP="008624CF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2"/>
          <w:szCs w:val="22"/>
          <w:lang w:eastAsia="es-ES"/>
        </w:rPr>
      </w:pPr>
    </w:p>
    <w:p w:rsidR="008624CF" w:rsidRPr="00F1597D" w:rsidRDefault="008624CF" w:rsidP="008624CF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2"/>
          <w:szCs w:val="22"/>
          <w:lang w:eastAsia="es-ES"/>
        </w:rPr>
      </w:pPr>
    </w:p>
    <w:p w:rsidR="008624CF" w:rsidRPr="00F1597D" w:rsidRDefault="008624CF" w:rsidP="008624CF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F1597D">
        <w:rPr>
          <w:rFonts w:ascii="Riojana Book" w:hAnsi="Riojana Book"/>
          <w:color w:val="000000" w:themeColor="text1"/>
          <w:sz w:val="20"/>
          <w:szCs w:val="20"/>
        </w:rPr>
        <w:t xml:space="preserve">En ______________________, a ____ de_______________ </w:t>
      </w:r>
      <w:proofErr w:type="spellStart"/>
      <w:r w:rsidRPr="00F1597D">
        <w:rPr>
          <w:rFonts w:ascii="Riojana Book" w:hAnsi="Riojana Book"/>
          <w:color w:val="000000" w:themeColor="text1"/>
          <w:sz w:val="20"/>
          <w:szCs w:val="20"/>
        </w:rPr>
        <w:t>de</w:t>
      </w:r>
      <w:proofErr w:type="spellEnd"/>
      <w:r w:rsidRPr="00F1597D">
        <w:rPr>
          <w:rFonts w:ascii="Riojana Book" w:hAnsi="Riojana Book"/>
          <w:color w:val="000000" w:themeColor="text1"/>
          <w:sz w:val="20"/>
          <w:szCs w:val="20"/>
        </w:rPr>
        <w:t xml:space="preserve"> 20___.</w:t>
      </w:r>
    </w:p>
    <w:p w:rsidR="008624CF" w:rsidRPr="00F1597D" w:rsidRDefault="008624CF" w:rsidP="008624CF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2"/>
          <w:szCs w:val="22"/>
          <w:lang w:eastAsia="es-ES"/>
        </w:rPr>
      </w:pPr>
    </w:p>
    <w:p w:rsidR="008624CF" w:rsidRPr="00F1597D" w:rsidRDefault="008624CF" w:rsidP="008624CF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2"/>
          <w:szCs w:val="22"/>
          <w:lang w:eastAsia="es-ES"/>
        </w:rPr>
      </w:pPr>
    </w:p>
    <w:p w:rsidR="008624CF" w:rsidRPr="00F1597D" w:rsidRDefault="008624CF" w:rsidP="008624CF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8624CF" w:rsidRPr="00F1597D" w:rsidRDefault="008624CF" w:rsidP="008624CF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8624CF" w:rsidRPr="00F1597D" w:rsidRDefault="008624CF" w:rsidP="008624CF">
      <w:pPr>
        <w:spacing w:line="276" w:lineRule="auto"/>
        <w:jc w:val="center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>Firma del padre, madre o tutores legales</w:t>
      </w:r>
    </w:p>
    <w:p w:rsidR="008624CF" w:rsidRPr="00F1597D" w:rsidRDefault="008624CF" w:rsidP="008624CF">
      <w:pPr>
        <w:spacing w:line="276" w:lineRule="auto"/>
        <w:jc w:val="center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D87D25" w:rsidRPr="00F1597D" w:rsidRDefault="00D87D25" w:rsidP="00D87D25">
      <w:pPr>
        <w:jc w:val="center"/>
        <w:rPr>
          <w:rFonts w:ascii="Riojana Book" w:hAnsi="Riojana Book"/>
          <w:color w:val="000000" w:themeColor="text1"/>
        </w:rPr>
      </w:pPr>
    </w:p>
    <w:p w:rsidR="0013735E" w:rsidRPr="009F1F58" w:rsidRDefault="0013735E" w:rsidP="00FB7041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</w:p>
    <w:sectPr w:rsidR="0013735E" w:rsidRPr="009F1F58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3B9E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46"/>
    <w:multiLevelType w:val="hybridMultilevel"/>
    <w:tmpl w:val="AE4C0E4E"/>
    <w:lvl w:ilvl="0" w:tplc="48F6976A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13735E"/>
    <w:rsid w:val="002B1912"/>
    <w:rsid w:val="002B337F"/>
    <w:rsid w:val="00373D2E"/>
    <w:rsid w:val="003D3F07"/>
    <w:rsid w:val="003F736B"/>
    <w:rsid w:val="0042607D"/>
    <w:rsid w:val="00470E9A"/>
    <w:rsid w:val="00525BFB"/>
    <w:rsid w:val="005B097E"/>
    <w:rsid w:val="006C6A7A"/>
    <w:rsid w:val="00786C48"/>
    <w:rsid w:val="007909F4"/>
    <w:rsid w:val="007B5D59"/>
    <w:rsid w:val="008624CF"/>
    <w:rsid w:val="0093224E"/>
    <w:rsid w:val="00957A3E"/>
    <w:rsid w:val="009F1F58"/>
    <w:rsid w:val="00CE7647"/>
    <w:rsid w:val="00D87D25"/>
    <w:rsid w:val="00F0268C"/>
    <w:rsid w:val="00F0624B"/>
    <w:rsid w:val="00F850D5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550F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rsid w:val="00FB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5CC6-090F-4B07-9B39-8C6EBA20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2025-05-15T05:15:00Z</dcterms:created>
  <dcterms:modified xsi:type="dcterms:W3CDTF">2025-05-15T05:15:00Z</dcterms:modified>
</cp:coreProperties>
</file>